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8AF75" w14:textId="77777777" w:rsidR="009C3455" w:rsidRDefault="009C3455" w:rsidP="006B5104">
      <w:pPr>
        <w:jc w:val="center"/>
        <w:rPr>
          <w:rFonts w:asciiTheme="majorBidi" w:hAnsiTheme="majorBidi" w:cstheme="majorBidi"/>
          <w:sz w:val="22"/>
          <w:szCs w:val="22"/>
        </w:rPr>
      </w:pPr>
    </w:p>
    <w:p w14:paraId="0EA3BCCE" w14:textId="670E41A1" w:rsidR="00A122C0" w:rsidRPr="00365AC3" w:rsidRDefault="00A122C0" w:rsidP="006B5104">
      <w:pPr>
        <w:jc w:val="center"/>
        <w:rPr>
          <w:rFonts w:asciiTheme="majorBidi" w:hAnsiTheme="majorBidi" w:cstheme="majorBidi"/>
          <w:sz w:val="22"/>
          <w:szCs w:val="22"/>
        </w:rPr>
      </w:pPr>
      <w:r w:rsidRPr="00365AC3">
        <w:rPr>
          <w:rFonts w:asciiTheme="majorBidi" w:hAnsiTheme="majorBidi" w:cstheme="majorBidi"/>
          <w:sz w:val="22"/>
          <w:szCs w:val="22"/>
        </w:rPr>
        <w:t>Department of Epidemiology and Population Health</w:t>
      </w:r>
    </w:p>
    <w:p w14:paraId="3A8EE222" w14:textId="48F169BB" w:rsidR="00A122C0" w:rsidRPr="00365AC3" w:rsidRDefault="00A122C0" w:rsidP="00365AC3">
      <w:pPr>
        <w:jc w:val="center"/>
        <w:rPr>
          <w:rFonts w:asciiTheme="majorBidi" w:hAnsiTheme="majorBidi" w:cstheme="majorBidi"/>
          <w:sz w:val="22"/>
          <w:szCs w:val="22"/>
        </w:rPr>
      </w:pPr>
      <w:r w:rsidRPr="00365AC3">
        <w:rPr>
          <w:rFonts w:asciiTheme="majorBidi" w:hAnsiTheme="majorBidi" w:cstheme="majorBidi"/>
          <w:sz w:val="22"/>
          <w:szCs w:val="22"/>
        </w:rPr>
        <w:t>Faculty of Health Sciences</w:t>
      </w:r>
    </w:p>
    <w:p w14:paraId="4C04FBA1" w14:textId="5AC231BC" w:rsidR="00860D7A" w:rsidRPr="00365AC3" w:rsidRDefault="00860D7A" w:rsidP="006B5104">
      <w:pPr>
        <w:spacing w:before="0" w:after="0"/>
        <w:jc w:val="center"/>
        <w:rPr>
          <w:rFonts w:asciiTheme="majorBidi" w:hAnsiTheme="majorBidi" w:cstheme="majorBidi"/>
          <w:b/>
          <w:sz w:val="22"/>
          <w:szCs w:val="22"/>
        </w:rPr>
      </w:pPr>
      <w:r w:rsidRPr="00365AC3">
        <w:rPr>
          <w:rFonts w:asciiTheme="majorBidi" w:hAnsiTheme="majorBidi" w:cstheme="majorBidi"/>
          <w:b/>
          <w:sz w:val="22"/>
          <w:szCs w:val="22"/>
        </w:rPr>
        <w:t xml:space="preserve">Epidemiology </w:t>
      </w:r>
      <w:r w:rsidR="00935914" w:rsidRPr="00365AC3">
        <w:rPr>
          <w:rFonts w:asciiTheme="majorBidi" w:hAnsiTheme="majorBidi" w:cstheme="majorBidi"/>
          <w:b/>
          <w:sz w:val="22"/>
          <w:szCs w:val="22"/>
        </w:rPr>
        <w:t>B</w:t>
      </w:r>
      <w:r w:rsidRPr="00365AC3">
        <w:rPr>
          <w:rFonts w:asciiTheme="majorBidi" w:hAnsiTheme="majorBidi" w:cstheme="majorBidi"/>
          <w:b/>
          <w:sz w:val="22"/>
          <w:szCs w:val="22"/>
        </w:rPr>
        <w:t xml:space="preserve">eyond the </w:t>
      </w:r>
      <w:r w:rsidR="00935914" w:rsidRPr="00365AC3">
        <w:rPr>
          <w:rFonts w:asciiTheme="majorBidi" w:hAnsiTheme="majorBidi" w:cstheme="majorBidi"/>
          <w:b/>
          <w:sz w:val="22"/>
          <w:szCs w:val="22"/>
        </w:rPr>
        <w:t>B</w:t>
      </w:r>
      <w:r w:rsidRPr="00365AC3">
        <w:rPr>
          <w:rFonts w:asciiTheme="majorBidi" w:hAnsiTheme="majorBidi" w:cstheme="majorBidi"/>
          <w:b/>
          <w:sz w:val="22"/>
          <w:szCs w:val="22"/>
        </w:rPr>
        <w:t>asic</w:t>
      </w:r>
      <w:r w:rsidR="003F5D56" w:rsidRPr="00365AC3">
        <w:rPr>
          <w:rFonts w:asciiTheme="majorBidi" w:hAnsiTheme="majorBidi" w:cstheme="majorBidi"/>
          <w:b/>
          <w:sz w:val="22"/>
          <w:szCs w:val="22"/>
        </w:rPr>
        <w:t>-Blended</w:t>
      </w:r>
    </w:p>
    <w:p w14:paraId="2FD9421D" w14:textId="1B26D60A" w:rsidR="00A122C0" w:rsidRPr="00365AC3" w:rsidRDefault="00A122C0" w:rsidP="006B5104">
      <w:pPr>
        <w:spacing w:before="0" w:after="0"/>
        <w:jc w:val="center"/>
        <w:rPr>
          <w:rFonts w:asciiTheme="majorBidi" w:hAnsiTheme="majorBidi" w:cstheme="majorBidi"/>
          <w:b/>
          <w:sz w:val="22"/>
          <w:szCs w:val="22"/>
        </w:rPr>
      </w:pPr>
      <w:r w:rsidRPr="00365AC3">
        <w:rPr>
          <w:rFonts w:asciiTheme="majorBidi" w:hAnsiTheme="majorBidi" w:cstheme="majorBidi"/>
          <w:b/>
          <w:sz w:val="22"/>
          <w:szCs w:val="22"/>
        </w:rPr>
        <w:t>EPDH 320 (</w:t>
      </w:r>
      <w:r w:rsidR="000B009B" w:rsidRPr="00365AC3">
        <w:rPr>
          <w:rFonts w:asciiTheme="majorBidi" w:hAnsiTheme="majorBidi" w:cstheme="majorBidi"/>
          <w:b/>
          <w:sz w:val="22"/>
          <w:szCs w:val="22"/>
        </w:rPr>
        <w:t>2</w:t>
      </w:r>
      <w:r w:rsidRPr="00365AC3">
        <w:rPr>
          <w:rFonts w:asciiTheme="majorBidi" w:hAnsiTheme="majorBidi" w:cstheme="majorBidi"/>
          <w:b/>
          <w:sz w:val="22"/>
          <w:szCs w:val="22"/>
        </w:rPr>
        <w:t xml:space="preserve"> credits)</w:t>
      </w:r>
    </w:p>
    <w:p w14:paraId="2E74E5D5" w14:textId="77777777" w:rsidR="00A122C0" w:rsidRPr="00365AC3" w:rsidRDefault="00A122C0" w:rsidP="006B5104">
      <w:pPr>
        <w:spacing w:before="0" w:after="0"/>
        <w:jc w:val="center"/>
        <w:rPr>
          <w:rFonts w:asciiTheme="majorBidi" w:hAnsiTheme="majorBidi" w:cstheme="majorBidi"/>
          <w:sz w:val="22"/>
          <w:szCs w:val="22"/>
        </w:rPr>
      </w:pPr>
      <w:r w:rsidRPr="00365AC3">
        <w:rPr>
          <w:rFonts w:asciiTheme="majorBidi" w:hAnsiTheme="majorBidi" w:cstheme="majorBidi"/>
          <w:sz w:val="22"/>
          <w:szCs w:val="22"/>
        </w:rPr>
        <w:t>Course Syllabus</w:t>
      </w:r>
    </w:p>
    <w:p w14:paraId="55A1D94B" w14:textId="4DA0A21B" w:rsidR="00A122C0" w:rsidRPr="00365AC3" w:rsidRDefault="00A122C0" w:rsidP="006B5104">
      <w:pPr>
        <w:spacing w:before="0" w:after="0"/>
        <w:jc w:val="center"/>
        <w:rPr>
          <w:rFonts w:asciiTheme="majorBidi" w:hAnsiTheme="majorBidi" w:cstheme="majorBidi"/>
          <w:sz w:val="22"/>
          <w:szCs w:val="22"/>
        </w:rPr>
      </w:pPr>
      <w:r w:rsidRPr="00365AC3">
        <w:rPr>
          <w:rFonts w:asciiTheme="majorBidi" w:hAnsiTheme="majorBidi" w:cstheme="majorBidi"/>
          <w:sz w:val="22"/>
          <w:szCs w:val="22"/>
        </w:rPr>
        <w:t xml:space="preserve">Spring AY </w:t>
      </w:r>
      <w:r w:rsidR="00423A34" w:rsidRPr="00365AC3">
        <w:rPr>
          <w:rFonts w:asciiTheme="majorBidi" w:hAnsiTheme="majorBidi" w:cstheme="majorBidi"/>
          <w:sz w:val="22"/>
          <w:szCs w:val="22"/>
        </w:rPr>
        <w:t>2023-2024</w:t>
      </w:r>
    </w:p>
    <w:p w14:paraId="2A628D0C" w14:textId="4074D6A5" w:rsidR="00B843D1" w:rsidRPr="00365AC3" w:rsidRDefault="00B843D1" w:rsidP="006319C7">
      <w:pPr>
        <w:pStyle w:val="Heading1"/>
        <w:pBdr>
          <w:top w:val="single" w:sz="24" w:space="0" w:color="840132"/>
          <w:left w:val="single" w:sz="24" w:space="0" w:color="840132"/>
          <w:bottom w:val="single" w:sz="24" w:space="0" w:color="840132"/>
          <w:right w:val="single" w:sz="24" w:space="0" w:color="840132"/>
        </w:pBdr>
        <w:shd w:val="clear" w:color="auto" w:fill="840132"/>
        <w:rPr>
          <w:rFonts w:asciiTheme="majorBidi" w:hAnsiTheme="majorBidi" w:cstheme="majorBidi"/>
          <w:b/>
          <w:bCs/>
        </w:rPr>
      </w:pPr>
      <w:r w:rsidRPr="00365AC3">
        <w:rPr>
          <w:rFonts w:asciiTheme="majorBidi" w:hAnsiTheme="majorBidi" w:cstheme="majorBidi"/>
          <w:b/>
          <w:bCs/>
        </w:rPr>
        <w:t>Course Instructor</w:t>
      </w:r>
    </w:p>
    <w:p w14:paraId="167FD819" w14:textId="4F751EFA" w:rsidR="00B843D1" w:rsidRPr="00365AC3" w:rsidRDefault="00B843D1" w:rsidP="006B5104">
      <w:pPr>
        <w:jc w:val="both"/>
        <w:rPr>
          <w:rFonts w:asciiTheme="majorBidi" w:hAnsiTheme="majorBidi" w:cstheme="majorBidi"/>
          <w:sz w:val="22"/>
          <w:szCs w:val="22"/>
        </w:rPr>
      </w:pPr>
      <w:r w:rsidRPr="00365AC3">
        <w:rPr>
          <w:rFonts w:asciiTheme="majorBidi" w:hAnsiTheme="majorBidi" w:cstheme="majorBidi"/>
          <w:sz w:val="22"/>
          <w:szCs w:val="22"/>
        </w:rPr>
        <w:t>Dr Monique Chaaya</w:t>
      </w:r>
      <w:r w:rsidR="009D6CBB" w:rsidRPr="00365AC3">
        <w:rPr>
          <w:rFonts w:asciiTheme="majorBidi" w:hAnsiTheme="majorBidi" w:cstheme="majorBidi"/>
          <w:sz w:val="22"/>
          <w:szCs w:val="22"/>
        </w:rPr>
        <w:t xml:space="preserve">, </w:t>
      </w:r>
      <w:r w:rsidRPr="00365AC3">
        <w:rPr>
          <w:rFonts w:asciiTheme="majorBidi" w:hAnsiTheme="majorBidi" w:cstheme="majorBidi"/>
          <w:sz w:val="22"/>
          <w:szCs w:val="22"/>
        </w:rPr>
        <w:t>Dr. PH.</w:t>
      </w:r>
      <w:r w:rsidR="00841436" w:rsidRPr="00365AC3">
        <w:rPr>
          <w:rFonts w:asciiTheme="majorBidi" w:hAnsiTheme="majorBidi" w:cstheme="majorBidi"/>
          <w:sz w:val="22"/>
          <w:szCs w:val="22"/>
        </w:rPr>
        <w:t xml:space="preserve"> </w:t>
      </w:r>
      <w:r w:rsidR="009D6CBB" w:rsidRPr="00365AC3">
        <w:rPr>
          <w:rFonts w:asciiTheme="majorBidi" w:hAnsiTheme="majorBidi" w:cstheme="majorBidi"/>
          <w:sz w:val="22"/>
          <w:szCs w:val="22"/>
        </w:rPr>
        <w:t xml:space="preserve">(Johns Hopkins University); </w:t>
      </w:r>
      <w:r w:rsidRPr="00365AC3">
        <w:rPr>
          <w:rFonts w:asciiTheme="majorBidi" w:hAnsiTheme="majorBidi" w:cstheme="majorBidi"/>
          <w:sz w:val="22"/>
          <w:szCs w:val="22"/>
        </w:rPr>
        <w:t>MPH (Epidemiology &amp; Biostatistics)</w:t>
      </w:r>
      <w:r w:rsidR="009D6CBB" w:rsidRPr="00365AC3">
        <w:rPr>
          <w:rFonts w:asciiTheme="majorBidi" w:hAnsiTheme="majorBidi" w:cstheme="majorBidi"/>
          <w:sz w:val="22"/>
          <w:szCs w:val="22"/>
        </w:rPr>
        <w:t xml:space="preserve"> &amp; </w:t>
      </w:r>
      <w:r w:rsidRPr="00365AC3">
        <w:rPr>
          <w:rFonts w:asciiTheme="majorBidi" w:hAnsiTheme="majorBidi" w:cstheme="majorBidi"/>
          <w:sz w:val="22"/>
          <w:szCs w:val="22"/>
        </w:rPr>
        <w:t>B.Sc. Environmental health (A</w:t>
      </w:r>
      <w:r w:rsidR="009D6CBB" w:rsidRPr="00365AC3">
        <w:rPr>
          <w:rFonts w:asciiTheme="majorBidi" w:hAnsiTheme="majorBidi" w:cstheme="majorBidi"/>
          <w:sz w:val="22"/>
          <w:szCs w:val="22"/>
        </w:rPr>
        <w:t>merican University of Beirut)</w:t>
      </w:r>
    </w:p>
    <w:p w14:paraId="4191EBC2" w14:textId="462FC8CA" w:rsidR="00B843D1" w:rsidRPr="00365AC3" w:rsidRDefault="009E3742" w:rsidP="00365AC3">
      <w:pPr>
        <w:pStyle w:val="Heading9"/>
        <w:spacing w:before="0"/>
        <w:jc w:val="both"/>
        <w:rPr>
          <w:rFonts w:asciiTheme="majorBidi" w:hAnsiTheme="majorBidi" w:cstheme="majorBidi"/>
          <w:i w:val="0"/>
          <w:iCs w:val="0"/>
          <w:sz w:val="22"/>
          <w:szCs w:val="22"/>
        </w:rPr>
      </w:pPr>
      <w:r w:rsidRPr="00365AC3">
        <w:rPr>
          <w:rFonts w:asciiTheme="majorBidi" w:hAnsiTheme="majorBidi" w:cstheme="majorBidi"/>
          <w:i w:val="0"/>
          <w:iCs w:val="0"/>
          <w:caps w:val="0"/>
          <w:sz w:val="22"/>
          <w:szCs w:val="22"/>
        </w:rPr>
        <w:t>Contact details: Van Dyck bldg. / room</w:t>
      </w:r>
      <w:r w:rsidR="00B843D1" w:rsidRPr="00365AC3">
        <w:rPr>
          <w:rFonts w:asciiTheme="majorBidi" w:hAnsiTheme="majorBidi" w:cstheme="majorBidi"/>
          <w:i w:val="0"/>
          <w:iCs w:val="0"/>
          <w:sz w:val="22"/>
          <w:szCs w:val="22"/>
        </w:rPr>
        <w:t xml:space="preserve">: </w:t>
      </w:r>
      <w:r w:rsidR="005361E0" w:rsidRPr="00365AC3">
        <w:rPr>
          <w:rFonts w:asciiTheme="majorBidi" w:hAnsiTheme="majorBidi" w:cstheme="majorBidi"/>
          <w:i w:val="0"/>
          <w:iCs w:val="0"/>
          <w:sz w:val="22"/>
          <w:szCs w:val="22"/>
        </w:rPr>
        <w:t>223</w:t>
      </w:r>
    </w:p>
    <w:p w14:paraId="160E3F8E" w14:textId="38341C34" w:rsidR="00B843D1" w:rsidRPr="00365AC3" w:rsidRDefault="00346B90" w:rsidP="00365AC3">
      <w:pPr>
        <w:spacing w:before="0" w:after="0"/>
        <w:jc w:val="both"/>
        <w:rPr>
          <w:rFonts w:asciiTheme="majorBidi" w:hAnsiTheme="majorBidi" w:cstheme="majorBidi"/>
          <w:sz w:val="22"/>
          <w:szCs w:val="22"/>
        </w:rPr>
      </w:pPr>
      <w:r w:rsidRPr="00365AC3">
        <w:rPr>
          <w:rFonts w:asciiTheme="majorBidi" w:hAnsiTheme="majorBidi" w:cstheme="majorBidi"/>
          <w:sz w:val="22"/>
          <w:szCs w:val="22"/>
        </w:rPr>
        <w:t>Ext</w:t>
      </w:r>
      <w:r w:rsidR="00B843D1" w:rsidRPr="00365AC3">
        <w:rPr>
          <w:rFonts w:asciiTheme="majorBidi" w:hAnsiTheme="majorBidi" w:cstheme="majorBidi"/>
          <w:sz w:val="22"/>
          <w:szCs w:val="22"/>
        </w:rPr>
        <w:t>:  4649/ (Sec.4640)</w:t>
      </w:r>
    </w:p>
    <w:p w14:paraId="3BA8E867" w14:textId="422AD2E7" w:rsidR="00B843D1" w:rsidRPr="00365AC3" w:rsidRDefault="00346B90" w:rsidP="00365AC3">
      <w:pPr>
        <w:pStyle w:val="Heading9"/>
        <w:spacing w:before="0"/>
        <w:jc w:val="both"/>
        <w:rPr>
          <w:rFonts w:asciiTheme="majorBidi" w:hAnsiTheme="majorBidi" w:cstheme="majorBidi"/>
          <w:i w:val="0"/>
          <w:iCs w:val="0"/>
          <w:sz w:val="22"/>
          <w:szCs w:val="22"/>
        </w:rPr>
      </w:pPr>
      <w:r w:rsidRPr="00365AC3">
        <w:rPr>
          <w:rFonts w:asciiTheme="majorBidi" w:hAnsiTheme="majorBidi" w:cstheme="majorBidi"/>
          <w:i w:val="0"/>
          <w:iCs w:val="0"/>
          <w:caps w:val="0"/>
          <w:sz w:val="22"/>
          <w:szCs w:val="22"/>
        </w:rPr>
        <w:t>Email</w:t>
      </w:r>
      <w:r w:rsidR="0034100C" w:rsidRPr="00365AC3">
        <w:rPr>
          <w:rFonts w:asciiTheme="majorBidi" w:hAnsiTheme="majorBidi" w:cstheme="majorBidi"/>
          <w:i w:val="0"/>
          <w:iCs w:val="0"/>
          <w:caps w:val="0"/>
          <w:sz w:val="22"/>
          <w:szCs w:val="22"/>
        </w:rPr>
        <w:t xml:space="preserve">: </w:t>
      </w:r>
      <w:hyperlink r:id="rId11" w:history="1">
        <w:r w:rsidR="0034100C" w:rsidRPr="00365AC3">
          <w:rPr>
            <w:rStyle w:val="Hyperlink"/>
            <w:rFonts w:asciiTheme="majorBidi" w:hAnsiTheme="majorBidi" w:cstheme="majorBidi"/>
            <w:i w:val="0"/>
            <w:iCs w:val="0"/>
            <w:caps w:val="0"/>
            <w:color w:val="auto"/>
            <w:sz w:val="22"/>
            <w:szCs w:val="22"/>
          </w:rPr>
          <w:t>mchaaya@aub.edu.lb</w:t>
        </w:r>
      </w:hyperlink>
      <w:r w:rsidR="00B843D1" w:rsidRPr="00365AC3">
        <w:rPr>
          <w:rFonts w:asciiTheme="majorBidi" w:hAnsiTheme="majorBidi" w:cstheme="majorBidi"/>
          <w:i w:val="0"/>
          <w:iCs w:val="0"/>
          <w:sz w:val="22"/>
          <w:szCs w:val="22"/>
        </w:rPr>
        <w:tab/>
      </w:r>
    </w:p>
    <w:p w14:paraId="59E88BA3" w14:textId="7FE9C3DA" w:rsidR="00B843D1" w:rsidRPr="00365AC3" w:rsidRDefault="00B843D1" w:rsidP="00365AC3">
      <w:pPr>
        <w:spacing w:before="0" w:after="0"/>
        <w:ind w:right="-360"/>
        <w:jc w:val="both"/>
        <w:rPr>
          <w:rFonts w:asciiTheme="majorBidi" w:hAnsiTheme="majorBidi" w:cstheme="majorBidi"/>
          <w:sz w:val="22"/>
          <w:szCs w:val="22"/>
        </w:rPr>
      </w:pPr>
      <w:r w:rsidRPr="00365AC3">
        <w:rPr>
          <w:rFonts w:asciiTheme="majorBidi" w:hAnsiTheme="majorBidi" w:cstheme="majorBidi"/>
          <w:sz w:val="22"/>
          <w:szCs w:val="22"/>
        </w:rPr>
        <w:t xml:space="preserve">Office hours: </w:t>
      </w:r>
      <w:r w:rsidR="004A46D4" w:rsidRPr="00365AC3">
        <w:rPr>
          <w:rFonts w:asciiTheme="majorBidi" w:hAnsiTheme="majorBidi" w:cstheme="majorBidi"/>
          <w:sz w:val="22"/>
          <w:szCs w:val="22"/>
        </w:rPr>
        <w:t>B</w:t>
      </w:r>
      <w:r w:rsidR="00A5062A" w:rsidRPr="00365AC3">
        <w:rPr>
          <w:rFonts w:asciiTheme="majorBidi" w:hAnsiTheme="majorBidi" w:cstheme="majorBidi"/>
          <w:sz w:val="22"/>
          <w:szCs w:val="22"/>
        </w:rPr>
        <w:t>y appointment</w:t>
      </w:r>
    </w:p>
    <w:p w14:paraId="7044864F" w14:textId="23F5C0FB" w:rsidR="00CD389E" w:rsidRDefault="009D6CBB" w:rsidP="00CD389E">
      <w:pPr>
        <w:spacing w:before="0" w:after="0"/>
        <w:ind w:right="-360"/>
        <w:jc w:val="both"/>
        <w:rPr>
          <w:rFonts w:asciiTheme="majorBidi" w:hAnsiTheme="majorBidi" w:cstheme="majorBidi"/>
          <w:sz w:val="22"/>
          <w:szCs w:val="22"/>
        </w:rPr>
      </w:pPr>
      <w:r w:rsidRPr="00365AC3">
        <w:rPr>
          <w:rFonts w:asciiTheme="majorBidi" w:hAnsiTheme="majorBidi" w:cstheme="majorBidi"/>
          <w:sz w:val="22"/>
          <w:szCs w:val="22"/>
        </w:rPr>
        <w:t>Course schedule:</w:t>
      </w:r>
      <w:r w:rsidR="006B5104">
        <w:rPr>
          <w:rFonts w:asciiTheme="majorBidi" w:hAnsiTheme="majorBidi" w:cstheme="majorBidi"/>
          <w:sz w:val="22"/>
          <w:szCs w:val="22"/>
        </w:rPr>
        <w:t xml:space="preserve"> </w:t>
      </w:r>
      <w:r w:rsidR="0073789F" w:rsidRPr="00365AC3">
        <w:rPr>
          <w:rFonts w:asciiTheme="majorBidi" w:hAnsiTheme="majorBidi" w:cstheme="majorBidi"/>
          <w:sz w:val="22"/>
          <w:szCs w:val="22"/>
        </w:rPr>
        <w:t xml:space="preserve">Tuesday </w:t>
      </w:r>
      <w:r w:rsidR="004A46D4" w:rsidRPr="00365AC3">
        <w:rPr>
          <w:rFonts w:asciiTheme="majorBidi" w:hAnsiTheme="majorBidi" w:cstheme="majorBidi"/>
          <w:sz w:val="22"/>
          <w:szCs w:val="22"/>
        </w:rPr>
        <w:t xml:space="preserve">(Lecture): </w:t>
      </w:r>
      <w:r w:rsidR="00070C59">
        <w:rPr>
          <w:rFonts w:asciiTheme="majorBidi" w:hAnsiTheme="majorBidi" w:cstheme="majorBidi"/>
          <w:sz w:val="22"/>
          <w:szCs w:val="22"/>
        </w:rPr>
        <w:t>9:00-10:15</w:t>
      </w:r>
      <w:r w:rsidR="001F7145" w:rsidRPr="00365AC3" w:rsidDel="0073789F">
        <w:rPr>
          <w:rFonts w:asciiTheme="majorBidi" w:hAnsiTheme="majorBidi" w:cstheme="majorBidi"/>
          <w:sz w:val="22"/>
          <w:szCs w:val="22"/>
        </w:rPr>
        <w:t xml:space="preserve"> </w:t>
      </w:r>
      <w:r w:rsidR="00E03E03">
        <w:rPr>
          <w:rFonts w:asciiTheme="majorBidi" w:hAnsiTheme="majorBidi" w:cstheme="majorBidi"/>
          <w:sz w:val="22"/>
          <w:szCs w:val="22"/>
        </w:rPr>
        <w:t>a</w:t>
      </w:r>
      <w:r w:rsidR="00E03E03" w:rsidRPr="00365AC3">
        <w:rPr>
          <w:rFonts w:asciiTheme="majorBidi" w:hAnsiTheme="majorBidi" w:cstheme="majorBidi"/>
          <w:sz w:val="22"/>
          <w:szCs w:val="22"/>
        </w:rPr>
        <w:t>m</w:t>
      </w:r>
      <w:r w:rsidR="005361E0" w:rsidRPr="00365AC3">
        <w:rPr>
          <w:rFonts w:asciiTheme="majorBidi" w:hAnsiTheme="majorBidi" w:cstheme="majorBidi"/>
          <w:sz w:val="22"/>
          <w:szCs w:val="22"/>
        </w:rPr>
        <w:t xml:space="preserve">, room </w:t>
      </w:r>
      <w:r w:rsidR="00070C59" w:rsidRPr="00365AC3">
        <w:rPr>
          <w:rFonts w:asciiTheme="majorBidi" w:hAnsiTheme="majorBidi" w:cstheme="majorBidi"/>
          <w:sz w:val="22"/>
          <w:szCs w:val="22"/>
        </w:rPr>
        <w:t>10</w:t>
      </w:r>
      <w:r w:rsidR="00070C59">
        <w:rPr>
          <w:rFonts w:asciiTheme="majorBidi" w:hAnsiTheme="majorBidi" w:cstheme="majorBidi"/>
          <w:sz w:val="22"/>
          <w:szCs w:val="22"/>
        </w:rPr>
        <w:t>3</w:t>
      </w:r>
    </w:p>
    <w:p w14:paraId="10B9B5DF" w14:textId="73DBD5D8" w:rsidR="0089339E" w:rsidRPr="00365AC3" w:rsidRDefault="00CD389E" w:rsidP="00365AC3">
      <w:pPr>
        <w:spacing w:before="0" w:after="0"/>
        <w:ind w:left="1440" w:right="-360"/>
        <w:jc w:val="both"/>
        <w:rPr>
          <w:rFonts w:asciiTheme="majorBidi" w:hAnsiTheme="majorBidi" w:cstheme="majorBidi"/>
          <w:sz w:val="22"/>
          <w:szCs w:val="22"/>
        </w:rPr>
      </w:pPr>
      <w:r>
        <w:rPr>
          <w:rFonts w:asciiTheme="majorBidi" w:hAnsiTheme="majorBidi" w:cstheme="majorBidi"/>
          <w:sz w:val="22"/>
          <w:szCs w:val="22"/>
        </w:rPr>
        <w:t xml:space="preserve">  </w:t>
      </w:r>
      <w:r w:rsidR="004A46D4" w:rsidRPr="00365AC3">
        <w:rPr>
          <w:rFonts w:asciiTheme="majorBidi" w:hAnsiTheme="majorBidi" w:cstheme="majorBidi"/>
          <w:sz w:val="22"/>
          <w:szCs w:val="22"/>
        </w:rPr>
        <w:t>Thursday (Practical</w:t>
      </w:r>
      <w:r w:rsidR="001F7145" w:rsidRPr="00365AC3">
        <w:rPr>
          <w:rFonts w:asciiTheme="majorBidi" w:hAnsiTheme="majorBidi" w:cstheme="majorBidi"/>
          <w:sz w:val="22"/>
          <w:szCs w:val="22"/>
        </w:rPr>
        <w:t>:</w:t>
      </w:r>
      <w:r w:rsidR="001F7145" w:rsidRPr="00365AC3">
        <w:rPr>
          <w:rFonts w:asciiTheme="majorBidi" w:eastAsia="Times New Roman" w:hAnsiTheme="majorBidi" w:cstheme="majorBidi"/>
          <w:color w:val="000000"/>
          <w:sz w:val="24"/>
          <w:szCs w:val="24"/>
        </w:rPr>
        <w:t xml:space="preserve"> Lab/discussion</w:t>
      </w:r>
      <w:r w:rsidR="004A46D4" w:rsidRPr="00365AC3">
        <w:rPr>
          <w:rFonts w:asciiTheme="majorBidi" w:hAnsiTheme="majorBidi" w:cstheme="majorBidi"/>
          <w:sz w:val="22"/>
          <w:szCs w:val="22"/>
        </w:rPr>
        <w:t xml:space="preserve">): </w:t>
      </w:r>
      <w:r w:rsidR="00490AAD" w:rsidRPr="00365AC3">
        <w:rPr>
          <w:rFonts w:asciiTheme="majorBidi" w:hAnsiTheme="majorBidi" w:cstheme="majorBidi"/>
          <w:sz w:val="22"/>
          <w:szCs w:val="22"/>
        </w:rPr>
        <w:t>9</w:t>
      </w:r>
      <w:r w:rsidR="001F7145" w:rsidRPr="00365AC3">
        <w:rPr>
          <w:rFonts w:asciiTheme="majorBidi" w:hAnsiTheme="majorBidi" w:cstheme="majorBidi"/>
          <w:sz w:val="22"/>
          <w:szCs w:val="22"/>
        </w:rPr>
        <w:t xml:space="preserve">:00 - </w:t>
      </w:r>
      <w:r w:rsidR="0073789F" w:rsidRPr="00365AC3">
        <w:rPr>
          <w:rFonts w:asciiTheme="majorBidi" w:hAnsiTheme="majorBidi" w:cstheme="majorBidi"/>
          <w:sz w:val="22"/>
          <w:szCs w:val="22"/>
        </w:rPr>
        <w:t>10:59</w:t>
      </w:r>
      <w:r w:rsidR="001F7145" w:rsidRPr="00365AC3">
        <w:rPr>
          <w:rFonts w:asciiTheme="majorBidi" w:hAnsiTheme="majorBidi" w:cstheme="majorBidi"/>
          <w:sz w:val="22"/>
          <w:szCs w:val="22"/>
        </w:rPr>
        <w:t xml:space="preserve"> </w:t>
      </w:r>
      <w:r w:rsidR="00490AAD" w:rsidRPr="00365AC3">
        <w:rPr>
          <w:rFonts w:asciiTheme="majorBidi" w:hAnsiTheme="majorBidi" w:cstheme="majorBidi"/>
          <w:sz w:val="22"/>
          <w:szCs w:val="22"/>
        </w:rPr>
        <w:t>am</w:t>
      </w:r>
      <w:r w:rsidR="005361E0" w:rsidRPr="00365AC3">
        <w:rPr>
          <w:rFonts w:asciiTheme="majorBidi" w:hAnsiTheme="majorBidi" w:cstheme="majorBidi"/>
          <w:sz w:val="22"/>
          <w:szCs w:val="22"/>
        </w:rPr>
        <w:t xml:space="preserve">, room </w:t>
      </w:r>
      <w:r w:rsidR="000D0DB0">
        <w:rPr>
          <w:rFonts w:asciiTheme="majorBidi" w:hAnsiTheme="majorBidi" w:cstheme="majorBidi"/>
          <w:sz w:val="22"/>
          <w:szCs w:val="22"/>
        </w:rPr>
        <w:t>103</w:t>
      </w:r>
    </w:p>
    <w:p w14:paraId="15395378" w14:textId="77777777" w:rsidR="009F5750" w:rsidRPr="00365AC3" w:rsidRDefault="009F5750" w:rsidP="006319C7">
      <w:pPr>
        <w:pStyle w:val="Heading1"/>
        <w:pBdr>
          <w:top w:val="single" w:sz="24" w:space="0" w:color="840132"/>
          <w:left w:val="single" w:sz="24" w:space="0" w:color="840132"/>
          <w:bottom w:val="single" w:sz="24" w:space="0" w:color="840132"/>
          <w:right w:val="single" w:sz="24" w:space="0" w:color="840132"/>
        </w:pBdr>
        <w:shd w:val="clear" w:color="auto" w:fill="840132"/>
        <w:rPr>
          <w:rFonts w:asciiTheme="majorBidi" w:hAnsiTheme="majorBidi" w:cstheme="majorBidi"/>
          <w:b/>
          <w:bCs/>
        </w:rPr>
      </w:pPr>
      <w:r w:rsidRPr="00365AC3">
        <w:rPr>
          <w:rFonts w:asciiTheme="majorBidi" w:hAnsiTheme="majorBidi" w:cstheme="majorBidi"/>
          <w:b/>
          <w:bCs/>
        </w:rPr>
        <w:t>Course Description</w:t>
      </w:r>
    </w:p>
    <w:p w14:paraId="1A66EBF1" w14:textId="4BB9CC7F" w:rsidR="00CD389E" w:rsidRPr="00365AC3" w:rsidRDefault="00D80BAC" w:rsidP="00CD389E">
      <w:pPr>
        <w:jc w:val="both"/>
        <w:rPr>
          <w:rFonts w:asciiTheme="majorBidi" w:hAnsiTheme="majorBidi" w:cstheme="majorBidi"/>
          <w:sz w:val="22"/>
          <w:szCs w:val="22"/>
        </w:rPr>
      </w:pPr>
      <w:r w:rsidRPr="00365AC3">
        <w:rPr>
          <w:rFonts w:asciiTheme="majorBidi" w:hAnsiTheme="majorBidi" w:cstheme="majorBidi"/>
          <w:sz w:val="22"/>
          <w:szCs w:val="22"/>
        </w:rPr>
        <w:t xml:space="preserve">The course </w:t>
      </w:r>
      <w:r w:rsidR="002A5A03" w:rsidRPr="00365AC3">
        <w:rPr>
          <w:rFonts w:asciiTheme="majorBidi" w:hAnsiTheme="majorBidi" w:cstheme="majorBidi"/>
          <w:sz w:val="22"/>
          <w:szCs w:val="22"/>
        </w:rPr>
        <w:t xml:space="preserve">provides advanced knowledge of epidemiologic studies and covers in details methodological issues concerning the design and the analysis of observational studies (cross sectional, case control and cohort studies). It also introduces design and analysis of randomized </w:t>
      </w:r>
      <w:r w:rsidR="008121A9" w:rsidRPr="00365AC3">
        <w:rPr>
          <w:rFonts w:asciiTheme="majorBidi" w:hAnsiTheme="majorBidi" w:cstheme="majorBidi"/>
          <w:sz w:val="22"/>
          <w:szCs w:val="22"/>
        </w:rPr>
        <w:t xml:space="preserve">controlled </w:t>
      </w:r>
      <w:r w:rsidR="002A5A03" w:rsidRPr="00365AC3">
        <w:rPr>
          <w:rFonts w:asciiTheme="majorBidi" w:hAnsiTheme="majorBidi" w:cstheme="majorBidi"/>
          <w:sz w:val="22"/>
          <w:szCs w:val="22"/>
        </w:rPr>
        <w:t>clinical trials. The course addresses key validity issues related to selection of study subjects, accuracy of measures, confounding bias, and discusses effect modification. The course relies on didactic teaching, applications and class discussion of selected articles</w:t>
      </w:r>
      <w:r w:rsidR="00333594" w:rsidRPr="00365AC3">
        <w:rPr>
          <w:rFonts w:asciiTheme="majorBidi" w:hAnsiTheme="majorBidi" w:cstheme="majorBidi"/>
          <w:sz w:val="22"/>
          <w:szCs w:val="22"/>
        </w:rPr>
        <w:t>,</w:t>
      </w:r>
      <w:r w:rsidR="002A5A03" w:rsidRPr="00365AC3">
        <w:rPr>
          <w:rFonts w:asciiTheme="majorBidi" w:hAnsiTheme="majorBidi" w:cstheme="majorBidi"/>
          <w:sz w:val="22"/>
          <w:szCs w:val="22"/>
        </w:rPr>
        <w:t xml:space="preserve"> </w:t>
      </w:r>
      <w:r w:rsidR="008121A9" w:rsidRPr="00365AC3">
        <w:rPr>
          <w:rFonts w:asciiTheme="majorBidi" w:hAnsiTheme="majorBidi" w:cstheme="majorBidi"/>
          <w:sz w:val="22"/>
          <w:szCs w:val="22"/>
        </w:rPr>
        <w:t xml:space="preserve">and </w:t>
      </w:r>
      <w:r w:rsidR="000A2443" w:rsidRPr="00365AC3">
        <w:rPr>
          <w:rFonts w:asciiTheme="majorBidi" w:hAnsiTheme="majorBidi" w:cstheme="majorBidi"/>
          <w:sz w:val="22"/>
          <w:szCs w:val="22"/>
        </w:rPr>
        <w:t xml:space="preserve">Moodle </w:t>
      </w:r>
      <w:r w:rsidR="002A5A03" w:rsidRPr="00365AC3">
        <w:rPr>
          <w:rFonts w:asciiTheme="majorBidi" w:hAnsiTheme="majorBidi" w:cstheme="majorBidi"/>
          <w:sz w:val="22"/>
          <w:szCs w:val="22"/>
        </w:rPr>
        <w:t>discussion</w:t>
      </w:r>
      <w:r w:rsidR="000A2443" w:rsidRPr="00365AC3">
        <w:rPr>
          <w:rFonts w:asciiTheme="majorBidi" w:hAnsiTheme="majorBidi" w:cstheme="majorBidi"/>
          <w:sz w:val="22"/>
          <w:szCs w:val="22"/>
        </w:rPr>
        <w:t>.</w:t>
      </w:r>
      <w:r w:rsidR="002A5A03" w:rsidRPr="00365AC3">
        <w:rPr>
          <w:rFonts w:asciiTheme="majorBidi" w:hAnsiTheme="majorBidi" w:cstheme="majorBidi"/>
          <w:sz w:val="22"/>
          <w:szCs w:val="22"/>
        </w:rPr>
        <w:t xml:space="preserve"> Ethical considerations in epidemiologic research are discussed</w:t>
      </w:r>
      <w:r w:rsidR="00374F49" w:rsidRPr="00365AC3">
        <w:rPr>
          <w:rFonts w:asciiTheme="majorBidi" w:hAnsiTheme="majorBidi" w:cstheme="majorBidi"/>
          <w:sz w:val="22"/>
          <w:szCs w:val="22"/>
        </w:rPr>
        <w:t xml:space="preserve"> </w:t>
      </w:r>
      <w:r w:rsidR="002A5A03" w:rsidRPr="00365AC3">
        <w:rPr>
          <w:rFonts w:asciiTheme="majorBidi" w:hAnsiTheme="majorBidi" w:cstheme="majorBidi"/>
          <w:sz w:val="22"/>
          <w:szCs w:val="22"/>
        </w:rPr>
        <w:t>throughout the course.</w:t>
      </w:r>
    </w:p>
    <w:p w14:paraId="361B31F9" w14:textId="77777777" w:rsidR="009F5750" w:rsidRPr="00365AC3" w:rsidRDefault="009F5750" w:rsidP="006319C7">
      <w:pPr>
        <w:pStyle w:val="Heading1"/>
        <w:pBdr>
          <w:top w:val="single" w:sz="24" w:space="0" w:color="840132"/>
          <w:left w:val="single" w:sz="24" w:space="0" w:color="840132"/>
          <w:bottom w:val="single" w:sz="24" w:space="0" w:color="840132"/>
          <w:right w:val="single" w:sz="24" w:space="0" w:color="840132"/>
        </w:pBdr>
        <w:shd w:val="clear" w:color="auto" w:fill="840132"/>
        <w:rPr>
          <w:rFonts w:asciiTheme="majorBidi" w:hAnsiTheme="majorBidi" w:cstheme="majorBidi"/>
          <w:b/>
          <w:bCs/>
        </w:rPr>
      </w:pPr>
      <w:r w:rsidRPr="00365AC3">
        <w:rPr>
          <w:rFonts w:asciiTheme="majorBidi" w:hAnsiTheme="majorBidi" w:cstheme="majorBidi"/>
          <w:b/>
          <w:bCs/>
        </w:rPr>
        <w:t>Specific learning objectives</w:t>
      </w:r>
    </w:p>
    <w:p w14:paraId="4C58F439" w14:textId="10AB6E69" w:rsidR="009F5750" w:rsidRPr="00365AC3" w:rsidRDefault="009F5750" w:rsidP="00CD389E">
      <w:pPr>
        <w:jc w:val="both"/>
        <w:rPr>
          <w:rFonts w:asciiTheme="majorBidi" w:hAnsiTheme="majorBidi" w:cstheme="majorBidi"/>
          <w:sz w:val="22"/>
          <w:szCs w:val="22"/>
        </w:rPr>
      </w:pPr>
      <w:r w:rsidRPr="00365AC3">
        <w:rPr>
          <w:rFonts w:asciiTheme="majorBidi" w:hAnsiTheme="majorBidi" w:cstheme="majorBidi"/>
          <w:sz w:val="22"/>
          <w:szCs w:val="22"/>
        </w:rPr>
        <w:t>By the end of the course</w:t>
      </w:r>
      <w:r w:rsidR="009D6CBB" w:rsidRPr="00365AC3">
        <w:rPr>
          <w:rFonts w:asciiTheme="majorBidi" w:hAnsiTheme="majorBidi" w:cstheme="majorBidi"/>
          <w:sz w:val="22"/>
          <w:szCs w:val="22"/>
        </w:rPr>
        <w:t>,</w:t>
      </w:r>
      <w:r w:rsidRPr="00365AC3">
        <w:rPr>
          <w:rFonts w:asciiTheme="majorBidi" w:hAnsiTheme="majorBidi" w:cstheme="majorBidi"/>
          <w:sz w:val="22"/>
          <w:szCs w:val="22"/>
        </w:rPr>
        <w:t xml:space="preserve"> students will be able to:</w:t>
      </w:r>
    </w:p>
    <w:p w14:paraId="07D0BE61" w14:textId="0CE513AD" w:rsidR="00DF2B40" w:rsidRPr="00365AC3" w:rsidRDefault="00DF2B40" w:rsidP="00365AC3">
      <w:pPr>
        <w:pStyle w:val="ListParagraph"/>
        <w:numPr>
          <w:ilvl w:val="0"/>
          <w:numId w:val="43"/>
        </w:numPr>
        <w:jc w:val="both"/>
        <w:rPr>
          <w:rFonts w:asciiTheme="majorBidi" w:hAnsiTheme="majorBidi" w:cstheme="majorBidi"/>
          <w:sz w:val="22"/>
          <w:szCs w:val="22"/>
        </w:rPr>
      </w:pPr>
      <w:r w:rsidRPr="00365AC3">
        <w:rPr>
          <w:rFonts w:asciiTheme="majorBidi" w:hAnsiTheme="majorBidi" w:cstheme="majorBidi"/>
          <w:iCs/>
          <w:sz w:val="22"/>
          <w:szCs w:val="22"/>
        </w:rPr>
        <w:t xml:space="preserve">Apply epidemiological principles and methods to design </w:t>
      </w:r>
      <w:r w:rsidR="009825CC" w:rsidRPr="00365AC3">
        <w:rPr>
          <w:rFonts w:asciiTheme="majorBidi" w:hAnsiTheme="majorBidi" w:cstheme="majorBidi"/>
          <w:iCs/>
          <w:sz w:val="22"/>
          <w:szCs w:val="22"/>
        </w:rPr>
        <w:t>e</w:t>
      </w:r>
      <w:r w:rsidRPr="00365AC3">
        <w:rPr>
          <w:rFonts w:asciiTheme="majorBidi" w:hAnsiTheme="majorBidi" w:cstheme="majorBidi"/>
          <w:iCs/>
          <w:sz w:val="22"/>
          <w:szCs w:val="22"/>
        </w:rPr>
        <w:t>pidemiological studies.</w:t>
      </w:r>
    </w:p>
    <w:p w14:paraId="6E243EBE" w14:textId="480DFEB7" w:rsidR="00DF2B40" w:rsidRPr="00365AC3" w:rsidRDefault="00DF2B40" w:rsidP="00365AC3">
      <w:pPr>
        <w:pStyle w:val="ListParagraph"/>
        <w:numPr>
          <w:ilvl w:val="0"/>
          <w:numId w:val="43"/>
        </w:numPr>
        <w:jc w:val="both"/>
        <w:rPr>
          <w:rFonts w:asciiTheme="majorBidi" w:hAnsiTheme="majorBidi" w:cstheme="majorBidi"/>
          <w:bCs/>
          <w:sz w:val="22"/>
          <w:szCs w:val="22"/>
        </w:rPr>
      </w:pPr>
      <w:r w:rsidRPr="00365AC3">
        <w:rPr>
          <w:rFonts w:asciiTheme="majorBidi" w:hAnsiTheme="majorBidi" w:cstheme="majorBidi"/>
          <w:bCs/>
          <w:sz w:val="22"/>
          <w:szCs w:val="22"/>
        </w:rPr>
        <w:t>Apply various epidemiological measures of disease occurrence and association for different study   designs</w:t>
      </w:r>
      <w:r w:rsidR="00DF3E44" w:rsidRPr="00365AC3">
        <w:rPr>
          <w:rFonts w:asciiTheme="majorBidi" w:hAnsiTheme="majorBidi" w:cstheme="majorBidi"/>
          <w:bCs/>
          <w:sz w:val="22"/>
          <w:szCs w:val="22"/>
        </w:rPr>
        <w:t>.</w:t>
      </w:r>
    </w:p>
    <w:p w14:paraId="7F87DF01" w14:textId="5BF18846" w:rsidR="00DF2B40" w:rsidRPr="00365AC3" w:rsidRDefault="00DF2B40" w:rsidP="00365AC3">
      <w:pPr>
        <w:pStyle w:val="ListParagraph"/>
        <w:numPr>
          <w:ilvl w:val="0"/>
          <w:numId w:val="43"/>
        </w:numPr>
        <w:jc w:val="both"/>
        <w:rPr>
          <w:rFonts w:asciiTheme="majorBidi" w:hAnsiTheme="majorBidi" w:cstheme="majorBidi"/>
          <w:bCs/>
          <w:sz w:val="22"/>
          <w:szCs w:val="22"/>
        </w:rPr>
      </w:pPr>
      <w:r w:rsidRPr="00365AC3">
        <w:rPr>
          <w:rFonts w:asciiTheme="majorBidi" w:hAnsiTheme="majorBidi" w:cstheme="majorBidi"/>
          <w:bCs/>
          <w:sz w:val="22"/>
          <w:szCs w:val="22"/>
        </w:rPr>
        <w:t>Evaluate association based on causal and statistical inference</w:t>
      </w:r>
      <w:r w:rsidR="00DF3E44" w:rsidRPr="00365AC3">
        <w:rPr>
          <w:rFonts w:asciiTheme="majorBidi" w:hAnsiTheme="majorBidi" w:cstheme="majorBidi"/>
          <w:bCs/>
          <w:sz w:val="22"/>
          <w:szCs w:val="22"/>
        </w:rPr>
        <w:t>.</w:t>
      </w:r>
    </w:p>
    <w:p w14:paraId="093A8A3D" w14:textId="77777777" w:rsidR="004B0ADC" w:rsidRPr="004B0ADC" w:rsidRDefault="00DF2B40" w:rsidP="00CD389E">
      <w:pPr>
        <w:pStyle w:val="ListParagraph"/>
        <w:numPr>
          <w:ilvl w:val="0"/>
          <w:numId w:val="43"/>
        </w:numPr>
        <w:jc w:val="both"/>
        <w:rPr>
          <w:rFonts w:asciiTheme="majorBidi" w:hAnsiTheme="majorBidi" w:cstheme="majorBidi"/>
          <w:sz w:val="22"/>
          <w:szCs w:val="22"/>
        </w:rPr>
      </w:pPr>
      <w:r w:rsidRPr="00365AC3">
        <w:rPr>
          <w:rFonts w:asciiTheme="majorBidi" w:hAnsiTheme="majorBidi" w:cstheme="majorBidi"/>
          <w:sz w:val="22"/>
          <w:szCs w:val="22"/>
        </w:rPr>
        <w:t>Distinguish between confounding and effect modification and apply these concepts to describe the role of variables as potential confounders or effect modifiers.</w:t>
      </w:r>
    </w:p>
    <w:p w14:paraId="0C231A4F" w14:textId="0426F39C" w:rsidR="00DF2B40" w:rsidRPr="004B0ADC" w:rsidRDefault="004B0ADC" w:rsidP="00365AC3">
      <w:pPr>
        <w:pStyle w:val="ListParagraph"/>
        <w:numPr>
          <w:ilvl w:val="0"/>
          <w:numId w:val="43"/>
        </w:numPr>
        <w:jc w:val="both"/>
        <w:rPr>
          <w:rFonts w:asciiTheme="majorBidi" w:hAnsiTheme="majorBidi" w:cstheme="majorBidi"/>
          <w:sz w:val="22"/>
          <w:szCs w:val="22"/>
        </w:rPr>
      </w:pPr>
      <w:r w:rsidRPr="004B0ADC">
        <w:rPr>
          <w:rFonts w:asciiTheme="majorBidi" w:hAnsiTheme="majorBidi" w:cstheme="majorBidi"/>
          <w:sz w:val="22"/>
          <w:szCs w:val="22"/>
        </w:rPr>
        <w:t>Interpret and summarize results of advanced statistical analyses of epidemiological data.</w:t>
      </w:r>
    </w:p>
    <w:p w14:paraId="39B4FC7A" w14:textId="5C05BE71" w:rsidR="00DF2B40" w:rsidRPr="00365AC3" w:rsidRDefault="00DF2B40" w:rsidP="00365AC3">
      <w:pPr>
        <w:pStyle w:val="ListParagraph"/>
        <w:numPr>
          <w:ilvl w:val="0"/>
          <w:numId w:val="43"/>
        </w:numPr>
        <w:jc w:val="both"/>
        <w:rPr>
          <w:rFonts w:asciiTheme="majorBidi" w:hAnsiTheme="majorBidi" w:cstheme="majorBidi"/>
          <w:sz w:val="22"/>
          <w:szCs w:val="22"/>
        </w:rPr>
      </w:pPr>
      <w:r w:rsidRPr="00365AC3">
        <w:rPr>
          <w:rFonts w:asciiTheme="majorBidi" w:hAnsiTheme="majorBidi" w:cstheme="majorBidi"/>
          <w:bCs/>
          <w:iCs/>
          <w:sz w:val="22"/>
          <w:szCs w:val="22"/>
        </w:rPr>
        <w:t>Apply STROBE guidelines to evaluate the reporting of observational epidemiological studies</w:t>
      </w:r>
      <w:r w:rsidR="00DF3E44" w:rsidRPr="00365AC3">
        <w:rPr>
          <w:rFonts w:asciiTheme="majorBidi" w:hAnsiTheme="majorBidi" w:cstheme="majorBidi"/>
          <w:bCs/>
          <w:iCs/>
          <w:sz w:val="22"/>
          <w:szCs w:val="22"/>
        </w:rPr>
        <w:t>.</w:t>
      </w:r>
    </w:p>
    <w:p w14:paraId="6F469B80" w14:textId="6367ED29" w:rsidR="00DF2B40" w:rsidRPr="00365AC3" w:rsidRDefault="00DF2B40" w:rsidP="00365AC3">
      <w:pPr>
        <w:pStyle w:val="ListParagraph"/>
        <w:numPr>
          <w:ilvl w:val="0"/>
          <w:numId w:val="43"/>
        </w:numPr>
        <w:jc w:val="both"/>
        <w:rPr>
          <w:rFonts w:asciiTheme="majorBidi" w:hAnsiTheme="majorBidi" w:cstheme="majorBidi"/>
          <w:sz w:val="22"/>
          <w:szCs w:val="22"/>
        </w:rPr>
      </w:pPr>
      <w:r w:rsidRPr="00365AC3">
        <w:rPr>
          <w:rFonts w:asciiTheme="majorBidi" w:hAnsiTheme="majorBidi" w:cstheme="majorBidi"/>
          <w:sz w:val="22"/>
          <w:szCs w:val="22"/>
        </w:rPr>
        <w:t>Appraise the quality and validity of epidemiological studies</w:t>
      </w:r>
      <w:r w:rsidR="00DF3E44" w:rsidRPr="00365AC3">
        <w:rPr>
          <w:rFonts w:asciiTheme="majorBidi" w:hAnsiTheme="majorBidi" w:cstheme="majorBidi"/>
          <w:sz w:val="22"/>
          <w:szCs w:val="22"/>
        </w:rPr>
        <w:t>.</w:t>
      </w:r>
    </w:p>
    <w:p w14:paraId="7A94EA66" w14:textId="3F8AFAAC" w:rsidR="00A72003" w:rsidRPr="00365AC3" w:rsidRDefault="00DF2B40" w:rsidP="00365AC3">
      <w:pPr>
        <w:pStyle w:val="ListParagraph"/>
        <w:numPr>
          <w:ilvl w:val="0"/>
          <w:numId w:val="43"/>
        </w:numPr>
        <w:jc w:val="both"/>
        <w:rPr>
          <w:rFonts w:asciiTheme="majorBidi" w:hAnsiTheme="majorBidi" w:cstheme="majorBidi"/>
          <w:b/>
          <w:bCs/>
          <w:i/>
          <w:iCs/>
          <w:sz w:val="22"/>
          <w:szCs w:val="22"/>
        </w:rPr>
      </w:pPr>
      <w:r w:rsidRPr="00365AC3">
        <w:rPr>
          <w:rFonts w:asciiTheme="majorBidi" w:hAnsiTheme="majorBidi" w:cstheme="majorBidi"/>
          <w:sz w:val="22"/>
          <w:szCs w:val="22"/>
        </w:rPr>
        <w:t>Apply ethical principles in all stages of epidemiological research</w:t>
      </w:r>
      <w:r w:rsidR="00DF3E44" w:rsidRPr="00365AC3">
        <w:rPr>
          <w:rFonts w:asciiTheme="majorBidi" w:hAnsiTheme="majorBidi" w:cstheme="majorBidi"/>
          <w:sz w:val="22"/>
          <w:szCs w:val="22"/>
        </w:rPr>
        <w:t>.</w:t>
      </w:r>
    </w:p>
    <w:p w14:paraId="543E40BB" w14:textId="77777777" w:rsidR="00691A31" w:rsidRPr="002F0A0F" w:rsidRDefault="00691A31" w:rsidP="00365AC3">
      <w:pPr>
        <w:pStyle w:val="ListParagraph"/>
        <w:spacing w:after="160"/>
        <w:jc w:val="both"/>
        <w:rPr>
          <w:rFonts w:asciiTheme="majorBidi" w:hAnsiTheme="majorBidi" w:cstheme="majorBidi"/>
          <w:b/>
          <w:bCs/>
          <w:sz w:val="22"/>
          <w:szCs w:val="22"/>
        </w:rPr>
      </w:pPr>
    </w:p>
    <w:p w14:paraId="6532159B" w14:textId="7D30FD67" w:rsidR="00691A31" w:rsidRPr="002F0A0F" w:rsidRDefault="00CD389E" w:rsidP="006319C7">
      <w:pPr>
        <w:pBdr>
          <w:top w:val="single" w:sz="24" w:space="1" w:color="840132"/>
          <w:left w:val="single" w:sz="24" w:space="4" w:color="840132"/>
          <w:bottom w:val="single" w:sz="24" w:space="1" w:color="840132"/>
          <w:right w:val="single" w:sz="24" w:space="4" w:color="840132"/>
        </w:pBdr>
        <w:shd w:val="clear" w:color="auto" w:fill="840132"/>
        <w:rPr>
          <w:rFonts w:asciiTheme="majorBidi" w:hAnsiTheme="majorBidi" w:cstheme="majorBidi"/>
          <w:b/>
          <w:bCs/>
          <w:sz w:val="22"/>
          <w:szCs w:val="22"/>
        </w:rPr>
      </w:pPr>
      <w:r>
        <w:rPr>
          <w:rFonts w:asciiTheme="majorBidi" w:hAnsiTheme="majorBidi" w:cstheme="majorBidi"/>
          <w:b/>
          <w:bCs/>
          <w:sz w:val="22"/>
          <w:szCs w:val="22"/>
        </w:rPr>
        <w:lastRenderedPageBreak/>
        <w:t>ESSENTIAL SKILLS</w:t>
      </w:r>
    </w:p>
    <w:p w14:paraId="4D73D61E" w14:textId="46DDB174" w:rsidR="00691A31" w:rsidRPr="002F0A0F" w:rsidRDefault="00691A31" w:rsidP="00365AC3">
      <w:pPr>
        <w:pStyle w:val="ListParagraph"/>
        <w:numPr>
          <w:ilvl w:val="0"/>
          <w:numId w:val="42"/>
        </w:numPr>
        <w:spacing w:before="0" w:after="160"/>
        <w:jc w:val="both"/>
        <w:rPr>
          <w:rFonts w:asciiTheme="majorBidi" w:hAnsiTheme="majorBidi" w:cstheme="majorBidi"/>
          <w:b/>
          <w:bCs/>
          <w:sz w:val="22"/>
          <w:szCs w:val="22"/>
        </w:rPr>
      </w:pPr>
      <w:r w:rsidRPr="002F0A0F">
        <w:rPr>
          <w:rFonts w:asciiTheme="majorBidi" w:hAnsiTheme="majorBidi" w:cstheme="majorBidi"/>
          <w:b/>
          <w:bCs/>
          <w:sz w:val="22"/>
          <w:szCs w:val="22"/>
        </w:rPr>
        <w:t>Essential Skill 1:</w:t>
      </w:r>
      <w:r w:rsidR="009C3455">
        <w:rPr>
          <w:rFonts w:asciiTheme="majorBidi" w:hAnsiTheme="majorBidi" w:cstheme="majorBidi"/>
          <w:b/>
          <w:bCs/>
          <w:sz w:val="22"/>
          <w:szCs w:val="22"/>
        </w:rPr>
        <w:t xml:space="preserve"> </w:t>
      </w:r>
      <w:r w:rsidR="0089667E" w:rsidRPr="0089667E">
        <w:rPr>
          <w:rFonts w:asciiTheme="majorBidi" w:hAnsiTheme="majorBidi" w:cstheme="majorBidi"/>
          <w:sz w:val="22"/>
          <w:szCs w:val="22"/>
        </w:rPr>
        <w:t>Critical thinking</w:t>
      </w:r>
    </w:p>
    <w:p w14:paraId="6FEA0B92" w14:textId="001A4968" w:rsidR="00691A31" w:rsidRDefault="00691A31" w:rsidP="006B5104">
      <w:pPr>
        <w:pStyle w:val="ListParagraph"/>
        <w:numPr>
          <w:ilvl w:val="0"/>
          <w:numId w:val="42"/>
        </w:numPr>
        <w:spacing w:before="0" w:after="160"/>
        <w:jc w:val="both"/>
        <w:rPr>
          <w:rFonts w:asciiTheme="majorBidi" w:hAnsiTheme="majorBidi" w:cstheme="majorBidi"/>
          <w:sz w:val="22"/>
          <w:szCs w:val="22"/>
        </w:rPr>
      </w:pPr>
      <w:r w:rsidRPr="002F0A0F">
        <w:rPr>
          <w:rFonts w:asciiTheme="majorBidi" w:hAnsiTheme="majorBidi" w:cstheme="majorBidi"/>
          <w:b/>
          <w:bCs/>
          <w:sz w:val="22"/>
          <w:szCs w:val="22"/>
        </w:rPr>
        <w:t xml:space="preserve">Essential Skill 2: </w:t>
      </w:r>
      <w:r w:rsidR="0089667E" w:rsidRPr="0089667E">
        <w:rPr>
          <w:rFonts w:asciiTheme="majorBidi" w:hAnsiTheme="majorBidi" w:cstheme="majorBidi"/>
          <w:sz w:val="22"/>
          <w:szCs w:val="22"/>
        </w:rPr>
        <w:t>Pr</w:t>
      </w:r>
      <w:r w:rsidR="0089667E">
        <w:rPr>
          <w:rFonts w:asciiTheme="majorBidi" w:hAnsiTheme="majorBidi" w:cstheme="majorBidi"/>
          <w:sz w:val="22"/>
          <w:szCs w:val="22"/>
        </w:rPr>
        <w:t>oblem solving</w:t>
      </w:r>
    </w:p>
    <w:p w14:paraId="18FA8F83" w14:textId="3707D519" w:rsidR="0089667E" w:rsidRPr="0089667E" w:rsidRDefault="0089667E" w:rsidP="0089667E">
      <w:pPr>
        <w:pStyle w:val="ListParagraph"/>
        <w:numPr>
          <w:ilvl w:val="0"/>
          <w:numId w:val="42"/>
        </w:numPr>
        <w:spacing w:before="0" w:after="160"/>
        <w:jc w:val="both"/>
        <w:rPr>
          <w:rFonts w:asciiTheme="majorBidi" w:hAnsiTheme="majorBidi" w:cstheme="majorBidi"/>
          <w:sz w:val="22"/>
          <w:szCs w:val="22"/>
        </w:rPr>
      </w:pPr>
      <w:r>
        <w:rPr>
          <w:rFonts w:asciiTheme="majorBidi" w:hAnsiTheme="majorBidi" w:cstheme="majorBidi"/>
          <w:b/>
          <w:bCs/>
          <w:sz w:val="22"/>
          <w:szCs w:val="22"/>
        </w:rPr>
        <w:t>Essential Skill 3:</w:t>
      </w:r>
      <w:r>
        <w:rPr>
          <w:rFonts w:asciiTheme="majorBidi" w:hAnsiTheme="majorBidi" w:cstheme="majorBidi"/>
          <w:sz w:val="22"/>
          <w:szCs w:val="22"/>
        </w:rPr>
        <w:t xml:space="preserve"> Presentation skills</w:t>
      </w:r>
    </w:p>
    <w:p w14:paraId="51BF5EC4" w14:textId="5E86EC35" w:rsidR="008121A9" w:rsidRDefault="00691A31" w:rsidP="00CD389E">
      <w:pPr>
        <w:spacing w:after="160"/>
        <w:jc w:val="both"/>
        <w:rPr>
          <w:rFonts w:asciiTheme="majorBidi" w:hAnsiTheme="majorBidi" w:cstheme="majorBidi"/>
          <w:b/>
          <w:bCs/>
          <w:sz w:val="22"/>
          <w:szCs w:val="22"/>
        </w:rPr>
      </w:pPr>
      <w:r w:rsidRPr="002F0A0F">
        <w:rPr>
          <w:rFonts w:asciiTheme="majorBidi" w:hAnsiTheme="majorBidi" w:cstheme="majorBidi"/>
          <w:b/>
          <w:bCs/>
          <w:sz w:val="22"/>
          <w:szCs w:val="22"/>
        </w:rPr>
        <w:t>Link to</w:t>
      </w:r>
      <w:r w:rsidR="009C3455">
        <w:rPr>
          <w:rFonts w:asciiTheme="majorBidi" w:hAnsiTheme="majorBidi" w:cstheme="majorBidi"/>
          <w:b/>
          <w:bCs/>
          <w:sz w:val="22"/>
          <w:szCs w:val="22"/>
        </w:rPr>
        <w:t xml:space="preserve"> </w:t>
      </w:r>
      <w:hyperlink r:id="rId12" w:history="1">
        <w:r w:rsidR="009C3455" w:rsidRPr="009C3455">
          <w:rPr>
            <w:rStyle w:val="Hyperlink"/>
            <w:rFonts w:asciiTheme="majorBidi" w:hAnsiTheme="majorBidi" w:cstheme="majorBidi"/>
            <w:b/>
            <w:bCs/>
            <w:sz w:val="22"/>
            <w:szCs w:val="22"/>
          </w:rPr>
          <w:t>PHEO Faculty Portal</w:t>
        </w:r>
      </w:hyperlink>
    </w:p>
    <w:p w14:paraId="641C9CD5" w14:textId="77777777" w:rsidR="00CD389E" w:rsidRPr="00365AC3" w:rsidRDefault="00CD389E" w:rsidP="00CD389E">
      <w:pPr>
        <w:spacing w:after="160"/>
        <w:jc w:val="both"/>
        <w:rPr>
          <w:rFonts w:asciiTheme="majorBidi" w:hAnsiTheme="majorBidi" w:cstheme="majorBidi"/>
          <w:b/>
          <w:bCs/>
          <w:sz w:val="22"/>
          <w:szCs w:val="22"/>
        </w:rPr>
      </w:pPr>
    </w:p>
    <w:p w14:paraId="4EDBD95B" w14:textId="3F51707F" w:rsidR="00580737" w:rsidRPr="00365AC3" w:rsidRDefault="00A72003" w:rsidP="006319C7">
      <w:pPr>
        <w:pStyle w:val="Heading1"/>
        <w:pBdr>
          <w:top w:val="single" w:sz="24" w:space="0" w:color="840132"/>
          <w:left w:val="single" w:sz="24" w:space="0" w:color="840132"/>
          <w:bottom w:val="single" w:sz="24" w:space="0" w:color="840132"/>
          <w:right w:val="single" w:sz="24" w:space="0" w:color="840132"/>
        </w:pBdr>
        <w:shd w:val="clear" w:color="auto" w:fill="840132"/>
        <w:rPr>
          <w:rFonts w:asciiTheme="majorBidi" w:hAnsiTheme="majorBidi" w:cstheme="majorBidi"/>
          <w:b/>
          <w:bCs/>
        </w:rPr>
      </w:pPr>
      <w:r w:rsidRPr="00365AC3">
        <w:rPr>
          <w:rFonts w:asciiTheme="majorBidi" w:hAnsiTheme="majorBidi" w:cstheme="majorBidi"/>
          <w:b/>
          <w:bCs/>
        </w:rPr>
        <w:t xml:space="preserve">Concentration </w:t>
      </w:r>
      <w:r w:rsidR="00580737" w:rsidRPr="00365AC3">
        <w:rPr>
          <w:rFonts w:asciiTheme="majorBidi" w:hAnsiTheme="majorBidi" w:cstheme="majorBidi"/>
          <w:b/>
          <w:bCs/>
        </w:rPr>
        <w:t>Competencies</w:t>
      </w:r>
    </w:p>
    <w:p w14:paraId="020D799E" w14:textId="3236CCEB" w:rsidR="006E20C2" w:rsidRPr="00365AC3" w:rsidRDefault="00580737" w:rsidP="00CD389E">
      <w:pPr>
        <w:jc w:val="both"/>
        <w:rPr>
          <w:rFonts w:asciiTheme="majorBidi" w:eastAsia="Times New Roman" w:hAnsiTheme="majorBidi" w:cstheme="majorBidi"/>
          <w:sz w:val="22"/>
          <w:szCs w:val="22"/>
        </w:rPr>
      </w:pPr>
      <w:r w:rsidRPr="00365AC3">
        <w:rPr>
          <w:rFonts w:asciiTheme="majorBidi" w:hAnsiTheme="majorBidi" w:cstheme="majorBidi"/>
          <w:sz w:val="22"/>
          <w:szCs w:val="22"/>
        </w:rPr>
        <w:t xml:space="preserve">[EBC3]: </w:t>
      </w:r>
      <w:r w:rsidR="00D23290" w:rsidRPr="00365AC3">
        <w:rPr>
          <w:rFonts w:asciiTheme="majorBidi" w:hAnsiTheme="majorBidi" w:cstheme="majorBidi"/>
          <w:sz w:val="22"/>
          <w:szCs w:val="22"/>
        </w:rPr>
        <w:t xml:space="preserve">Design epidemiological studies to investigate </w:t>
      </w:r>
      <w:r w:rsidR="00D23290" w:rsidRPr="00365AC3">
        <w:rPr>
          <w:rFonts w:asciiTheme="majorBidi" w:eastAsia="Times New Roman" w:hAnsiTheme="majorBidi" w:cstheme="majorBidi"/>
          <w:sz w:val="22"/>
          <w:szCs w:val="22"/>
        </w:rPr>
        <w:t xml:space="preserve">public health research </w:t>
      </w:r>
      <w:r w:rsidR="00DF66FB" w:rsidRPr="00365AC3">
        <w:rPr>
          <w:rFonts w:asciiTheme="majorBidi" w:eastAsia="Times New Roman" w:hAnsiTheme="majorBidi" w:cstheme="majorBidi"/>
          <w:sz w:val="22"/>
          <w:szCs w:val="22"/>
        </w:rPr>
        <w:t>questions.</w:t>
      </w:r>
      <w:r w:rsidR="00D23290" w:rsidRPr="00365AC3">
        <w:rPr>
          <w:rFonts w:asciiTheme="majorBidi" w:eastAsia="Times New Roman" w:hAnsiTheme="majorBidi" w:cstheme="majorBidi"/>
          <w:sz w:val="22"/>
          <w:szCs w:val="22"/>
        </w:rPr>
        <w:t xml:space="preserve">       </w:t>
      </w:r>
      <w:r w:rsidR="006E20C2" w:rsidRPr="00365AC3">
        <w:rPr>
          <w:rFonts w:asciiTheme="majorBidi" w:eastAsia="Times New Roman" w:hAnsiTheme="majorBidi" w:cstheme="majorBidi"/>
          <w:sz w:val="22"/>
          <w:szCs w:val="22"/>
        </w:rPr>
        <w:t xml:space="preserve">   </w:t>
      </w:r>
    </w:p>
    <w:p w14:paraId="7AF735A8" w14:textId="7B601D8C" w:rsidR="00580737" w:rsidRPr="00365AC3" w:rsidRDefault="00580737" w:rsidP="00CD389E">
      <w:pPr>
        <w:jc w:val="both"/>
        <w:rPr>
          <w:rFonts w:asciiTheme="majorBidi" w:hAnsiTheme="majorBidi" w:cstheme="majorBidi"/>
          <w:i/>
          <w:iCs/>
          <w:sz w:val="22"/>
          <w:szCs w:val="22"/>
        </w:rPr>
      </w:pPr>
      <w:r w:rsidRPr="00365AC3">
        <w:rPr>
          <w:rFonts w:asciiTheme="majorBidi" w:hAnsiTheme="majorBidi" w:cstheme="majorBidi"/>
          <w:sz w:val="22"/>
          <w:szCs w:val="22"/>
        </w:rPr>
        <w:t>[EBC</w:t>
      </w:r>
      <w:r w:rsidR="006E20C2" w:rsidRPr="00365AC3">
        <w:rPr>
          <w:rFonts w:asciiTheme="majorBidi" w:hAnsiTheme="majorBidi" w:cstheme="majorBidi"/>
          <w:sz w:val="22"/>
          <w:szCs w:val="22"/>
        </w:rPr>
        <w:t>5</w:t>
      </w:r>
      <w:r w:rsidRPr="00365AC3">
        <w:rPr>
          <w:rFonts w:asciiTheme="majorBidi" w:hAnsiTheme="majorBidi" w:cstheme="majorBidi"/>
          <w:sz w:val="22"/>
          <w:szCs w:val="22"/>
        </w:rPr>
        <w:t xml:space="preserve">]: </w:t>
      </w:r>
      <w:r w:rsidR="006E20C2" w:rsidRPr="00365AC3">
        <w:rPr>
          <w:rFonts w:asciiTheme="majorBidi" w:eastAsia="Times New Roman" w:hAnsiTheme="majorBidi" w:cstheme="majorBidi"/>
          <w:sz w:val="22"/>
          <w:szCs w:val="22"/>
        </w:rPr>
        <w:t xml:space="preserve">Apply inferential statistics and advanced statistical approaches such as regression modelling to analyze complex health related </w:t>
      </w:r>
      <w:r w:rsidR="00DF66FB" w:rsidRPr="00365AC3">
        <w:rPr>
          <w:rFonts w:asciiTheme="majorBidi" w:eastAsia="Times New Roman" w:hAnsiTheme="majorBidi" w:cstheme="majorBidi"/>
          <w:sz w:val="22"/>
          <w:szCs w:val="22"/>
        </w:rPr>
        <w:t>data.</w:t>
      </w:r>
    </w:p>
    <w:p w14:paraId="78D27A12" w14:textId="315A7D52" w:rsidR="00580737" w:rsidRPr="00365AC3" w:rsidRDefault="00580737" w:rsidP="00CD389E">
      <w:pPr>
        <w:jc w:val="both"/>
        <w:rPr>
          <w:rFonts w:asciiTheme="majorBidi" w:hAnsiTheme="majorBidi" w:cstheme="majorBidi"/>
          <w:i/>
          <w:iCs/>
          <w:sz w:val="22"/>
          <w:szCs w:val="22"/>
        </w:rPr>
      </w:pPr>
      <w:r w:rsidRPr="00365AC3">
        <w:rPr>
          <w:rFonts w:asciiTheme="majorBidi" w:hAnsiTheme="majorBidi" w:cstheme="majorBidi"/>
          <w:sz w:val="22"/>
          <w:szCs w:val="22"/>
        </w:rPr>
        <w:t>[EBC</w:t>
      </w:r>
      <w:r w:rsidR="006E20C2" w:rsidRPr="00365AC3">
        <w:rPr>
          <w:rFonts w:asciiTheme="majorBidi" w:hAnsiTheme="majorBidi" w:cstheme="majorBidi"/>
          <w:sz w:val="22"/>
          <w:szCs w:val="22"/>
        </w:rPr>
        <w:t>6</w:t>
      </w:r>
      <w:r w:rsidRPr="00365AC3">
        <w:rPr>
          <w:rFonts w:asciiTheme="majorBidi" w:hAnsiTheme="majorBidi" w:cstheme="majorBidi"/>
          <w:sz w:val="22"/>
          <w:szCs w:val="22"/>
        </w:rPr>
        <w:t xml:space="preserve">]: </w:t>
      </w:r>
      <w:r w:rsidR="006E20C2" w:rsidRPr="00365AC3">
        <w:rPr>
          <w:rFonts w:asciiTheme="majorBidi" w:hAnsiTheme="majorBidi" w:cstheme="majorBidi"/>
          <w:sz w:val="22"/>
          <w:szCs w:val="22"/>
        </w:rPr>
        <w:t xml:space="preserve">Interpret and communicate statistical findings in oral and written </w:t>
      </w:r>
      <w:r w:rsidR="00DF66FB" w:rsidRPr="00365AC3">
        <w:rPr>
          <w:rFonts w:asciiTheme="majorBidi" w:hAnsiTheme="majorBidi" w:cstheme="majorBidi"/>
          <w:sz w:val="22"/>
          <w:szCs w:val="22"/>
        </w:rPr>
        <w:t>format.</w:t>
      </w:r>
    </w:p>
    <w:p w14:paraId="1282A819" w14:textId="31CB80B0" w:rsidR="001A5390" w:rsidRPr="00365AC3" w:rsidRDefault="00580737" w:rsidP="00365AC3">
      <w:pPr>
        <w:jc w:val="both"/>
        <w:rPr>
          <w:rFonts w:asciiTheme="majorBidi" w:hAnsiTheme="majorBidi" w:cstheme="majorBidi"/>
          <w:sz w:val="22"/>
          <w:szCs w:val="22"/>
        </w:rPr>
      </w:pPr>
      <w:r w:rsidRPr="00365AC3">
        <w:rPr>
          <w:rFonts w:asciiTheme="majorBidi" w:hAnsiTheme="majorBidi" w:cstheme="majorBidi"/>
          <w:sz w:val="22"/>
          <w:szCs w:val="22"/>
        </w:rPr>
        <w:t>[EBC</w:t>
      </w:r>
      <w:r w:rsidR="006E20C2" w:rsidRPr="00365AC3">
        <w:rPr>
          <w:rFonts w:asciiTheme="majorBidi" w:hAnsiTheme="majorBidi" w:cstheme="majorBidi"/>
          <w:sz w:val="22"/>
          <w:szCs w:val="22"/>
        </w:rPr>
        <w:t>8</w:t>
      </w:r>
      <w:r w:rsidRPr="00365AC3">
        <w:rPr>
          <w:rFonts w:asciiTheme="majorBidi" w:hAnsiTheme="majorBidi" w:cstheme="majorBidi"/>
          <w:sz w:val="22"/>
          <w:szCs w:val="22"/>
        </w:rPr>
        <w:t xml:space="preserve">]: </w:t>
      </w:r>
      <w:r w:rsidR="006E20C2" w:rsidRPr="00365AC3">
        <w:rPr>
          <w:rFonts w:asciiTheme="majorBidi" w:hAnsiTheme="majorBidi" w:cstheme="majorBidi"/>
          <w:sz w:val="22"/>
          <w:szCs w:val="22"/>
        </w:rPr>
        <w:t xml:space="preserve">Appraise the quality of epidemiological evidence by evaluating studies for bias and other sources of systematic </w:t>
      </w:r>
      <w:r w:rsidR="00DF66FB" w:rsidRPr="00365AC3">
        <w:rPr>
          <w:rFonts w:asciiTheme="majorBidi" w:hAnsiTheme="majorBidi" w:cstheme="majorBidi"/>
          <w:sz w:val="22"/>
          <w:szCs w:val="22"/>
        </w:rPr>
        <w:t>errors.</w:t>
      </w:r>
    </w:p>
    <w:p w14:paraId="683F4469" w14:textId="121E4E98" w:rsidR="00CD389E" w:rsidRPr="00365AC3" w:rsidRDefault="009F5750" w:rsidP="00CD389E">
      <w:pPr>
        <w:jc w:val="both"/>
        <w:rPr>
          <w:rFonts w:asciiTheme="majorBidi" w:hAnsiTheme="majorBidi" w:cstheme="majorBidi"/>
          <w:sz w:val="22"/>
          <w:szCs w:val="22"/>
        </w:rPr>
      </w:pPr>
      <w:r w:rsidRPr="00365AC3">
        <w:rPr>
          <w:rFonts w:asciiTheme="majorBidi" w:hAnsiTheme="majorBidi" w:cstheme="majorBidi"/>
          <w:sz w:val="22"/>
          <w:szCs w:val="22"/>
        </w:rPr>
        <w:t>Prerequisites: EPHD 300 and EPHD 310</w:t>
      </w:r>
    </w:p>
    <w:p w14:paraId="0962A37B" w14:textId="77777777" w:rsidR="00284A09" w:rsidRPr="00365AC3" w:rsidRDefault="00284A09" w:rsidP="00FD7730">
      <w:pPr>
        <w:pStyle w:val="Heading1"/>
        <w:pBdr>
          <w:top w:val="single" w:sz="24" w:space="0" w:color="840132"/>
          <w:left w:val="single" w:sz="24" w:space="0" w:color="840132"/>
          <w:bottom w:val="single" w:sz="24" w:space="0" w:color="840132"/>
          <w:right w:val="single" w:sz="24" w:space="0" w:color="840132"/>
        </w:pBdr>
        <w:shd w:val="clear" w:color="auto" w:fill="840132"/>
        <w:rPr>
          <w:rFonts w:asciiTheme="majorBidi" w:hAnsiTheme="majorBidi" w:cstheme="majorBidi"/>
          <w:b/>
          <w:bCs/>
        </w:rPr>
      </w:pPr>
      <w:r w:rsidRPr="00365AC3">
        <w:rPr>
          <w:rFonts w:asciiTheme="majorBidi" w:hAnsiTheme="majorBidi" w:cstheme="majorBidi"/>
          <w:b/>
          <w:bCs/>
        </w:rPr>
        <w:t>Structure of the Course</w:t>
      </w:r>
    </w:p>
    <w:p w14:paraId="2CCFA573" w14:textId="1F27D3B8" w:rsidR="00CD389E" w:rsidRPr="00365AC3" w:rsidRDefault="00284A09" w:rsidP="00CD389E">
      <w:pPr>
        <w:spacing w:before="240"/>
        <w:ind w:right="-90"/>
        <w:jc w:val="both"/>
        <w:rPr>
          <w:rFonts w:asciiTheme="majorBidi" w:hAnsiTheme="majorBidi" w:cstheme="majorBidi"/>
          <w:sz w:val="22"/>
          <w:szCs w:val="22"/>
        </w:rPr>
      </w:pPr>
      <w:r w:rsidRPr="00365AC3">
        <w:rPr>
          <w:rFonts w:asciiTheme="majorBidi" w:hAnsiTheme="majorBidi" w:cstheme="majorBidi"/>
          <w:sz w:val="22"/>
          <w:szCs w:val="22"/>
        </w:rPr>
        <w:t xml:space="preserve">The course is </w:t>
      </w:r>
      <w:r w:rsidR="00324388" w:rsidRPr="00365AC3">
        <w:rPr>
          <w:rFonts w:asciiTheme="majorBidi" w:hAnsiTheme="majorBidi" w:cstheme="majorBidi"/>
          <w:sz w:val="22"/>
          <w:szCs w:val="22"/>
        </w:rPr>
        <w:t xml:space="preserve">in blended format with </w:t>
      </w:r>
      <w:r w:rsidR="00A677DC" w:rsidRPr="00365AC3">
        <w:rPr>
          <w:rFonts w:asciiTheme="majorBidi" w:hAnsiTheme="majorBidi" w:cstheme="majorBidi"/>
          <w:sz w:val="22"/>
          <w:szCs w:val="22"/>
        </w:rPr>
        <w:t>in</w:t>
      </w:r>
      <w:r w:rsidR="005E2F41" w:rsidRPr="00365AC3">
        <w:rPr>
          <w:rFonts w:asciiTheme="majorBidi" w:hAnsiTheme="majorBidi" w:cstheme="majorBidi"/>
          <w:sz w:val="22"/>
          <w:szCs w:val="22"/>
        </w:rPr>
        <w:t>-</w:t>
      </w:r>
      <w:r w:rsidR="00A677DC" w:rsidRPr="00365AC3">
        <w:rPr>
          <w:rFonts w:asciiTheme="majorBidi" w:hAnsiTheme="majorBidi" w:cstheme="majorBidi"/>
          <w:sz w:val="22"/>
          <w:szCs w:val="22"/>
        </w:rPr>
        <w:t xml:space="preserve">person </w:t>
      </w:r>
      <w:r w:rsidR="00A677DC" w:rsidRPr="00365AC3" w:rsidDel="00FF09D6">
        <w:rPr>
          <w:rFonts w:asciiTheme="majorBidi" w:hAnsiTheme="majorBidi" w:cstheme="majorBidi"/>
          <w:sz w:val="22"/>
          <w:szCs w:val="22"/>
        </w:rPr>
        <w:t>sessions</w:t>
      </w:r>
      <w:r w:rsidR="00FF09D6" w:rsidRPr="00365AC3">
        <w:rPr>
          <w:rFonts w:asciiTheme="majorBidi" w:hAnsiTheme="majorBidi" w:cstheme="majorBidi"/>
          <w:sz w:val="22"/>
          <w:szCs w:val="22"/>
        </w:rPr>
        <w:t>, and</w:t>
      </w:r>
      <w:r w:rsidR="00F1182B" w:rsidRPr="00365AC3">
        <w:rPr>
          <w:rFonts w:asciiTheme="majorBidi" w:hAnsiTheme="majorBidi" w:cstheme="majorBidi"/>
          <w:sz w:val="22"/>
          <w:szCs w:val="22"/>
        </w:rPr>
        <w:t xml:space="preserve"> around 30 % of </w:t>
      </w:r>
      <w:r w:rsidR="006A40F0" w:rsidRPr="00365AC3">
        <w:rPr>
          <w:rFonts w:asciiTheme="majorBidi" w:hAnsiTheme="majorBidi" w:cstheme="majorBidi"/>
          <w:sz w:val="22"/>
          <w:szCs w:val="22"/>
        </w:rPr>
        <w:t xml:space="preserve">online asynchronous </w:t>
      </w:r>
      <w:r w:rsidR="00F1182B" w:rsidRPr="00365AC3">
        <w:rPr>
          <w:rFonts w:asciiTheme="majorBidi" w:hAnsiTheme="majorBidi" w:cstheme="majorBidi"/>
          <w:sz w:val="22"/>
          <w:szCs w:val="22"/>
        </w:rPr>
        <w:t xml:space="preserve">sessions </w:t>
      </w:r>
      <w:r w:rsidR="00DF6FDA" w:rsidRPr="00365AC3">
        <w:rPr>
          <w:rFonts w:asciiTheme="majorBidi" w:hAnsiTheme="majorBidi" w:cstheme="majorBidi"/>
          <w:sz w:val="22"/>
          <w:szCs w:val="22"/>
        </w:rPr>
        <w:t>/</w:t>
      </w:r>
      <w:r w:rsidR="00C528EC" w:rsidRPr="00365AC3">
        <w:rPr>
          <w:rFonts w:asciiTheme="majorBidi" w:hAnsiTheme="majorBidi" w:cstheme="majorBidi"/>
          <w:sz w:val="22"/>
          <w:szCs w:val="22"/>
        </w:rPr>
        <w:t>activities</w:t>
      </w:r>
      <w:r w:rsidRPr="00365AC3">
        <w:rPr>
          <w:rFonts w:asciiTheme="majorBidi" w:hAnsiTheme="majorBidi" w:cstheme="majorBidi"/>
          <w:sz w:val="22"/>
          <w:szCs w:val="22"/>
        </w:rPr>
        <w:t xml:space="preserve">. Students meet </w:t>
      </w:r>
      <w:r w:rsidR="001D3D9E" w:rsidRPr="00365AC3">
        <w:rPr>
          <w:rFonts w:asciiTheme="majorBidi" w:hAnsiTheme="majorBidi" w:cstheme="majorBidi"/>
          <w:sz w:val="22"/>
          <w:szCs w:val="22"/>
        </w:rPr>
        <w:t>in person</w:t>
      </w:r>
      <w:r w:rsidR="008121A9" w:rsidRPr="00365AC3">
        <w:rPr>
          <w:rFonts w:asciiTheme="majorBidi" w:hAnsiTheme="majorBidi" w:cstheme="majorBidi"/>
          <w:sz w:val="22"/>
          <w:szCs w:val="22"/>
        </w:rPr>
        <w:t xml:space="preserve">, </w:t>
      </w:r>
      <w:r w:rsidRPr="00365AC3">
        <w:rPr>
          <w:rFonts w:asciiTheme="majorBidi" w:hAnsiTheme="majorBidi" w:cstheme="majorBidi"/>
          <w:sz w:val="22"/>
          <w:szCs w:val="22"/>
        </w:rPr>
        <w:t xml:space="preserve">at least once a week with the instructor. </w:t>
      </w:r>
      <w:r w:rsidR="00D719E2" w:rsidRPr="00365AC3">
        <w:rPr>
          <w:rFonts w:asciiTheme="majorBidi" w:hAnsiTheme="majorBidi" w:cstheme="majorBidi"/>
          <w:sz w:val="22"/>
          <w:szCs w:val="22"/>
        </w:rPr>
        <w:t xml:space="preserve"> </w:t>
      </w:r>
      <w:r w:rsidRPr="00365AC3">
        <w:rPr>
          <w:rFonts w:asciiTheme="majorBidi" w:hAnsiTheme="majorBidi" w:cstheme="majorBidi"/>
          <w:sz w:val="22"/>
          <w:szCs w:val="22"/>
        </w:rPr>
        <w:t xml:space="preserve">During </w:t>
      </w:r>
      <w:r w:rsidR="00D719E2" w:rsidRPr="00365AC3">
        <w:rPr>
          <w:rFonts w:asciiTheme="majorBidi" w:hAnsiTheme="majorBidi" w:cstheme="majorBidi"/>
          <w:sz w:val="22"/>
          <w:szCs w:val="22"/>
        </w:rPr>
        <w:t xml:space="preserve">asynchronous </w:t>
      </w:r>
      <w:r w:rsidRPr="00365AC3">
        <w:rPr>
          <w:rFonts w:asciiTheme="majorBidi" w:hAnsiTheme="majorBidi" w:cstheme="majorBidi"/>
          <w:sz w:val="22"/>
          <w:szCs w:val="22"/>
        </w:rPr>
        <w:t xml:space="preserve">sessions, </w:t>
      </w:r>
      <w:r w:rsidR="00F654AD" w:rsidRPr="00365AC3">
        <w:rPr>
          <w:rFonts w:asciiTheme="majorBidi" w:hAnsiTheme="majorBidi" w:cstheme="majorBidi"/>
          <w:sz w:val="22"/>
          <w:szCs w:val="22"/>
        </w:rPr>
        <w:t xml:space="preserve">students do not </w:t>
      </w:r>
      <w:r w:rsidRPr="00365AC3">
        <w:rPr>
          <w:rFonts w:asciiTheme="majorBidi" w:hAnsiTheme="majorBidi" w:cstheme="majorBidi"/>
          <w:sz w:val="22"/>
          <w:szCs w:val="22"/>
        </w:rPr>
        <w:t xml:space="preserve">attend class but are responsible </w:t>
      </w:r>
      <w:r w:rsidR="00F03D92" w:rsidRPr="00365AC3">
        <w:rPr>
          <w:rFonts w:asciiTheme="majorBidi" w:hAnsiTheme="majorBidi" w:cstheme="majorBidi"/>
          <w:sz w:val="22"/>
          <w:szCs w:val="22"/>
        </w:rPr>
        <w:t>for performing</w:t>
      </w:r>
      <w:r w:rsidRPr="00365AC3">
        <w:rPr>
          <w:rFonts w:asciiTheme="majorBidi" w:hAnsiTheme="majorBidi" w:cstheme="majorBidi"/>
          <w:sz w:val="22"/>
          <w:szCs w:val="22"/>
        </w:rPr>
        <w:t xml:space="preserve"> specific tasks that will meet the objectives of the course. Different ways of assessment will be used (</w:t>
      </w:r>
      <w:r w:rsidR="00BE2913" w:rsidRPr="00365AC3">
        <w:rPr>
          <w:rFonts w:asciiTheme="majorBidi" w:hAnsiTheme="majorBidi" w:cstheme="majorBidi"/>
          <w:sz w:val="22"/>
          <w:szCs w:val="22"/>
        </w:rPr>
        <w:t xml:space="preserve">design of </w:t>
      </w:r>
      <w:r w:rsidR="00802AD8" w:rsidRPr="00365AC3">
        <w:rPr>
          <w:rFonts w:asciiTheme="majorBidi" w:hAnsiTheme="majorBidi" w:cstheme="majorBidi"/>
          <w:sz w:val="22"/>
          <w:szCs w:val="22"/>
        </w:rPr>
        <w:t>one</w:t>
      </w:r>
      <w:r w:rsidR="00BE2913" w:rsidRPr="00365AC3">
        <w:rPr>
          <w:rFonts w:asciiTheme="majorBidi" w:hAnsiTheme="majorBidi" w:cstheme="majorBidi"/>
          <w:sz w:val="22"/>
          <w:szCs w:val="22"/>
        </w:rPr>
        <w:t xml:space="preserve"> stud</w:t>
      </w:r>
      <w:r w:rsidR="00802AD8" w:rsidRPr="00365AC3">
        <w:rPr>
          <w:rFonts w:asciiTheme="majorBidi" w:hAnsiTheme="majorBidi" w:cstheme="majorBidi"/>
          <w:sz w:val="22"/>
          <w:szCs w:val="22"/>
        </w:rPr>
        <w:t>y</w:t>
      </w:r>
      <w:r w:rsidR="00BE2913" w:rsidRPr="00365AC3">
        <w:rPr>
          <w:rFonts w:asciiTheme="majorBidi" w:hAnsiTheme="majorBidi" w:cstheme="majorBidi"/>
          <w:sz w:val="22"/>
          <w:szCs w:val="22"/>
        </w:rPr>
        <w:t xml:space="preserve">, </w:t>
      </w:r>
      <w:r w:rsidR="00DF4C0C" w:rsidRPr="00365AC3">
        <w:rPr>
          <w:rFonts w:asciiTheme="majorBidi" w:hAnsiTheme="majorBidi" w:cstheme="majorBidi"/>
          <w:sz w:val="22"/>
          <w:szCs w:val="22"/>
        </w:rPr>
        <w:t>article</w:t>
      </w:r>
      <w:r w:rsidR="00B45556" w:rsidRPr="00365AC3">
        <w:rPr>
          <w:rFonts w:asciiTheme="majorBidi" w:hAnsiTheme="majorBidi" w:cstheme="majorBidi"/>
          <w:sz w:val="22"/>
          <w:szCs w:val="22"/>
        </w:rPr>
        <w:t>-</w:t>
      </w:r>
      <w:r w:rsidR="00DF4C0C" w:rsidRPr="00365AC3">
        <w:rPr>
          <w:rFonts w:asciiTheme="majorBidi" w:hAnsiTheme="majorBidi" w:cstheme="majorBidi"/>
          <w:sz w:val="22"/>
          <w:szCs w:val="22"/>
        </w:rPr>
        <w:t xml:space="preserve">based </w:t>
      </w:r>
      <w:r w:rsidR="007655EB" w:rsidRPr="00365AC3">
        <w:rPr>
          <w:rFonts w:asciiTheme="majorBidi" w:hAnsiTheme="majorBidi" w:cstheme="majorBidi"/>
          <w:sz w:val="22"/>
          <w:szCs w:val="22"/>
        </w:rPr>
        <w:t>presentation</w:t>
      </w:r>
      <w:r w:rsidR="00BE2913" w:rsidRPr="00365AC3">
        <w:rPr>
          <w:rFonts w:asciiTheme="majorBidi" w:hAnsiTheme="majorBidi" w:cstheme="majorBidi"/>
          <w:sz w:val="22"/>
          <w:szCs w:val="22"/>
        </w:rPr>
        <w:t xml:space="preserve">, </w:t>
      </w:r>
      <w:r w:rsidRPr="00365AC3">
        <w:rPr>
          <w:rFonts w:asciiTheme="majorBidi" w:hAnsiTheme="majorBidi" w:cstheme="majorBidi"/>
          <w:sz w:val="22"/>
          <w:szCs w:val="22"/>
        </w:rPr>
        <w:t xml:space="preserve">participation, </w:t>
      </w:r>
      <w:r w:rsidR="00BE2913" w:rsidRPr="00365AC3">
        <w:rPr>
          <w:rFonts w:asciiTheme="majorBidi" w:hAnsiTheme="majorBidi" w:cstheme="majorBidi"/>
          <w:sz w:val="22"/>
          <w:szCs w:val="22"/>
        </w:rPr>
        <w:t>and a</w:t>
      </w:r>
      <w:r w:rsidR="00B662B9" w:rsidRPr="00365AC3">
        <w:rPr>
          <w:rFonts w:asciiTheme="majorBidi" w:hAnsiTheme="majorBidi" w:cstheme="majorBidi"/>
          <w:sz w:val="22"/>
          <w:szCs w:val="22"/>
        </w:rPr>
        <w:t xml:space="preserve">n </w:t>
      </w:r>
      <w:proofErr w:type="gramStart"/>
      <w:r w:rsidR="00B662B9" w:rsidRPr="00365AC3">
        <w:rPr>
          <w:rFonts w:asciiTheme="majorBidi" w:hAnsiTheme="majorBidi" w:cstheme="majorBidi"/>
          <w:sz w:val="22"/>
          <w:szCs w:val="22"/>
        </w:rPr>
        <w:t>in class</w:t>
      </w:r>
      <w:proofErr w:type="gramEnd"/>
      <w:r w:rsidR="00B662B9" w:rsidRPr="00365AC3">
        <w:rPr>
          <w:rFonts w:asciiTheme="majorBidi" w:hAnsiTheme="majorBidi" w:cstheme="majorBidi"/>
          <w:sz w:val="22"/>
          <w:szCs w:val="22"/>
        </w:rPr>
        <w:t xml:space="preserve"> </w:t>
      </w:r>
      <w:r w:rsidR="00BE2913" w:rsidRPr="00365AC3">
        <w:rPr>
          <w:rFonts w:asciiTheme="majorBidi" w:hAnsiTheme="majorBidi" w:cstheme="majorBidi"/>
          <w:sz w:val="22"/>
          <w:szCs w:val="22"/>
        </w:rPr>
        <w:t>exam</w:t>
      </w:r>
      <w:r w:rsidRPr="00365AC3">
        <w:rPr>
          <w:rFonts w:asciiTheme="majorBidi" w:hAnsiTheme="majorBidi" w:cstheme="majorBidi"/>
          <w:sz w:val="22"/>
          <w:szCs w:val="22"/>
        </w:rPr>
        <w:t xml:space="preserve">). </w:t>
      </w:r>
      <w:r w:rsidR="00D719E2" w:rsidRPr="00365AC3">
        <w:rPr>
          <w:rFonts w:asciiTheme="majorBidi" w:hAnsiTheme="majorBidi" w:cstheme="majorBidi"/>
          <w:sz w:val="22"/>
          <w:szCs w:val="22"/>
        </w:rPr>
        <w:t>Some of the assessment</w:t>
      </w:r>
      <w:r w:rsidR="009825CC" w:rsidRPr="00365AC3">
        <w:rPr>
          <w:rFonts w:asciiTheme="majorBidi" w:hAnsiTheme="majorBidi" w:cstheme="majorBidi"/>
          <w:sz w:val="22"/>
          <w:szCs w:val="22"/>
        </w:rPr>
        <w:t>s</w:t>
      </w:r>
      <w:r w:rsidR="00D719E2" w:rsidRPr="00365AC3">
        <w:rPr>
          <w:rFonts w:asciiTheme="majorBidi" w:hAnsiTheme="majorBidi" w:cstheme="majorBidi"/>
          <w:sz w:val="22"/>
          <w:szCs w:val="22"/>
        </w:rPr>
        <w:t xml:space="preserve"> are done in group.</w:t>
      </w:r>
    </w:p>
    <w:p w14:paraId="1A10614D" w14:textId="78670D3C" w:rsidR="00284A09" w:rsidRPr="00365AC3" w:rsidRDefault="00284A09" w:rsidP="00FD7730">
      <w:pPr>
        <w:pStyle w:val="Heading1"/>
        <w:pBdr>
          <w:top w:val="single" w:sz="24" w:space="0" w:color="840132"/>
          <w:left w:val="single" w:sz="24" w:space="0" w:color="840132"/>
          <w:bottom w:val="single" w:sz="24" w:space="0" w:color="840132"/>
          <w:right w:val="single" w:sz="24" w:space="0" w:color="840132"/>
        </w:pBdr>
        <w:shd w:val="clear" w:color="auto" w:fill="840132"/>
        <w:rPr>
          <w:rFonts w:asciiTheme="majorBidi" w:hAnsiTheme="majorBidi" w:cstheme="majorBidi"/>
          <w:b/>
          <w:bCs/>
        </w:rPr>
      </w:pPr>
      <w:r w:rsidRPr="00365AC3">
        <w:rPr>
          <w:rFonts w:asciiTheme="majorBidi" w:hAnsiTheme="majorBidi" w:cstheme="majorBidi"/>
          <w:b/>
          <w:bCs/>
        </w:rPr>
        <w:t>Recommended Textbooks</w:t>
      </w:r>
    </w:p>
    <w:p w14:paraId="27A9F251" w14:textId="086383FA" w:rsidR="00A72003" w:rsidRPr="00365AC3" w:rsidRDefault="00A72003" w:rsidP="00CD389E">
      <w:pPr>
        <w:jc w:val="both"/>
        <w:rPr>
          <w:rFonts w:asciiTheme="majorBidi" w:hAnsiTheme="majorBidi" w:cstheme="majorBidi"/>
          <w:sz w:val="22"/>
          <w:szCs w:val="22"/>
        </w:rPr>
      </w:pPr>
      <w:r w:rsidRPr="00365AC3">
        <w:rPr>
          <w:rFonts w:asciiTheme="majorBidi" w:hAnsiTheme="majorBidi" w:cstheme="majorBidi"/>
          <w:sz w:val="22"/>
          <w:szCs w:val="22"/>
        </w:rPr>
        <w:t>A big part of this course is based on the book “</w:t>
      </w:r>
      <w:r w:rsidRPr="00365AC3">
        <w:rPr>
          <w:rFonts w:asciiTheme="majorBidi" w:hAnsiTheme="majorBidi" w:cstheme="majorBidi"/>
          <w:b/>
          <w:sz w:val="22"/>
          <w:szCs w:val="22"/>
          <w:u w:val="single"/>
        </w:rPr>
        <w:t>Epidemiology Beyond the Basics</w:t>
      </w:r>
      <w:r w:rsidRPr="00365AC3">
        <w:rPr>
          <w:rFonts w:asciiTheme="majorBidi" w:hAnsiTheme="majorBidi" w:cstheme="majorBidi"/>
          <w:sz w:val="22"/>
          <w:szCs w:val="22"/>
        </w:rPr>
        <w:t xml:space="preserve">” by </w:t>
      </w:r>
      <w:proofErr w:type="spellStart"/>
      <w:r w:rsidRPr="00365AC3">
        <w:rPr>
          <w:rFonts w:asciiTheme="majorBidi" w:hAnsiTheme="majorBidi" w:cstheme="majorBidi"/>
          <w:sz w:val="22"/>
          <w:szCs w:val="22"/>
        </w:rPr>
        <w:t>Szklo</w:t>
      </w:r>
      <w:proofErr w:type="spellEnd"/>
      <w:r w:rsidRPr="00365AC3">
        <w:rPr>
          <w:rFonts w:asciiTheme="majorBidi" w:hAnsiTheme="majorBidi" w:cstheme="majorBidi"/>
          <w:sz w:val="22"/>
          <w:szCs w:val="22"/>
        </w:rPr>
        <w:t xml:space="preserve"> and Nieto, </w:t>
      </w:r>
      <w:r w:rsidR="00374F49" w:rsidRPr="00365AC3">
        <w:rPr>
          <w:rFonts w:asciiTheme="majorBidi" w:hAnsiTheme="majorBidi" w:cstheme="majorBidi"/>
          <w:sz w:val="22"/>
          <w:szCs w:val="22"/>
        </w:rPr>
        <w:t>4</w:t>
      </w:r>
      <w:r w:rsidR="00374F49" w:rsidRPr="00365AC3">
        <w:rPr>
          <w:rFonts w:asciiTheme="majorBidi" w:hAnsiTheme="majorBidi" w:cstheme="majorBidi"/>
          <w:sz w:val="22"/>
          <w:szCs w:val="22"/>
          <w:vertAlign w:val="superscript"/>
        </w:rPr>
        <w:t>th</w:t>
      </w:r>
      <w:r w:rsidRPr="00365AC3">
        <w:rPr>
          <w:rFonts w:asciiTheme="majorBidi" w:hAnsiTheme="majorBidi" w:cstheme="majorBidi"/>
          <w:sz w:val="22"/>
          <w:szCs w:val="22"/>
        </w:rPr>
        <w:t xml:space="preserve"> edition, Jones and Bartlett</w:t>
      </w:r>
      <w:r w:rsidR="00B30E02" w:rsidRPr="00365AC3">
        <w:rPr>
          <w:rFonts w:asciiTheme="majorBidi" w:hAnsiTheme="majorBidi" w:cstheme="majorBidi"/>
          <w:sz w:val="22"/>
          <w:szCs w:val="22"/>
        </w:rPr>
        <w:t>, 2019</w:t>
      </w:r>
      <w:r w:rsidRPr="00365AC3">
        <w:rPr>
          <w:rFonts w:asciiTheme="majorBidi" w:hAnsiTheme="majorBidi" w:cstheme="majorBidi"/>
          <w:sz w:val="22"/>
          <w:szCs w:val="22"/>
        </w:rPr>
        <w:t>.  Selected book chapters and other mandatory readings are indicated in the class schedule</w:t>
      </w:r>
      <w:r w:rsidR="00A22423" w:rsidRPr="00365AC3">
        <w:rPr>
          <w:rFonts w:asciiTheme="majorBidi" w:hAnsiTheme="majorBidi" w:cstheme="majorBidi"/>
          <w:sz w:val="22"/>
          <w:szCs w:val="22"/>
        </w:rPr>
        <w:t>.</w:t>
      </w:r>
      <w:r w:rsidR="007F1487" w:rsidRPr="00365AC3">
        <w:rPr>
          <w:rFonts w:asciiTheme="majorBidi" w:hAnsiTheme="majorBidi" w:cstheme="majorBidi"/>
          <w:sz w:val="22"/>
          <w:szCs w:val="22"/>
        </w:rPr>
        <w:t xml:space="preserve"> </w:t>
      </w:r>
      <w:r w:rsidR="006B40E2" w:rsidRPr="00365AC3">
        <w:rPr>
          <w:rFonts w:asciiTheme="majorBidi" w:hAnsiTheme="majorBidi" w:cstheme="majorBidi"/>
          <w:b/>
          <w:bCs/>
          <w:sz w:val="22"/>
          <w:szCs w:val="22"/>
        </w:rPr>
        <w:t>An e book will be available at a cost of 44.59 $.</w:t>
      </w:r>
      <w:r w:rsidR="006B40E2">
        <w:rPr>
          <w:rFonts w:asciiTheme="majorBidi" w:hAnsiTheme="majorBidi" w:cstheme="majorBidi"/>
          <w:sz w:val="22"/>
          <w:szCs w:val="22"/>
        </w:rPr>
        <w:t xml:space="preserve"> </w:t>
      </w:r>
    </w:p>
    <w:p w14:paraId="4B6F3616" w14:textId="68A3909D" w:rsidR="00A72003" w:rsidRPr="00365AC3" w:rsidRDefault="00A22423" w:rsidP="00CD389E">
      <w:pPr>
        <w:jc w:val="both"/>
        <w:rPr>
          <w:rFonts w:asciiTheme="majorBidi" w:hAnsiTheme="majorBidi" w:cstheme="majorBidi"/>
          <w:sz w:val="22"/>
          <w:szCs w:val="22"/>
        </w:rPr>
      </w:pPr>
      <w:r w:rsidRPr="00365AC3">
        <w:rPr>
          <w:rFonts w:asciiTheme="majorBidi" w:hAnsiTheme="majorBidi" w:cstheme="majorBidi"/>
          <w:sz w:val="22"/>
          <w:szCs w:val="22"/>
        </w:rPr>
        <w:t xml:space="preserve">Other textbooks used: </w:t>
      </w:r>
    </w:p>
    <w:p w14:paraId="5F78ED0A" w14:textId="7713D6AC" w:rsidR="00284A09" w:rsidRPr="00365AC3" w:rsidRDefault="00284A09" w:rsidP="00365AC3">
      <w:pPr>
        <w:pStyle w:val="ListParagraph"/>
        <w:numPr>
          <w:ilvl w:val="0"/>
          <w:numId w:val="44"/>
        </w:numPr>
        <w:jc w:val="both"/>
        <w:rPr>
          <w:rFonts w:asciiTheme="majorBidi" w:hAnsiTheme="majorBidi" w:cstheme="majorBidi"/>
          <w:sz w:val="22"/>
          <w:szCs w:val="22"/>
        </w:rPr>
      </w:pPr>
      <w:r w:rsidRPr="00365AC3">
        <w:rPr>
          <w:rFonts w:asciiTheme="majorBidi" w:hAnsiTheme="majorBidi" w:cstheme="majorBidi"/>
          <w:sz w:val="22"/>
          <w:szCs w:val="22"/>
        </w:rPr>
        <w:t xml:space="preserve">“The Case-Control Method Design and Applications” by </w:t>
      </w:r>
      <w:proofErr w:type="spellStart"/>
      <w:r w:rsidRPr="00365AC3">
        <w:rPr>
          <w:rFonts w:asciiTheme="majorBidi" w:hAnsiTheme="majorBidi" w:cstheme="majorBidi"/>
          <w:sz w:val="22"/>
          <w:szCs w:val="22"/>
        </w:rPr>
        <w:t>Haroutune</w:t>
      </w:r>
      <w:proofErr w:type="spellEnd"/>
      <w:r w:rsidRPr="00365AC3">
        <w:rPr>
          <w:rFonts w:asciiTheme="majorBidi" w:hAnsiTheme="majorBidi" w:cstheme="majorBidi"/>
          <w:sz w:val="22"/>
          <w:szCs w:val="22"/>
        </w:rPr>
        <w:t xml:space="preserve"> Armenian, Oxford 2009    </w:t>
      </w:r>
    </w:p>
    <w:p w14:paraId="3D2A70D3" w14:textId="199D1390" w:rsidR="00284A09" w:rsidRPr="00CD389E" w:rsidRDefault="00284A09" w:rsidP="00CD389E">
      <w:pPr>
        <w:pStyle w:val="ListParagraph"/>
        <w:numPr>
          <w:ilvl w:val="0"/>
          <w:numId w:val="44"/>
        </w:numPr>
        <w:jc w:val="both"/>
        <w:rPr>
          <w:rFonts w:asciiTheme="majorBidi" w:hAnsiTheme="majorBidi" w:cstheme="majorBidi"/>
          <w:sz w:val="22"/>
          <w:szCs w:val="22"/>
        </w:rPr>
      </w:pPr>
      <w:r w:rsidRPr="00365AC3">
        <w:rPr>
          <w:rFonts w:asciiTheme="majorBidi" w:hAnsiTheme="majorBidi" w:cstheme="majorBidi"/>
          <w:sz w:val="22"/>
          <w:szCs w:val="22"/>
        </w:rPr>
        <w:t xml:space="preserve">Epidemiology: “Concepts and Methods” by </w:t>
      </w:r>
      <w:proofErr w:type="spellStart"/>
      <w:r w:rsidRPr="00365AC3">
        <w:rPr>
          <w:rFonts w:asciiTheme="majorBidi" w:hAnsiTheme="majorBidi" w:cstheme="majorBidi"/>
          <w:sz w:val="22"/>
          <w:szCs w:val="22"/>
        </w:rPr>
        <w:t>Oleckno</w:t>
      </w:r>
      <w:proofErr w:type="spellEnd"/>
      <w:r w:rsidRPr="00365AC3">
        <w:rPr>
          <w:rFonts w:asciiTheme="majorBidi" w:hAnsiTheme="majorBidi" w:cstheme="majorBidi"/>
          <w:sz w:val="22"/>
          <w:szCs w:val="22"/>
        </w:rPr>
        <w:t xml:space="preserve">, Waveland Press 2008 </w:t>
      </w:r>
    </w:p>
    <w:p w14:paraId="060BC282" w14:textId="77777777" w:rsidR="00CD389E" w:rsidRDefault="00CD389E" w:rsidP="00CD389E">
      <w:pPr>
        <w:jc w:val="both"/>
        <w:rPr>
          <w:rFonts w:asciiTheme="majorBidi" w:hAnsiTheme="majorBidi" w:cstheme="majorBidi"/>
          <w:sz w:val="22"/>
          <w:szCs w:val="22"/>
        </w:rPr>
      </w:pPr>
    </w:p>
    <w:p w14:paraId="78464F55" w14:textId="77777777" w:rsidR="00EB0754" w:rsidRDefault="00EB0754" w:rsidP="00CD389E">
      <w:pPr>
        <w:jc w:val="both"/>
        <w:rPr>
          <w:rFonts w:asciiTheme="majorBidi" w:hAnsiTheme="majorBidi" w:cstheme="majorBidi"/>
          <w:sz w:val="22"/>
          <w:szCs w:val="22"/>
        </w:rPr>
      </w:pPr>
    </w:p>
    <w:p w14:paraId="26279D5F" w14:textId="77777777" w:rsidR="00EB0754" w:rsidRDefault="00EB0754" w:rsidP="00CD389E">
      <w:pPr>
        <w:jc w:val="both"/>
        <w:rPr>
          <w:rFonts w:asciiTheme="majorBidi" w:hAnsiTheme="majorBidi" w:cstheme="majorBidi"/>
          <w:sz w:val="22"/>
          <w:szCs w:val="22"/>
        </w:rPr>
      </w:pPr>
    </w:p>
    <w:p w14:paraId="64AE5664" w14:textId="77777777" w:rsidR="00EB0754" w:rsidRPr="00365AC3" w:rsidRDefault="00EB0754" w:rsidP="00CD389E">
      <w:pPr>
        <w:jc w:val="both"/>
        <w:rPr>
          <w:rFonts w:asciiTheme="majorBidi" w:hAnsiTheme="majorBidi" w:cstheme="majorBidi"/>
          <w:sz w:val="22"/>
          <w:szCs w:val="22"/>
        </w:rPr>
      </w:pPr>
    </w:p>
    <w:p w14:paraId="215F5E6C" w14:textId="595529EA" w:rsidR="005A36FA" w:rsidRPr="00CD389E" w:rsidRDefault="00A22423" w:rsidP="00FD7730">
      <w:pPr>
        <w:pStyle w:val="Heading1"/>
        <w:pBdr>
          <w:top w:val="single" w:sz="24" w:space="0" w:color="840132"/>
          <w:left w:val="single" w:sz="24" w:space="0" w:color="840132"/>
          <w:bottom w:val="single" w:sz="24" w:space="0" w:color="840132"/>
          <w:right w:val="single" w:sz="24" w:space="0" w:color="840132"/>
        </w:pBdr>
        <w:shd w:val="clear" w:color="auto" w:fill="840132"/>
        <w:rPr>
          <w:rFonts w:asciiTheme="majorBidi" w:hAnsiTheme="majorBidi" w:cstheme="majorBidi"/>
          <w:b/>
          <w:bCs/>
        </w:rPr>
      </w:pPr>
      <w:r w:rsidRPr="00365AC3">
        <w:rPr>
          <w:rFonts w:asciiTheme="majorBidi" w:hAnsiTheme="majorBidi" w:cstheme="majorBidi"/>
          <w:b/>
          <w:bCs/>
        </w:rPr>
        <w:t>Policies and other General Notes</w:t>
      </w:r>
    </w:p>
    <w:p w14:paraId="1F91DC58" w14:textId="77777777" w:rsidR="00EB0754" w:rsidRDefault="00EB0754" w:rsidP="00D34209">
      <w:pPr>
        <w:rPr>
          <w:rFonts w:asciiTheme="majorBidi" w:hAnsiTheme="majorBidi" w:cstheme="majorBidi"/>
          <w:b/>
          <w:sz w:val="22"/>
          <w:szCs w:val="22"/>
          <w:u w:val="single"/>
        </w:rPr>
      </w:pPr>
    </w:p>
    <w:p w14:paraId="62B60F87" w14:textId="32E53E40" w:rsidR="005A36FA" w:rsidRPr="00D34209" w:rsidRDefault="005A36FA" w:rsidP="00D34209">
      <w:pPr>
        <w:rPr>
          <w:rFonts w:asciiTheme="majorBidi" w:hAnsiTheme="majorBidi" w:cstheme="majorBidi"/>
          <w:b/>
          <w:sz w:val="22"/>
          <w:szCs w:val="22"/>
          <w:u w:val="single"/>
        </w:rPr>
      </w:pPr>
      <w:r w:rsidRPr="00D34209">
        <w:rPr>
          <w:rFonts w:asciiTheme="majorBidi" w:hAnsiTheme="majorBidi" w:cstheme="majorBidi"/>
          <w:b/>
          <w:sz w:val="22"/>
          <w:szCs w:val="22"/>
          <w:u w:val="single"/>
        </w:rPr>
        <w:t xml:space="preserve">Academic integrity: </w:t>
      </w:r>
    </w:p>
    <w:p w14:paraId="2232707C" w14:textId="13DC7776" w:rsidR="009C3455" w:rsidRPr="00CD389E" w:rsidRDefault="005A36FA" w:rsidP="000575B6">
      <w:pPr>
        <w:jc w:val="both"/>
        <w:rPr>
          <w:rFonts w:asciiTheme="majorBidi" w:hAnsiTheme="majorBidi" w:cstheme="majorBidi"/>
          <w:sz w:val="22"/>
          <w:szCs w:val="22"/>
        </w:rPr>
      </w:pPr>
      <w:r w:rsidRPr="00CD389E">
        <w:rPr>
          <w:rFonts w:asciiTheme="majorBidi" w:hAnsiTheme="majorBidi" w:cstheme="majorBidi"/>
          <w:sz w:val="22"/>
          <w:szCs w:val="22"/>
        </w:rPr>
        <w:t>Education is demanding and you need to properly manage your time. Do not hesitate to use the</w:t>
      </w:r>
      <w:r w:rsidR="00CD389E" w:rsidRPr="00CD389E">
        <w:rPr>
          <w:rFonts w:asciiTheme="majorBidi" w:hAnsiTheme="majorBidi" w:cstheme="majorBidi"/>
          <w:sz w:val="22"/>
          <w:szCs w:val="22"/>
        </w:rPr>
        <w:t xml:space="preserve"> </w:t>
      </w:r>
      <w:r w:rsidRPr="00CD389E">
        <w:rPr>
          <w:rFonts w:asciiTheme="majorBidi" w:hAnsiTheme="majorBidi" w:cstheme="majorBidi"/>
          <w:sz w:val="22"/>
          <w:szCs w:val="22"/>
        </w:rPr>
        <w:t>resources around you but do not cut corners. Cheating and plagiarism will not be tolerated. Review</w:t>
      </w:r>
      <w:r w:rsidR="00CD389E" w:rsidRPr="00CD389E">
        <w:rPr>
          <w:rFonts w:asciiTheme="majorBidi" w:hAnsiTheme="majorBidi" w:cstheme="majorBidi"/>
          <w:sz w:val="22"/>
          <w:szCs w:val="22"/>
        </w:rPr>
        <w:t xml:space="preserve"> </w:t>
      </w:r>
      <w:r w:rsidRPr="00CD389E">
        <w:rPr>
          <w:rFonts w:asciiTheme="majorBidi" w:hAnsiTheme="majorBidi" w:cstheme="majorBidi"/>
          <w:sz w:val="22"/>
          <w:szCs w:val="22"/>
        </w:rPr>
        <w:t xml:space="preserve">the Student Code of Conduct and familiarize yourself with definitions and penalties. Cheating might earn you a failing mark on the assignment, at the very least. You might fail the course in which you cheated, be warned, suspended or expelled from </w:t>
      </w:r>
      <w:r w:rsidR="000575B6">
        <w:rPr>
          <w:rFonts w:asciiTheme="majorBidi" w:hAnsiTheme="majorBidi" w:cstheme="majorBidi"/>
          <w:sz w:val="22"/>
          <w:szCs w:val="22"/>
        </w:rPr>
        <w:t>uni</w:t>
      </w:r>
      <w:r w:rsidRPr="00CD389E">
        <w:rPr>
          <w:rFonts w:asciiTheme="majorBidi" w:hAnsiTheme="majorBidi" w:cstheme="majorBidi"/>
          <w:sz w:val="22"/>
          <w:szCs w:val="22"/>
        </w:rPr>
        <w:t xml:space="preserve">versity and a permanent mention of the disciplinary action might be made in your student records. If you’re in doubt about what constitutes plagiarism, ask your instructor because it is your responsibility to know. Remember that the American University of Beirut has a strict anti-cheating and anti-plagiarism policy. Do not become a lesson to others. For further information, kindly visit AUB’s Policies and Procedures or </w:t>
      </w:r>
      <w:r w:rsidR="009C3455" w:rsidRPr="00CD389E">
        <w:rPr>
          <w:rFonts w:asciiTheme="majorBidi" w:hAnsiTheme="majorBidi" w:cstheme="majorBidi"/>
          <w:sz w:val="22"/>
          <w:szCs w:val="22"/>
        </w:rPr>
        <w:fldChar w:fldCharType="begin"/>
      </w:r>
      <w:r w:rsidR="009C3455" w:rsidRPr="00CD389E">
        <w:rPr>
          <w:rFonts w:asciiTheme="majorBidi" w:hAnsiTheme="majorBidi" w:cstheme="majorBidi"/>
          <w:sz w:val="22"/>
          <w:szCs w:val="22"/>
        </w:rPr>
        <w:instrText>HYPERLINK "http://pnp.aub.edu.lb/general/conductcode.</w:instrText>
      </w:r>
    </w:p>
    <w:p w14:paraId="0412026B" w14:textId="77777777" w:rsidR="009C3455" w:rsidRPr="00CD389E" w:rsidRDefault="009C3455" w:rsidP="00D34209">
      <w:pPr>
        <w:jc w:val="both"/>
        <w:rPr>
          <w:rStyle w:val="Hyperlink"/>
          <w:rFonts w:asciiTheme="majorBidi" w:hAnsiTheme="majorBidi" w:cstheme="majorBidi"/>
          <w:sz w:val="22"/>
          <w:szCs w:val="22"/>
        </w:rPr>
      </w:pPr>
      <w:r w:rsidRPr="00CD389E">
        <w:rPr>
          <w:rFonts w:asciiTheme="majorBidi" w:hAnsiTheme="majorBidi" w:cstheme="majorBidi"/>
          <w:sz w:val="22"/>
          <w:szCs w:val="22"/>
        </w:rPr>
        <w:instrText>"</w:instrText>
      </w:r>
      <w:r w:rsidRPr="00CD389E">
        <w:rPr>
          <w:rFonts w:asciiTheme="majorBidi" w:hAnsiTheme="majorBidi" w:cstheme="majorBidi"/>
          <w:sz w:val="22"/>
          <w:szCs w:val="22"/>
        </w:rPr>
      </w:r>
      <w:r w:rsidRPr="00CD389E">
        <w:rPr>
          <w:rFonts w:asciiTheme="majorBidi" w:hAnsiTheme="majorBidi" w:cstheme="majorBidi"/>
          <w:sz w:val="22"/>
          <w:szCs w:val="22"/>
        </w:rPr>
        <w:fldChar w:fldCharType="separate"/>
      </w:r>
      <w:r w:rsidRPr="00CD389E">
        <w:rPr>
          <w:rStyle w:val="Hyperlink"/>
          <w:rFonts w:asciiTheme="majorBidi" w:hAnsiTheme="majorBidi" w:cstheme="majorBidi"/>
          <w:sz w:val="22"/>
          <w:szCs w:val="22"/>
        </w:rPr>
        <w:t>http://pnp.aub.edu.lb/general/conductcode.</w:t>
      </w:r>
    </w:p>
    <w:p w14:paraId="4AF728F4" w14:textId="7C68613E" w:rsidR="00B739E2" w:rsidRPr="00365AC3" w:rsidRDefault="009C3455" w:rsidP="00B739E2">
      <w:pPr>
        <w:rPr>
          <w:rFonts w:asciiTheme="majorBidi" w:hAnsiTheme="majorBidi" w:cstheme="majorBidi"/>
          <w:sz w:val="22"/>
          <w:szCs w:val="22"/>
        </w:rPr>
      </w:pPr>
      <w:r w:rsidRPr="00CD389E">
        <w:rPr>
          <w:rFonts w:asciiTheme="majorBidi" w:hAnsiTheme="majorBidi" w:cstheme="majorBidi"/>
          <w:sz w:val="22"/>
          <w:szCs w:val="22"/>
        </w:rPr>
        <w:fldChar w:fldCharType="end"/>
      </w:r>
      <w:r w:rsidR="00B739E2" w:rsidRPr="00365AC3">
        <w:rPr>
          <w:rFonts w:asciiTheme="majorBidi" w:eastAsiaTheme="minorHAnsi" w:hAnsiTheme="majorBidi" w:cstheme="majorBidi"/>
          <w:sz w:val="22"/>
          <w:szCs w:val="22"/>
        </w:rPr>
        <w:t>Students are to honor AUB’s Code of Conduct and Academic Integrity. In that, students are expected to be mindful of issues of copyright infringement and plagiarism.</w:t>
      </w:r>
    </w:p>
    <w:p w14:paraId="60682BB2" w14:textId="50BD2ABF" w:rsidR="00F34F6F" w:rsidRPr="00122ADC" w:rsidRDefault="00F34F6F" w:rsidP="00F34F6F">
      <w:pPr>
        <w:rPr>
          <w:rFonts w:asciiTheme="majorBidi" w:hAnsiTheme="majorBidi" w:cstheme="majorBidi"/>
          <w:sz w:val="22"/>
          <w:szCs w:val="22"/>
        </w:rPr>
      </w:pPr>
      <w:r w:rsidRPr="00122ADC">
        <w:rPr>
          <w:rFonts w:asciiTheme="majorBidi" w:hAnsiTheme="majorBidi" w:cstheme="majorBidi"/>
          <w:sz w:val="22"/>
          <w:szCs w:val="22"/>
        </w:rPr>
        <w:t>Since there is no guiding statement</w:t>
      </w:r>
      <w:r>
        <w:rPr>
          <w:rFonts w:asciiTheme="majorBidi" w:hAnsiTheme="majorBidi" w:cstheme="majorBidi"/>
          <w:sz w:val="22"/>
          <w:szCs w:val="22"/>
        </w:rPr>
        <w:t xml:space="preserve"> </w:t>
      </w:r>
      <w:r w:rsidRPr="00122ADC">
        <w:rPr>
          <w:rFonts w:asciiTheme="majorBidi" w:hAnsiTheme="majorBidi" w:cstheme="majorBidi"/>
          <w:sz w:val="22"/>
          <w:szCs w:val="22"/>
        </w:rPr>
        <w:t xml:space="preserve">from AUB on use of AI tools, such as </w:t>
      </w:r>
      <w:proofErr w:type="spellStart"/>
      <w:r w:rsidRPr="00122ADC">
        <w:rPr>
          <w:rFonts w:asciiTheme="majorBidi" w:hAnsiTheme="majorBidi" w:cstheme="majorBidi"/>
          <w:sz w:val="22"/>
          <w:szCs w:val="22"/>
        </w:rPr>
        <w:t>ChatGpt</w:t>
      </w:r>
      <w:proofErr w:type="spellEnd"/>
      <w:r w:rsidR="00E03E03">
        <w:rPr>
          <w:rFonts w:asciiTheme="majorBidi" w:hAnsiTheme="majorBidi" w:cstheme="majorBidi"/>
          <w:sz w:val="22"/>
          <w:szCs w:val="22"/>
        </w:rPr>
        <w:t xml:space="preserve">, </w:t>
      </w:r>
      <w:r w:rsidR="00D235A0">
        <w:rPr>
          <w:rFonts w:asciiTheme="majorBidi" w:hAnsiTheme="majorBidi" w:cstheme="majorBidi"/>
          <w:sz w:val="22"/>
          <w:szCs w:val="22"/>
        </w:rPr>
        <w:t>B</w:t>
      </w:r>
      <w:r w:rsidR="00E03E03">
        <w:rPr>
          <w:rFonts w:asciiTheme="majorBidi" w:hAnsiTheme="majorBidi" w:cstheme="majorBidi"/>
          <w:sz w:val="22"/>
          <w:szCs w:val="22"/>
        </w:rPr>
        <w:t>ard</w:t>
      </w:r>
      <w:r w:rsidRPr="00122ADC">
        <w:rPr>
          <w:rFonts w:asciiTheme="majorBidi" w:hAnsiTheme="majorBidi" w:cstheme="majorBidi"/>
          <w:sz w:val="22"/>
          <w:szCs w:val="22"/>
        </w:rPr>
        <w:t xml:space="preserve">, </w:t>
      </w:r>
      <w:r w:rsidR="00D235A0">
        <w:rPr>
          <w:rFonts w:asciiTheme="majorBidi" w:hAnsiTheme="majorBidi" w:cstheme="majorBidi"/>
          <w:sz w:val="22"/>
          <w:szCs w:val="22"/>
        </w:rPr>
        <w:t>Grammarly</w:t>
      </w:r>
      <w:r w:rsidR="005730CA">
        <w:rPr>
          <w:rFonts w:asciiTheme="majorBidi" w:hAnsiTheme="majorBidi" w:cstheme="majorBidi"/>
          <w:sz w:val="22"/>
          <w:szCs w:val="22"/>
        </w:rPr>
        <w:t xml:space="preserve">, and others, </w:t>
      </w:r>
      <w:r w:rsidRPr="00122ADC">
        <w:rPr>
          <w:rFonts w:asciiTheme="majorBidi" w:hAnsiTheme="majorBidi" w:cstheme="majorBidi"/>
          <w:sz w:val="22"/>
          <w:szCs w:val="22"/>
        </w:rPr>
        <w:t>it is important for you to</w:t>
      </w:r>
      <w:r>
        <w:rPr>
          <w:rFonts w:asciiTheme="majorBidi" w:hAnsiTheme="majorBidi" w:cstheme="majorBidi"/>
          <w:sz w:val="22"/>
          <w:szCs w:val="22"/>
        </w:rPr>
        <w:t xml:space="preserve"> </w:t>
      </w:r>
      <w:r w:rsidRPr="00122ADC">
        <w:rPr>
          <w:rFonts w:asciiTheme="majorBidi" w:hAnsiTheme="majorBidi" w:cstheme="majorBidi"/>
          <w:sz w:val="22"/>
          <w:szCs w:val="22"/>
        </w:rPr>
        <w:t xml:space="preserve">know the stance of the course instructors. </w:t>
      </w:r>
      <w:r>
        <w:rPr>
          <w:rFonts w:asciiTheme="majorBidi" w:hAnsiTheme="majorBidi" w:cstheme="majorBidi"/>
          <w:sz w:val="22"/>
          <w:szCs w:val="22"/>
        </w:rPr>
        <w:t xml:space="preserve"> </w:t>
      </w:r>
      <w:r w:rsidR="00F42370">
        <w:rPr>
          <w:rFonts w:asciiTheme="majorBidi" w:hAnsiTheme="majorBidi" w:cstheme="majorBidi"/>
          <w:sz w:val="22"/>
          <w:szCs w:val="22"/>
        </w:rPr>
        <w:t>In EPHD 320 y</w:t>
      </w:r>
      <w:r>
        <w:rPr>
          <w:rFonts w:asciiTheme="majorBidi" w:hAnsiTheme="majorBidi" w:cstheme="majorBidi"/>
          <w:sz w:val="22"/>
          <w:szCs w:val="22"/>
        </w:rPr>
        <w:t xml:space="preserve">ou </w:t>
      </w:r>
      <w:r w:rsidR="00BA0385">
        <w:rPr>
          <w:rFonts w:asciiTheme="majorBidi" w:hAnsiTheme="majorBidi" w:cstheme="majorBidi"/>
          <w:sz w:val="22"/>
          <w:szCs w:val="22"/>
        </w:rPr>
        <w:t xml:space="preserve">will be asked to use </w:t>
      </w:r>
      <w:r w:rsidR="00CE4556">
        <w:rPr>
          <w:rFonts w:asciiTheme="majorBidi" w:hAnsiTheme="majorBidi" w:cstheme="majorBidi"/>
          <w:sz w:val="22"/>
          <w:szCs w:val="22"/>
        </w:rPr>
        <w:t xml:space="preserve">an AI tool to generate content for one assignment on designing a cross sectional study. Instructions will be given in class. </w:t>
      </w:r>
      <w:r w:rsidR="005D6EB0">
        <w:rPr>
          <w:rFonts w:asciiTheme="majorBidi" w:hAnsiTheme="majorBidi" w:cstheme="majorBidi"/>
          <w:sz w:val="22"/>
          <w:szCs w:val="22"/>
        </w:rPr>
        <w:t xml:space="preserve">For other assignments you </w:t>
      </w:r>
      <w:r w:rsidRPr="00122ADC">
        <w:rPr>
          <w:rFonts w:asciiTheme="majorBidi" w:hAnsiTheme="majorBidi" w:cstheme="majorBidi"/>
          <w:sz w:val="22"/>
          <w:szCs w:val="22"/>
        </w:rPr>
        <w:t xml:space="preserve">can use AI tools to generate content (text, video, audio, images) to </w:t>
      </w:r>
      <w:r w:rsidRPr="00365AC3">
        <w:rPr>
          <w:rFonts w:asciiTheme="majorBidi" w:hAnsiTheme="majorBidi" w:cstheme="majorBidi"/>
          <w:b/>
          <w:bCs/>
          <w:sz w:val="22"/>
          <w:szCs w:val="22"/>
        </w:rPr>
        <w:t>support you in preparing</w:t>
      </w:r>
      <w:r w:rsidRPr="00122ADC">
        <w:rPr>
          <w:rFonts w:asciiTheme="majorBidi" w:hAnsiTheme="majorBidi" w:cstheme="majorBidi"/>
          <w:sz w:val="22"/>
          <w:szCs w:val="22"/>
        </w:rPr>
        <w:t xml:space="preserve"> </w:t>
      </w:r>
      <w:r>
        <w:rPr>
          <w:rFonts w:asciiTheme="majorBidi" w:hAnsiTheme="majorBidi" w:cstheme="majorBidi"/>
          <w:sz w:val="22"/>
          <w:szCs w:val="22"/>
        </w:rPr>
        <w:t xml:space="preserve">one of the </w:t>
      </w:r>
      <w:r w:rsidRPr="00122ADC">
        <w:rPr>
          <w:rFonts w:asciiTheme="majorBidi" w:hAnsiTheme="majorBidi" w:cstheme="majorBidi"/>
          <w:sz w:val="22"/>
          <w:szCs w:val="22"/>
        </w:rPr>
        <w:t>assignment</w:t>
      </w:r>
      <w:r w:rsidR="00E3464C">
        <w:rPr>
          <w:rFonts w:asciiTheme="majorBidi" w:hAnsiTheme="majorBidi" w:cstheme="majorBidi"/>
          <w:sz w:val="22"/>
          <w:szCs w:val="22"/>
        </w:rPr>
        <w:t>s</w:t>
      </w:r>
      <w:r w:rsidRPr="00122ADC">
        <w:rPr>
          <w:rFonts w:asciiTheme="majorBidi" w:hAnsiTheme="majorBidi" w:cstheme="majorBidi"/>
          <w:sz w:val="22"/>
          <w:szCs w:val="22"/>
        </w:rPr>
        <w:t xml:space="preserve"> but cannot ask AI to do your assignment. If you use AI</w:t>
      </w:r>
      <w:r w:rsidR="00E3464C">
        <w:rPr>
          <w:rFonts w:asciiTheme="majorBidi" w:hAnsiTheme="majorBidi" w:cstheme="majorBidi"/>
          <w:sz w:val="22"/>
          <w:szCs w:val="22"/>
        </w:rPr>
        <w:t>,</w:t>
      </w:r>
      <w:r w:rsidRPr="00122ADC">
        <w:rPr>
          <w:rFonts w:asciiTheme="majorBidi" w:hAnsiTheme="majorBidi" w:cstheme="majorBidi"/>
          <w:sz w:val="22"/>
          <w:szCs w:val="22"/>
        </w:rPr>
        <w:t xml:space="preserve"> you need to be transparent about it.  Please note that AI tools may generate inaccurate information and citations. Students will be held accountable for any false products they submit. </w:t>
      </w:r>
    </w:p>
    <w:p w14:paraId="5CAC199B" w14:textId="17612A3A" w:rsidR="005A36FA" w:rsidRPr="004B0ADC" w:rsidRDefault="005A36FA" w:rsidP="00FD7730">
      <w:pPr>
        <w:spacing w:after="0"/>
        <w:jc w:val="both"/>
      </w:pPr>
    </w:p>
    <w:p w14:paraId="515F33F0" w14:textId="77777777" w:rsidR="005A36FA" w:rsidRPr="00D34209" w:rsidRDefault="005A36FA" w:rsidP="00D34209">
      <w:pPr>
        <w:rPr>
          <w:rFonts w:asciiTheme="majorBidi" w:hAnsiTheme="majorBidi" w:cstheme="majorBidi"/>
          <w:b/>
          <w:sz w:val="22"/>
          <w:szCs w:val="22"/>
          <w:u w:val="single"/>
        </w:rPr>
      </w:pPr>
      <w:r w:rsidRPr="00D34209">
        <w:rPr>
          <w:rFonts w:asciiTheme="majorBidi" w:hAnsiTheme="majorBidi" w:cstheme="majorBidi"/>
          <w:b/>
          <w:sz w:val="22"/>
          <w:szCs w:val="22"/>
          <w:u w:val="single"/>
        </w:rPr>
        <w:t>Students with Disabilities:</w:t>
      </w:r>
    </w:p>
    <w:p w14:paraId="4C5855DA" w14:textId="73A1FAED" w:rsidR="005A36FA" w:rsidRPr="000575B6" w:rsidRDefault="000575B6" w:rsidP="00D34209">
      <w:pPr>
        <w:jc w:val="both"/>
        <w:rPr>
          <w:rFonts w:asciiTheme="majorBidi" w:hAnsiTheme="majorBidi" w:cstheme="majorBidi"/>
          <w:sz w:val="22"/>
          <w:szCs w:val="22"/>
        </w:rPr>
      </w:pPr>
      <w:r w:rsidRPr="000575B6">
        <w:rPr>
          <w:rFonts w:asciiTheme="majorBidi" w:hAnsiTheme="majorBidi" w:cstheme="majorBidi"/>
          <w:sz w:val="22"/>
          <w:szCs w:val="22"/>
        </w:rPr>
        <w:t xml:space="preserve">Staff members of the AUB Office of Student Affairs, Room 113, West Hall, coordinate accommodations and services for students with special needs. </w:t>
      </w:r>
      <w:r w:rsidR="005A36FA" w:rsidRPr="004B0ADC">
        <w:rPr>
          <w:rFonts w:asciiTheme="majorBidi" w:hAnsiTheme="majorBidi" w:cstheme="majorBidi"/>
          <w:sz w:val="22"/>
          <w:szCs w:val="22"/>
        </w:rPr>
        <w:t xml:space="preserve">If you have a disability, for which you may request accommodation in AUB classes, consult the website for more information and </w:t>
      </w:r>
      <w:proofErr w:type="gramStart"/>
      <w:r w:rsidR="005A36FA" w:rsidRPr="004B0ADC">
        <w:rPr>
          <w:rFonts w:asciiTheme="majorBidi" w:hAnsiTheme="majorBidi" w:cstheme="majorBidi"/>
          <w:sz w:val="22"/>
          <w:szCs w:val="22"/>
        </w:rPr>
        <w:t>make arrangements</w:t>
      </w:r>
      <w:proofErr w:type="gramEnd"/>
      <w:r w:rsidR="005A36FA" w:rsidRPr="004B0ADC">
        <w:rPr>
          <w:rFonts w:asciiTheme="majorBidi" w:hAnsiTheme="majorBidi" w:cstheme="majorBidi"/>
          <w:sz w:val="22"/>
          <w:szCs w:val="22"/>
        </w:rPr>
        <w:t xml:space="preserve"> with the </w:t>
      </w:r>
      <w:r w:rsidR="00740100">
        <w:rPr>
          <w:rFonts w:asciiTheme="majorBidi" w:hAnsiTheme="majorBidi" w:cstheme="majorBidi"/>
          <w:sz w:val="22"/>
          <w:szCs w:val="22"/>
        </w:rPr>
        <w:t>c</w:t>
      </w:r>
      <w:r w:rsidR="005A36FA" w:rsidRPr="004B0ADC">
        <w:rPr>
          <w:rFonts w:asciiTheme="majorBidi" w:hAnsiTheme="majorBidi" w:cstheme="majorBidi"/>
          <w:sz w:val="22"/>
          <w:szCs w:val="22"/>
        </w:rPr>
        <w:t>oordinator</w:t>
      </w:r>
      <w:r w:rsidR="00CD389E">
        <w:rPr>
          <w:rFonts w:asciiTheme="majorBidi" w:hAnsiTheme="majorBidi" w:cstheme="majorBidi"/>
          <w:sz w:val="22"/>
          <w:szCs w:val="22"/>
        </w:rPr>
        <w:t>.</w:t>
      </w:r>
      <w:r w:rsidR="005A36FA" w:rsidRPr="004B0ADC">
        <w:rPr>
          <w:rFonts w:asciiTheme="majorBidi" w:hAnsiTheme="majorBidi" w:cstheme="majorBidi"/>
          <w:sz w:val="22"/>
          <w:szCs w:val="22"/>
        </w:rPr>
        <w:t xml:space="preserve"> (</w:t>
      </w:r>
      <w:r w:rsidR="005A36FA" w:rsidRPr="000575B6">
        <w:t>http://www.aub.edu.lb/sao/Pages/Students_20with_20Special_20Needs.aspx</w:t>
      </w:r>
      <w:r w:rsidR="005A36FA" w:rsidRPr="004B0ADC">
        <w:rPr>
          <w:rFonts w:asciiTheme="majorBidi" w:hAnsiTheme="majorBidi" w:cstheme="majorBidi"/>
          <w:sz w:val="22"/>
          <w:szCs w:val="22"/>
        </w:rPr>
        <w:t>). Also, please see the instructor of this course privately in regard to possible support services that can be provided to you.</w:t>
      </w:r>
    </w:p>
    <w:p w14:paraId="73E279F6" w14:textId="77777777" w:rsidR="005A36FA" w:rsidRPr="004B0ADC" w:rsidRDefault="005A36FA" w:rsidP="00FD7730">
      <w:pPr>
        <w:spacing w:after="0"/>
        <w:rPr>
          <w:rFonts w:asciiTheme="majorBidi" w:hAnsiTheme="majorBidi" w:cstheme="majorBidi"/>
          <w:b/>
          <w:sz w:val="22"/>
          <w:szCs w:val="22"/>
          <w:u w:val="single"/>
        </w:rPr>
      </w:pPr>
    </w:p>
    <w:p w14:paraId="526DD68A" w14:textId="77777777" w:rsidR="005A36FA" w:rsidRPr="00D34209" w:rsidRDefault="005A36FA" w:rsidP="00D34209">
      <w:pPr>
        <w:rPr>
          <w:rFonts w:asciiTheme="majorBidi" w:hAnsiTheme="majorBidi" w:cstheme="majorBidi"/>
          <w:b/>
          <w:sz w:val="22"/>
          <w:szCs w:val="22"/>
          <w:u w:val="single"/>
        </w:rPr>
      </w:pPr>
      <w:r w:rsidRPr="00D34209">
        <w:rPr>
          <w:rFonts w:asciiTheme="majorBidi" w:hAnsiTheme="majorBidi" w:cstheme="majorBidi"/>
          <w:b/>
          <w:sz w:val="22"/>
          <w:szCs w:val="22"/>
          <w:u w:val="single"/>
        </w:rPr>
        <w:t>Non-Discrimination- Title IX- AUB</w:t>
      </w:r>
    </w:p>
    <w:p w14:paraId="278AD9EC" w14:textId="77777777" w:rsidR="00B739E2" w:rsidRDefault="005A36FA" w:rsidP="00D34209">
      <w:pPr>
        <w:jc w:val="both"/>
        <w:rPr>
          <w:rFonts w:asciiTheme="majorBidi" w:hAnsiTheme="majorBidi" w:cstheme="majorBidi"/>
          <w:iCs/>
          <w:sz w:val="22"/>
          <w:szCs w:val="22"/>
        </w:rPr>
      </w:pPr>
      <w:r w:rsidRPr="004B0ADC">
        <w:rPr>
          <w:rFonts w:asciiTheme="majorBidi" w:hAnsiTheme="majorBidi" w:cstheme="majorBidi"/>
          <w:iCs/>
          <w:sz w:val="22"/>
          <w:szCs w:val="22"/>
        </w:rPr>
        <w:t xml:space="preserve">AUB is committed to facilitating a campus free of all forms of discrimination including sex/gender-based harassment prohibited by Title IX. The University’s non-discrimination policy applies to, and protects, all students, faculty, and staff. If you think you have experienced discrimination or harassment, including sexual misconduct, we encourage you to tell someone promptly. If you speak to a faculty or staff member about an issue such as harassment, sexual violence, or discrimination, the information will be kept as private as possible, however, faculty and designated staff are required to bring it to the attention of the University’s </w:t>
      </w:r>
    </w:p>
    <w:p w14:paraId="15EDF8E6" w14:textId="77777777" w:rsidR="00B739E2" w:rsidRDefault="00B739E2" w:rsidP="00D34209">
      <w:pPr>
        <w:jc w:val="both"/>
        <w:rPr>
          <w:rFonts w:asciiTheme="majorBidi" w:hAnsiTheme="majorBidi" w:cstheme="majorBidi"/>
          <w:iCs/>
          <w:sz w:val="22"/>
          <w:szCs w:val="22"/>
        </w:rPr>
      </w:pPr>
    </w:p>
    <w:p w14:paraId="5ACC55DB" w14:textId="14D6F7D2" w:rsidR="005A36FA" w:rsidRPr="004B0ADC" w:rsidRDefault="005A36FA" w:rsidP="00D34209">
      <w:pPr>
        <w:jc w:val="both"/>
        <w:rPr>
          <w:rFonts w:asciiTheme="majorBidi" w:hAnsiTheme="majorBidi" w:cstheme="majorBidi"/>
          <w:iCs/>
          <w:sz w:val="22"/>
          <w:szCs w:val="22"/>
        </w:rPr>
      </w:pPr>
      <w:r w:rsidRPr="004B0ADC">
        <w:rPr>
          <w:rFonts w:asciiTheme="majorBidi" w:hAnsiTheme="majorBidi" w:cstheme="majorBidi"/>
          <w:iCs/>
          <w:sz w:val="22"/>
          <w:szCs w:val="22"/>
        </w:rPr>
        <w:t>Title IX Coordinator. Faculty can refer you to fully confidential resources, and you can find information and contacts at</w:t>
      </w:r>
      <w:r w:rsidRPr="004B0ADC">
        <w:rPr>
          <w:rFonts w:asciiTheme="majorBidi" w:hAnsiTheme="majorBidi" w:cstheme="majorBidi"/>
          <w:bCs/>
          <w:iCs/>
          <w:sz w:val="22"/>
          <w:szCs w:val="22"/>
        </w:rPr>
        <w:t xml:space="preserve"> </w:t>
      </w:r>
      <w:hyperlink r:id="rId13" w:history="1">
        <w:r w:rsidRPr="004B0ADC">
          <w:rPr>
            <w:rStyle w:val="Hyperlink"/>
            <w:rFonts w:asciiTheme="majorBidi" w:hAnsiTheme="majorBidi" w:cstheme="majorBidi"/>
            <w:sz w:val="22"/>
            <w:szCs w:val="22"/>
          </w:rPr>
          <w:t>www.aub.edu.lb/titleix</w:t>
        </w:r>
      </w:hyperlink>
      <w:r w:rsidRPr="004B0ADC">
        <w:rPr>
          <w:rFonts w:asciiTheme="majorBidi" w:hAnsiTheme="majorBidi" w:cstheme="majorBidi"/>
          <w:iCs/>
          <w:sz w:val="22"/>
          <w:szCs w:val="22"/>
        </w:rPr>
        <w:t xml:space="preserve">. </w:t>
      </w:r>
      <w:r w:rsidRPr="004B0ADC">
        <w:rPr>
          <w:rFonts w:asciiTheme="majorBidi" w:hAnsiTheme="majorBidi" w:cstheme="majorBidi"/>
          <w:bCs/>
          <w:iCs/>
          <w:sz w:val="22"/>
          <w:szCs w:val="22"/>
        </w:rPr>
        <w:t>To report an incident</w:t>
      </w:r>
      <w:r w:rsidRPr="004B0ADC">
        <w:rPr>
          <w:rFonts w:asciiTheme="majorBidi" w:hAnsiTheme="majorBidi" w:cstheme="majorBidi"/>
          <w:iCs/>
          <w:sz w:val="22"/>
          <w:szCs w:val="22"/>
        </w:rPr>
        <w:t xml:space="preserve">, contact the University's DEI (Diversity, Equity and Inclusion) and Title IX Coordinator Mitra Tauk at 01-350000 ext. 2514, or </w:t>
      </w:r>
      <w:hyperlink r:id="rId14" w:history="1">
        <w:r w:rsidRPr="004B0ADC">
          <w:rPr>
            <w:rStyle w:val="Hyperlink"/>
            <w:rFonts w:asciiTheme="majorBidi" w:hAnsiTheme="majorBidi" w:cstheme="majorBidi"/>
            <w:sz w:val="22"/>
            <w:szCs w:val="22"/>
          </w:rPr>
          <w:t>titleix@aub.edu.lb</w:t>
        </w:r>
      </w:hyperlink>
      <w:r w:rsidRPr="004B0ADC">
        <w:rPr>
          <w:rFonts w:asciiTheme="majorBidi" w:hAnsiTheme="majorBidi" w:cstheme="majorBidi"/>
          <w:iCs/>
          <w:sz w:val="22"/>
          <w:szCs w:val="22"/>
        </w:rPr>
        <w:t>. An anonymous</w:t>
      </w:r>
      <w:r w:rsidRPr="004B0ADC">
        <w:rPr>
          <w:rFonts w:asciiTheme="majorBidi" w:hAnsiTheme="majorBidi" w:cstheme="majorBidi"/>
          <w:bCs/>
          <w:iCs/>
          <w:sz w:val="22"/>
          <w:szCs w:val="22"/>
        </w:rPr>
        <w:t xml:space="preserve"> </w:t>
      </w:r>
      <w:r w:rsidRPr="004B0ADC">
        <w:rPr>
          <w:rFonts w:asciiTheme="majorBidi" w:hAnsiTheme="majorBidi" w:cstheme="majorBidi"/>
          <w:iCs/>
          <w:sz w:val="22"/>
          <w:szCs w:val="22"/>
        </w:rPr>
        <w:t>report</w:t>
      </w:r>
      <w:r w:rsidRPr="004B0ADC">
        <w:rPr>
          <w:rFonts w:asciiTheme="majorBidi" w:hAnsiTheme="majorBidi" w:cstheme="majorBidi"/>
          <w:bCs/>
          <w:iCs/>
          <w:sz w:val="22"/>
          <w:szCs w:val="22"/>
        </w:rPr>
        <w:t xml:space="preserve"> </w:t>
      </w:r>
      <w:r w:rsidRPr="004B0ADC">
        <w:rPr>
          <w:rFonts w:asciiTheme="majorBidi" w:hAnsiTheme="majorBidi" w:cstheme="majorBidi"/>
          <w:iCs/>
          <w:sz w:val="22"/>
          <w:szCs w:val="22"/>
        </w:rPr>
        <w:t>may be submitted</w:t>
      </w:r>
      <w:r w:rsidRPr="004B0ADC">
        <w:rPr>
          <w:rFonts w:asciiTheme="majorBidi" w:hAnsiTheme="majorBidi" w:cstheme="majorBidi"/>
          <w:bCs/>
          <w:iCs/>
          <w:sz w:val="22"/>
          <w:szCs w:val="22"/>
        </w:rPr>
        <w:t xml:space="preserve"> </w:t>
      </w:r>
      <w:r w:rsidRPr="004B0ADC">
        <w:rPr>
          <w:rFonts w:asciiTheme="majorBidi" w:hAnsiTheme="majorBidi" w:cstheme="majorBidi"/>
          <w:iCs/>
          <w:sz w:val="22"/>
          <w:szCs w:val="22"/>
        </w:rPr>
        <w:t xml:space="preserve">online via </w:t>
      </w:r>
      <w:proofErr w:type="spellStart"/>
      <w:r w:rsidRPr="004B0ADC">
        <w:rPr>
          <w:rFonts w:asciiTheme="majorBidi" w:hAnsiTheme="majorBidi" w:cstheme="majorBidi"/>
          <w:iCs/>
          <w:sz w:val="22"/>
          <w:szCs w:val="22"/>
        </w:rPr>
        <w:t>EthicsPoint</w:t>
      </w:r>
      <w:proofErr w:type="spellEnd"/>
      <w:r w:rsidRPr="004B0ADC">
        <w:rPr>
          <w:rFonts w:asciiTheme="majorBidi" w:hAnsiTheme="majorBidi" w:cstheme="majorBidi"/>
          <w:iCs/>
          <w:sz w:val="22"/>
          <w:szCs w:val="22"/>
        </w:rPr>
        <w:t xml:space="preserve"> at </w:t>
      </w:r>
      <w:hyperlink r:id="rId15" w:history="1">
        <w:r w:rsidRPr="004B0ADC">
          <w:rPr>
            <w:rStyle w:val="Hyperlink"/>
            <w:rFonts w:asciiTheme="majorBidi" w:hAnsiTheme="majorBidi" w:cstheme="majorBidi"/>
            <w:sz w:val="22"/>
            <w:szCs w:val="22"/>
          </w:rPr>
          <w:t>www.aub.ethicspoint.com</w:t>
        </w:r>
      </w:hyperlink>
      <w:r w:rsidRPr="004B0ADC">
        <w:rPr>
          <w:rFonts w:asciiTheme="majorBidi" w:hAnsiTheme="majorBidi" w:cstheme="majorBidi"/>
          <w:iCs/>
          <w:sz w:val="22"/>
          <w:szCs w:val="22"/>
        </w:rPr>
        <w:t>.</w:t>
      </w:r>
    </w:p>
    <w:p w14:paraId="6C0697B6" w14:textId="77777777" w:rsidR="005A36FA" w:rsidRPr="004B0ADC" w:rsidRDefault="005A36FA" w:rsidP="00FD7730">
      <w:pPr>
        <w:spacing w:after="0"/>
        <w:rPr>
          <w:rFonts w:asciiTheme="majorBidi" w:hAnsiTheme="majorBidi" w:cstheme="majorBidi"/>
          <w:iCs/>
          <w:sz w:val="22"/>
          <w:szCs w:val="22"/>
        </w:rPr>
      </w:pPr>
    </w:p>
    <w:p w14:paraId="53F70333" w14:textId="77777777" w:rsidR="005A36FA" w:rsidRPr="00D34209" w:rsidRDefault="005A36FA" w:rsidP="00D34209">
      <w:pPr>
        <w:rPr>
          <w:rFonts w:asciiTheme="majorBidi" w:hAnsiTheme="majorBidi" w:cstheme="majorBidi"/>
          <w:iCs/>
          <w:sz w:val="22"/>
          <w:szCs w:val="22"/>
        </w:rPr>
      </w:pPr>
      <w:r w:rsidRPr="00D34209">
        <w:rPr>
          <w:rFonts w:asciiTheme="majorBidi" w:hAnsiTheme="majorBidi" w:cstheme="majorBidi"/>
          <w:b/>
          <w:sz w:val="22"/>
          <w:szCs w:val="22"/>
          <w:u w:val="single"/>
        </w:rPr>
        <w:t>Accessible Education Office (AEO):</w:t>
      </w:r>
      <w:r w:rsidRPr="00D34209">
        <w:rPr>
          <w:rFonts w:asciiTheme="majorBidi" w:hAnsiTheme="majorBidi" w:cstheme="majorBidi"/>
          <w:iCs/>
          <w:sz w:val="22"/>
          <w:szCs w:val="22"/>
        </w:rPr>
        <w:t xml:space="preserve"> </w:t>
      </w:r>
    </w:p>
    <w:p w14:paraId="46428C86" w14:textId="0B759359" w:rsidR="005A36FA" w:rsidRPr="004B0ADC" w:rsidRDefault="005A36FA" w:rsidP="00D34209">
      <w:pPr>
        <w:jc w:val="both"/>
        <w:rPr>
          <w:rFonts w:asciiTheme="majorBidi" w:hAnsiTheme="majorBidi" w:cstheme="majorBidi"/>
          <w:iCs/>
          <w:sz w:val="22"/>
          <w:szCs w:val="22"/>
        </w:rPr>
      </w:pPr>
      <w:r w:rsidRPr="004B0ADC">
        <w:rPr>
          <w:bCs/>
          <w:noProof/>
        </w:rPr>
        <w:drawing>
          <wp:anchor distT="0" distB="0" distL="114300" distR="114300" simplePos="0" relativeHeight="251657728" behindDoc="1" locked="0" layoutInCell="1" allowOverlap="1" wp14:anchorId="41C8E971" wp14:editId="112D630C">
            <wp:simplePos x="0" y="0"/>
            <wp:positionH relativeFrom="margin">
              <wp:align>right</wp:align>
            </wp:positionH>
            <wp:positionV relativeFrom="paragraph">
              <wp:posOffset>742315</wp:posOffset>
            </wp:positionV>
            <wp:extent cx="1016635" cy="1318260"/>
            <wp:effectExtent l="0" t="0" r="0" b="0"/>
            <wp:wrapThrough wrapText="bothSides">
              <wp:wrapPolygon edited="0">
                <wp:start x="0" y="0"/>
                <wp:lineTo x="0" y="21225"/>
                <wp:lineTo x="21047" y="21225"/>
                <wp:lineTo x="2104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6635"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0ADC">
        <w:rPr>
          <w:rFonts w:asciiTheme="majorBidi" w:hAnsiTheme="majorBidi" w:cstheme="majorBidi"/>
          <w:iCs/>
          <w:sz w:val="22"/>
          <w:szCs w:val="22"/>
        </w:rPr>
        <w:t xml:space="preserve">The Accessible Education Office (AEO) coordinates academic accommodations and services for all eligible AUB students with disabilities (such as ADHD, learning difficulties, mental health conditions, chronic or temporary medical conditions, and others). If you have a disability for which you wish to request </w:t>
      </w:r>
      <w:r w:rsidR="003F488A" w:rsidRPr="004B0ADC">
        <w:rPr>
          <w:rFonts w:asciiTheme="majorBidi" w:hAnsiTheme="majorBidi" w:cstheme="majorBidi"/>
          <w:iCs/>
          <w:sz w:val="22"/>
          <w:szCs w:val="22"/>
        </w:rPr>
        <w:t>accommodation</w:t>
      </w:r>
      <w:r w:rsidRPr="004B0ADC">
        <w:rPr>
          <w:rFonts w:asciiTheme="majorBidi" w:hAnsiTheme="majorBidi" w:cstheme="majorBidi"/>
          <w:iCs/>
          <w:sz w:val="22"/>
          <w:szCs w:val="22"/>
        </w:rPr>
        <w:t xml:space="preserve"> at the department, faculty or university level, please contact AEO as soon as possible. Once you register with our office, we will assist you in receiving appropriate </w:t>
      </w:r>
      <w:r w:rsidR="003F488A" w:rsidRPr="004B0ADC">
        <w:rPr>
          <w:rFonts w:asciiTheme="majorBidi" w:hAnsiTheme="majorBidi" w:cstheme="majorBidi"/>
          <w:iCs/>
          <w:sz w:val="22"/>
          <w:szCs w:val="22"/>
        </w:rPr>
        <w:t>accommodation</w:t>
      </w:r>
      <w:r w:rsidRPr="004B0ADC">
        <w:rPr>
          <w:rFonts w:asciiTheme="majorBidi" w:hAnsiTheme="majorBidi" w:cstheme="majorBidi"/>
          <w:iCs/>
          <w:sz w:val="22"/>
          <w:szCs w:val="22"/>
        </w:rPr>
        <w:t xml:space="preserve"> and will liaise with your instructors and any related entity to best support your needs. AEO is located in West Hall room </w:t>
      </w:r>
      <w:r w:rsidR="003F488A" w:rsidRPr="004B0ADC">
        <w:rPr>
          <w:rFonts w:asciiTheme="majorBidi" w:hAnsiTheme="majorBidi" w:cstheme="majorBidi"/>
          <w:iCs/>
          <w:sz w:val="22"/>
          <w:szCs w:val="22"/>
        </w:rPr>
        <w:t>314 and</w:t>
      </w:r>
      <w:r w:rsidRPr="004B0ADC">
        <w:rPr>
          <w:rFonts w:asciiTheme="majorBidi" w:hAnsiTheme="majorBidi" w:cstheme="majorBidi"/>
          <w:iCs/>
          <w:sz w:val="22"/>
          <w:szCs w:val="22"/>
        </w:rPr>
        <w:t xml:space="preserve"> can be reached by phone at 1-350000 ext. 3246 or by email: </w:t>
      </w:r>
      <w:hyperlink r:id="rId17" w:history="1">
        <w:r w:rsidRPr="004B0ADC">
          <w:rPr>
            <w:rStyle w:val="Hyperlink"/>
            <w:rFonts w:asciiTheme="majorBidi" w:hAnsiTheme="majorBidi" w:cstheme="majorBidi"/>
            <w:sz w:val="22"/>
            <w:szCs w:val="22"/>
          </w:rPr>
          <w:t>accessibility@aub.edu.lb</w:t>
        </w:r>
      </w:hyperlink>
      <w:r w:rsidRPr="004B0ADC">
        <w:rPr>
          <w:rFonts w:asciiTheme="majorBidi" w:hAnsiTheme="majorBidi" w:cstheme="majorBidi"/>
          <w:iCs/>
          <w:sz w:val="22"/>
          <w:szCs w:val="22"/>
        </w:rPr>
        <w:t xml:space="preserve">.  Information about our services can be found at:  </w:t>
      </w:r>
      <w:hyperlink r:id="rId18" w:history="1">
        <w:r w:rsidRPr="004B0ADC">
          <w:rPr>
            <w:rStyle w:val="Hyperlink"/>
            <w:rFonts w:asciiTheme="majorBidi" w:hAnsiTheme="majorBidi" w:cstheme="majorBidi"/>
            <w:sz w:val="22"/>
            <w:szCs w:val="22"/>
          </w:rPr>
          <w:t>https://www.aub.edu.lb/SAO/Pages/Accessible-Education.aspx</w:t>
        </w:r>
      </w:hyperlink>
    </w:p>
    <w:p w14:paraId="0215D816" w14:textId="77777777" w:rsidR="005A36FA" w:rsidRPr="004B0ADC" w:rsidRDefault="005A36FA" w:rsidP="004B0ADC">
      <w:pPr>
        <w:rPr>
          <w:rFonts w:asciiTheme="majorBidi" w:hAnsiTheme="majorBidi" w:cstheme="majorBidi"/>
          <w:iCs/>
          <w:sz w:val="22"/>
          <w:szCs w:val="22"/>
        </w:rPr>
      </w:pPr>
    </w:p>
    <w:p w14:paraId="1B0F6A95" w14:textId="77777777" w:rsidR="005A36FA" w:rsidRPr="00D34209" w:rsidRDefault="005A36FA" w:rsidP="00D34209">
      <w:pPr>
        <w:rPr>
          <w:rFonts w:asciiTheme="majorBidi" w:hAnsiTheme="majorBidi" w:cstheme="majorBidi"/>
          <w:iCs/>
          <w:sz w:val="22"/>
          <w:szCs w:val="22"/>
        </w:rPr>
      </w:pPr>
      <w:r w:rsidRPr="00D34209">
        <w:rPr>
          <w:rFonts w:asciiTheme="majorBidi" w:hAnsiTheme="majorBidi" w:cstheme="majorBidi"/>
          <w:b/>
          <w:sz w:val="22"/>
          <w:szCs w:val="22"/>
          <w:u w:val="single"/>
        </w:rPr>
        <w:t>Writing:</w:t>
      </w:r>
      <w:r w:rsidRPr="00D34209">
        <w:rPr>
          <w:rFonts w:asciiTheme="majorBidi" w:hAnsiTheme="majorBidi" w:cstheme="majorBidi"/>
          <w:iCs/>
          <w:sz w:val="22"/>
          <w:szCs w:val="22"/>
        </w:rPr>
        <w:t xml:space="preserve"> </w:t>
      </w:r>
    </w:p>
    <w:p w14:paraId="39789E83" w14:textId="77777777" w:rsidR="005A36FA" w:rsidRPr="004B0ADC" w:rsidRDefault="005A36FA" w:rsidP="00D34209">
      <w:pPr>
        <w:jc w:val="both"/>
        <w:rPr>
          <w:rFonts w:asciiTheme="majorBidi" w:hAnsiTheme="majorBidi" w:cstheme="majorBidi"/>
          <w:iCs/>
          <w:sz w:val="22"/>
          <w:szCs w:val="22"/>
        </w:rPr>
      </w:pPr>
      <w:r w:rsidRPr="004B0ADC">
        <w:rPr>
          <w:rFonts w:asciiTheme="majorBidi" w:hAnsiTheme="majorBidi" w:cstheme="majorBidi"/>
          <w:iCs/>
          <w:sz w:val="22"/>
          <w:szCs w:val="22"/>
        </w:rPr>
        <w:t xml:space="preserve">Written communication is essential for communication, health education and behavioral science. You are expected to proofread and spell-check any written documents before submission. Points will be deducted from the grades for low quality writings. You are encouraged to contact AUB’s Writing Center, located in Ada Dodge Hall, 2nd floor or West Hall, 3rd floor. Appointments can be booked online: </w:t>
      </w:r>
      <w:hyperlink r:id="rId19" w:history="1">
        <w:r w:rsidRPr="004B0ADC">
          <w:rPr>
            <w:rStyle w:val="Hyperlink"/>
            <w:rFonts w:asciiTheme="majorBidi" w:hAnsiTheme="majorBidi" w:cstheme="majorBidi"/>
            <w:sz w:val="22"/>
            <w:szCs w:val="22"/>
          </w:rPr>
          <w:t>https://aub.mywconline.com/</w:t>
        </w:r>
      </w:hyperlink>
      <w:r w:rsidRPr="004B0ADC">
        <w:rPr>
          <w:rFonts w:asciiTheme="majorBidi" w:hAnsiTheme="majorBidi" w:cstheme="majorBidi"/>
          <w:iCs/>
          <w:sz w:val="22"/>
          <w:szCs w:val="22"/>
        </w:rPr>
        <w:t>, over the phone (Ext. 4077) or by walking in.</w:t>
      </w:r>
    </w:p>
    <w:p w14:paraId="6365E3E6" w14:textId="77777777" w:rsidR="005A36FA" w:rsidRPr="004B0ADC" w:rsidRDefault="005A36FA" w:rsidP="00FD7730">
      <w:pPr>
        <w:spacing w:after="0"/>
        <w:rPr>
          <w:rFonts w:asciiTheme="majorBidi" w:hAnsiTheme="majorBidi" w:cstheme="majorBidi"/>
          <w:iCs/>
          <w:sz w:val="22"/>
          <w:szCs w:val="22"/>
        </w:rPr>
      </w:pPr>
    </w:p>
    <w:p w14:paraId="56E4E65D" w14:textId="77777777" w:rsidR="005A36FA" w:rsidRPr="00D34209" w:rsidRDefault="005A36FA" w:rsidP="00D34209">
      <w:pPr>
        <w:rPr>
          <w:rFonts w:asciiTheme="majorBidi" w:hAnsiTheme="majorBidi" w:cstheme="majorBidi"/>
          <w:b/>
          <w:sz w:val="22"/>
          <w:szCs w:val="22"/>
          <w:u w:val="single"/>
        </w:rPr>
      </w:pPr>
      <w:r w:rsidRPr="00D34209">
        <w:rPr>
          <w:rFonts w:asciiTheme="majorBidi" w:hAnsiTheme="majorBidi" w:cstheme="majorBidi"/>
          <w:b/>
          <w:sz w:val="22"/>
          <w:szCs w:val="22"/>
          <w:u w:val="single"/>
        </w:rPr>
        <w:t>Public Health Education Office</w:t>
      </w:r>
    </w:p>
    <w:p w14:paraId="266668A3" w14:textId="77777777" w:rsidR="005A36FA" w:rsidRPr="00BD6EA8" w:rsidRDefault="005A36FA" w:rsidP="00D34209">
      <w:pPr>
        <w:rPr>
          <w:rFonts w:asciiTheme="majorBidi" w:hAnsiTheme="majorBidi" w:cstheme="majorBidi"/>
          <w:bCs/>
          <w:iCs/>
          <w:sz w:val="22"/>
          <w:szCs w:val="22"/>
        </w:rPr>
      </w:pPr>
      <w:r w:rsidRPr="00BD6EA8">
        <w:rPr>
          <w:rFonts w:asciiTheme="majorBidi" w:hAnsiTheme="majorBidi" w:cstheme="majorBidi"/>
          <w:bCs/>
          <w:sz w:val="22"/>
          <w:szCs w:val="22"/>
        </w:rPr>
        <w:t>Please refer to the Public Health Education Office Student Portal</w:t>
      </w:r>
      <w:r w:rsidRPr="00BD6EA8">
        <w:rPr>
          <w:rFonts w:asciiTheme="majorBidi" w:hAnsiTheme="majorBidi" w:cstheme="majorBidi"/>
          <w:bCs/>
          <w:iCs/>
          <w:sz w:val="22"/>
          <w:szCs w:val="22"/>
        </w:rPr>
        <w:t xml:space="preserve"> </w:t>
      </w:r>
    </w:p>
    <w:p w14:paraId="5A32D634" w14:textId="77777777" w:rsidR="007B057D" w:rsidRPr="007B057D" w:rsidRDefault="00284A09" w:rsidP="007B057D">
      <w:pPr>
        <w:jc w:val="both"/>
        <w:rPr>
          <w:rFonts w:asciiTheme="majorBidi" w:hAnsiTheme="majorBidi" w:cstheme="majorBidi"/>
          <w:sz w:val="22"/>
          <w:szCs w:val="22"/>
          <w:u w:val="single"/>
        </w:rPr>
      </w:pPr>
      <w:r w:rsidRPr="00836924">
        <w:rPr>
          <w:rFonts w:asciiTheme="majorBidi" w:hAnsiTheme="majorBidi" w:cstheme="majorBidi"/>
          <w:b/>
          <w:bCs/>
          <w:sz w:val="22"/>
          <w:szCs w:val="22"/>
          <w:u w:val="single"/>
        </w:rPr>
        <w:t>Netiquette</w:t>
      </w:r>
    </w:p>
    <w:p w14:paraId="3126644E" w14:textId="442C47BF" w:rsidR="005E2F41" w:rsidRPr="00836924" w:rsidRDefault="00B15968" w:rsidP="001C6EEF">
      <w:pPr>
        <w:jc w:val="both"/>
        <w:rPr>
          <w:rFonts w:asciiTheme="majorBidi" w:eastAsia="Calibri" w:hAnsiTheme="majorBidi" w:cstheme="majorBidi"/>
          <w:sz w:val="22"/>
          <w:szCs w:val="22"/>
        </w:rPr>
      </w:pPr>
      <w:r w:rsidRPr="00836924">
        <w:rPr>
          <w:rFonts w:asciiTheme="majorBidi" w:hAnsiTheme="majorBidi" w:cstheme="majorBidi"/>
          <w:sz w:val="22"/>
          <w:szCs w:val="22"/>
        </w:rPr>
        <w:t>N</w:t>
      </w:r>
      <w:r w:rsidR="00284A09" w:rsidRPr="00836924">
        <w:rPr>
          <w:rFonts w:asciiTheme="majorBidi" w:hAnsiTheme="majorBidi" w:cstheme="majorBidi"/>
          <w:sz w:val="22"/>
          <w:szCs w:val="22"/>
        </w:rPr>
        <w:t xml:space="preserve">etiquette refers to the proper way to communicate electronically with others. </w:t>
      </w:r>
      <w:r w:rsidR="00FC086F">
        <w:rPr>
          <w:rFonts w:asciiTheme="majorBidi" w:hAnsiTheme="majorBidi" w:cstheme="majorBidi"/>
          <w:sz w:val="22"/>
          <w:szCs w:val="22"/>
        </w:rPr>
        <w:t xml:space="preserve">You can take a </w:t>
      </w:r>
      <w:r w:rsidR="003923E4">
        <w:rPr>
          <w:rFonts w:asciiTheme="majorBidi" w:hAnsiTheme="majorBidi" w:cstheme="majorBidi"/>
          <w:sz w:val="22"/>
          <w:szCs w:val="22"/>
        </w:rPr>
        <w:t xml:space="preserve">short quiz online </w:t>
      </w:r>
      <w:r w:rsidR="00FC086F">
        <w:rPr>
          <w:rFonts w:asciiTheme="majorBidi" w:hAnsiTheme="majorBidi" w:cstheme="majorBidi"/>
          <w:sz w:val="22"/>
          <w:szCs w:val="22"/>
        </w:rPr>
        <w:t xml:space="preserve">to make sure you are </w:t>
      </w:r>
      <w:r w:rsidR="00931D7C">
        <w:rPr>
          <w:rFonts w:asciiTheme="majorBidi" w:hAnsiTheme="majorBidi" w:cstheme="majorBidi"/>
          <w:sz w:val="22"/>
          <w:szCs w:val="22"/>
        </w:rPr>
        <w:t xml:space="preserve">practicing a good </w:t>
      </w:r>
      <w:r w:rsidR="003923E4" w:rsidRPr="00836924">
        <w:rPr>
          <w:rFonts w:asciiTheme="majorBidi" w:hAnsiTheme="majorBidi" w:cstheme="majorBidi"/>
          <w:sz w:val="22"/>
          <w:szCs w:val="22"/>
        </w:rPr>
        <w:t>Netiquette</w:t>
      </w:r>
      <w:r w:rsidR="003923E4">
        <w:rPr>
          <w:rFonts w:asciiTheme="majorBidi" w:hAnsiTheme="majorBidi" w:cstheme="majorBidi"/>
          <w:sz w:val="22"/>
          <w:szCs w:val="22"/>
        </w:rPr>
        <w:t xml:space="preserve">. </w:t>
      </w:r>
      <w:r w:rsidR="001720B8">
        <w:rPr>
          <w:rFonts w:asciiTheme="majorBidi" w:hAnsiTheme="majorBidi" w:cstheme="majorBidi"/>
          <w:sz w:val="22"/>
          <w:szCs w:val="22"/>
        </w:rPr>
        <w:t>B</w:t>
      </w:r>
      <w:r w:rsidR="00BE2913" w:rsidRPr="00836924">
        <w:rPr>
          <w:rFonts w:asciiTheme="majorBidi" w:hAnsiTheme="majorBidi" w:cstheme="majorBidi"/>
          <w:sz w:val="22"/>
          <w:szCs w:val="22"/>
        </w:rPr>
        <w:t>e aware of the possibility of miscommunication and compose your comments in a positive, supportive, and constructive manner by following the tips below:</w:t>
      </w:r>
    </w:p>
    <w:p w14:paraId="56EBCB2F" w14:textId="77777777" w:rsidR="00836924" w:rsidRPr="007E5F69" w:rsidRDefault="00BE2913" w:rsidP="00836924">
      <w:pPr>
        <w:pStyle w:val="ListParagraph"/>
        <w:numPr>
          <w:ilvl w:val="0"/>
          <w:numId w:val="46"/>
        </w:numPr>
        <w:spacing w:before="240" w:after="240" w:line="240" w:lineRule="auto"/>
        <w:jc w:val="both"/>
        <w:rPr>
          <w:rFonts w:asciiTheme="majorBidi" w:eastAsia="Calibri" w:hAnsiTheme="majorBidi" w:cstheme="majorBidi"/>
          <w:sz w:val="22"/>
          <w:szCs w:val="22"/>
        </w:rPr>
      </w:pPr>
      <w:r w:rsidRPr="00836924">
        <w:rPr>
          <w:rFonts w:asciiTheme="majorBidi" w:eastAsiaTheme="minorHAnsi" w:hAnsiTheme="majorBidi" w:cstheme="majorBidi"/>
          <w:sz w:val="22"/>
          <w:szCs w:val="22"/>
        </w:rPr>
        <w:t>Use non-offensive language</w:t>
      </w:r>
      <w:r w:rsidRPr="00836924" w:rsidDel="005E2F41">
        <w:rPr>
          <w:rFonts w:asciiTheme="majorBidi" w:eastAsiaTheme="minorHAnsi" w:hAnsiTheme="majorBidi" w:cstheme="majorBidi"/>
          <w:sz w:val="22"/>
          <w:szCs w:val="22"/>
        </w:rPr>
        <w:t>.</w:t>
      </w:r>
    </w:p>
    <w:p w14:paraId="11EA2E46" w14:textId="77777777" w:rsidR="007658EA" w:rsidRPr="007E5F69" w:rsidRDefault="00091BF8" w:rsidP="007658EA">
      <w:pPr>
        <w:pStyle w:val="ListParagraph"/>
        <w:numPr>
          <w:ilvl w:val="0"/>
          <w:numId w:val="46"/>
        </w:numPr>
        <w:spacing w:before="240" w:after="240" w:line="240" w:lineRule="auto"/>
        <w:jc w:val="both"/>
        <w:rPr>
          <w:rFonts w:asciiTheme="majorBidi" w:eastAsia="Calibri" w:hAnsiTheme="majorBidi" w:cstheme="majorBidi"/>
          <w:sz w:val="22"/>
          <w:szCs w:val="22"/>
        </w:rPr>
      </w:pPr>
      <w:r w:rsidRPr="007658EA">
        <w:rPr>
          <w:rFonts w:asciiTheme="majorBidi" w:eastAsiaTheme="minorHAnsi" w:hAnsiTheme="majorBidi" w:cstheme="majorBidi"/>
          <w:sz w:val="22"/>
          <w:szCs w:val="22"/>
        </w:rPr>
        <w:t>U</w:t>
      </w:r>
      <w:r w:rsidR="00BE2913" w:rsidRPr="007658EA">
        <w:rPr>
          <w:rFonts w:asciiTheme="majorBidi" w:eastAsiaTheme="minorHAnsi" w:hAnsiTheme="majorBidi" w:cstheme="majorBidi"/>
          <w:sz w:val="22"/>
          <w:szCs w:val="22"/>
        </w:rPr>
        <w:t xml:space="preserve">se correct spelling and grammar in all written communications. Always proofread. </w:t>
      </w:r>
    </w:p>
    <w:p w14:paraId="3B500D7E" w14:textId="4C90B57D" w:rsidR="00FC086F" w:rsidRPr="001C6EEF" w:rsidRDefault="00546882" w:rsidP="007658EA">
      <w:pPr>
        <w:pStyle w:val="ListParagraph"/>
        <w:numPr>
          <w:ilvl w:val="0"/>
          <w:numId w:val="46"/>
        </w:numPr>
        <w:spacing w:before="240" w:after="240" w:line="240" w:lineRule="auto"/>
        <w:jc w:val="both"/>
        <w:rPr>
          <w:rFonts w:asciiTheme="majorBidi" w:eastAsia="Calibri" w:hAnsiTheme="majorBidi" w:cstheme="majorBidi"/>
          <w:sz w:val="22"/>
          <w:szCs w:val="22"/>
        </w:rPr>
      </w:pPr>
      <w:r>
        <w:rPr>
          <w:rFonts w:asciiTheme="majorBidi" w:eastAsiaTheme="minorHAnsi" w:hAnsiTheme="majorBidi" w:cstheme="majorBidi"/>
          <w:sz w:val="22"/>
          <w:szCs w:val="22"/>
        </w:rPr>
        <w:t>Avoid using all caps</w:t>
      </w:r>
      <w:r w:rsidR="003923E4">
        <w:rPr>
          <w:rFonts w:asciiTheme="majorBidi" w:eastAsiaTheme="minorHAnsi" w:hAnsiTheme="majorBidi" w:cstheme="majorBidi"/>
          <w:sz w:val="22"/>
          <w:szCs w:val="22"/>
        </w:rPr>
        <w:t>.</w:t>
      </w:r>
    </w:p>
    <w:p w14:paraId="1738A0DE" w14:textId="3ACBE655" w:rsidR="007658EA" w:rsidRPr="007E5F69" w:rsidRDefault="00AF2E59" w:rsidP="007658EA">
      <w:pPr>
        <w:pStyle w:val="ListParagraph"/>
        <w:numPr>
          <w:ilvl w:val="0"/>
          <w:numId w:val="46"/>
        </w:numPr>
        <w:spacing w:before="240" w:after="240" w:line="240" w:lineRule="auto"/>
        <w:jc w:val="both"/>
        <w:rPr>
          <w:rFonts w:asciiTheme="majorBidi" w:eastAsia="Calibri" w:hAnsiTheme="majorBidi" w:cstheme="majorBidi"/>
          <w:sz w:val="22"/>
          <w:szCs w:val="22"/>
        </w:rPr>
      </w:pPr>
      <w:r w:rsidRPr="007658EA">
        <w:rPr>
          <w:rFonts w:asciiTheme="majorBidi" w:eastAsiaTheme="minorHAnsi" w:hAnsiTheme="majorBidi" w:cstheme="majorBidi"/>
          <w:sz w:val="22"/>
          <w:szCs w:val="22"/>
        </w:rPr>
        <w:t>A</w:t>
      </w:r>
      <w:r w:rsidR="00BE2913" w:rsidRPr="007658EA">
        <w:rPr>
          <w:rFonts w:asciiTheme="majorBidi" w:eastAsiaTheme="minorHAnsi" w:hAnsiTheme="majorBidi" w:cstheme="majorBidi"/>
          <w:sz w:val="22"/>
          <w:szCs w:val="22"/>
        </w:rPr>
        <w:t>void unnecessary symbols, abbreviated words, texting shorthand, and replacing words with numbers</w:t>
      </w:r>
      <w:r w:rsidR="005E2F41" w:rsidRPr="007658EA">
        <w:rPr>
          <w:rFonts w:asciiTheme="majorBidi" w:eastAsiaTheme="minorHAnsi" w:hAnsiTheme="majorBidi" w:cstheme="majorBidi"/>
          <w:sz w:val="22"/>
          <w:szCs w:val="22"/>
        </w:rPr>
        <w:t>.</w:t>
      </w:r>
    </w:p>
    <w:p w14:paraId="3E823C30" w14:textId="1F52CD20" w:rsidR="007658EA" w:rsidRPr="007E5F69" w:rsidRDefault="007E5F69" w:rsidP="007658EA">
      <w:pPr>
        <w:pStyle w:val="ListParagraph"/>
        <w:numPr>
          <w:ilvl w:val="0"/>
          <w:numId w:val="46"/>
        </w:numPr>
        <w:spacing w:before="240" w:after="240" w:line="240" w:lineRule="auto"/>
        <w:jc w:val="both"/>
        <w:rPr>
          <w:rFonts w:asciiTheme="majorBidi" w:eastAsia="Calibri" w:hAnsiTheme="majorBidi" w:cstheme="majorBidi"/>
          <w:sz w:val="22"/>
          <w:szCs w:val="22"/>
        </w:rPr>
      </w:pPr>
      <w:r>
        <w:rPr>
          <w:rFonts w:asciiTheme="majorBidi" w:eastAsiaTheme="minorHAnsi" w:hAnsiTheme="majorBidi" w:cstheme="majorBidi"/>
          <w:sz w:val="22"/>
          <w:szCs w:val="22"/>
        </w:rPr>
        <w:t>K</w:t>
      </w:r>
      <w:r w:rsidRPr="007658EA">
        <w:rPr>
          <w:rFonts w:asciiTheme="majorBidi" w:eastAsiaTheme="minorHAnsi" w:hAnsiTheme="majorBidi" w:cstheme="majorBidi"/>
          <w:sz w:val="22"/>
          <w:szCs w:val="22"/>
        </w:rPr>
        <w:t>eep</w:t>
      </w:r>
      <w:r w:rsidR="00AF2E59" w:rsidRPr="007658EA">
        <w:rPr>
          <w:rFonts w:asciiTheme="majorBidi" w:eastAsiaTheme="minorHAnsi" w:hAnsiTheme="majorBidi" w:cstheme="majorBidi"/>
          <w:sz w:val="22"/>
          <w:szCs w:val="22"/>
        </w:rPr>
        <w:t xml:space="preserve"> an “</w:t>
      </w:r>
      <w:r w:rsidR="002B1F15" w:rsidRPr="007658EA">
        <w:rPr>
          <w:rFonts w:asciiTheme="majorBidi" w:eastAsiaTheme="minorHAnsi" w:hAnsiTheme="majorBidi" w:cstheme="majorBidi"/>
          <w:sz w:val="22"/>
          <w:szCs w:val="22"/>
        </w:rPr>
        <w:t>open mind</w:t>
      </w:r>
      <w:r w:rsidR="00AF2E59" w:rsidRPr="007658EA">
        <w:rPr>
          <w:rFonts w:asciiTheme="majorBidi" w:eastAsiaTheme="minorHAnsi" w:hAnsiTheme="majorBidi" w:cstheme="majorBidi"/>
          <w:sz w:val="22"/>
          <w:szCs w:val="22"/>
        </w:rPr>
        <w:t>” and be willing to express even your minority opinion.</w:t>
      </w:r>
    </w:p>
    <w:p w14:paraId="74C4BC61" w14:textId="77777777" w:rsidR="007E5F69" w:rsidRPr="007E5F69" w:rsidRDefault="00AF2E59" w:rsidP="007658EA">
      <w:pPr>
        <w:pStyle w:val="ListParagraph"/>
        <w:numPr>
          <w:ilvl w:val="0"/>
          <w:numId w:val="46"/>
        </w:numPr>
        <w:spacing w:before="240" w:after="240" w:line="240" w:lineRule="auto"/>
        <w:jc w:val="both"/>
        <w:rPr>
          <w:rFonts w:asciiTheme="majorBidi" w:eastAsia="Calibri" w:hAnsiTheme="majorBidi" w:cstheme="majorBidi"/>
          <w:sz w:val="22"/>
          <w:szCs w:val="22"/>
        </w:rPr>
      </w:pPr>
      <w:r w:rsidRPr="007658EA">
        <w:rPr>
          <w:rFonts w:asciiTheme="majorBidi" w:eastAsiaTheme="minorHAnsi" w:hAnsiTheme="majorBidi" w:cstheme="majorBidi"/>
          <w:sz w:val="22"/>
          <w:szCs w:val="22"/>
        </w:rPr>
        <w:t>Respect other people’s time and bandwidth.</w:t>
      </w:r>
    </w:p>
    <w:p w14:paraId="11733AC2" w14:textId="4E65981C" w:rsidR="007E5F69" w:rsidRPr="007E5F69" w:rsidRDefault="00AF2E59" w:rsidP="00365AC3">
      <w:pPr>
        <w:pStyle w:val="ListParagraph"/>
        <w:numPr>
          <w:ilvl w:val="0"/>
          <w:numId w:val="46"/>
        </w:numPr>
        <w:spacing w:before="240" w:after="240" w:line="240" w:lineRule="auto"/>
        <w:jc w:val="both"/>
        <w:rPr>
          <w:rFonts w:asciiTheme="majorBidi" w:eastAsia="Calibri" w:hAnsiTheme="majorBidi" w:cstheme="majorBidi"/>
          <w:sz w:val="22"/>
          <w:szCs w:val="22"/>
        </w:rPr>
      </w:pPr>
      <w:r w:rsidRPr="007658EA">
        <w:rPr>
          <w:rFonts w:asciiTheme="majorBidi" w:eastAsiaTheme="minorHAnsi" w:hAnsiTheme="majorBidi" w:cstheme="majorBidi"/>
          <w:sz w:val="22"/>
          <w:szCs w:val="22"/>
        </w:rPr>
        <w:lastRenderedPageBreak/>
        <w:t xml:space="preserve">Respect other people’s </w:t>
      </w:r>
      <w:r w:rsidR="007668CC" w:rsidRPr="007658EA">
        <w:rPr>
          <w:rFonts w:asciiTheme="majorBidi" w:eastAsiaTheme="minorHAnsi" w:hAnsiTheme="majorBidi" w:cstheme="majorBidi"/>
          <w:sz w:val="22"/>
          <w:szCs w:val="22"/>
        </w:rPr>
        <w:t>privacy. Think</w:t>
      </w:r>
      <w:r w:rsidRPr="007658EA">
        <w:rPr>
          <w:rFonts w:asciiTheme="majorBidi" w:eastAsiaTheme="minorHAnsi" w:hAnsiTheme="majorBidi" w:cstheme="majorBidi"/>
          <w:sz w:val="22"/>
          <w:szCs w:val="22"/>
        </w:rPr>
        <w:t xml:space="preserve"> before you push the “Send” button.</w:t>
      </w:r>
    </w:p>
    <w:p w14:paraId="01CD48EF" w14:textId="07B3A2A5" w:rsidR="00AF2E59" w:rsidRPr="007658EA" w:rsidRDefault="00AF2E59" w:rsidP="007658EA">
      <w:pPr>
        <w:pStyle w:val="ListParagraph"/>
        <w:numPr>
          <w:ilvl w:val="0"/>
          <w:numId w:val="46"/>
        </w:numPr>
        <w:spacing w:before="240" w:after="240" w:line="240" w:lineRule="auto"/>
        <w:jc w:val="both"/>
        <w:rPr>
          <w:rFonts w:asciiTheme="majorBidi" w:eastAsia="Calibri" w:hAnsiTheme="majorBidi" w:cstheme="majorBidi"/>
          <w:sz w:val="22"/>
          <w:szCs w:val="22"/>
        </w:rPr>
      </w:pPr>
      <w:r w:rsidRPr="007658EA">
        <w:rPr>
          <w:rFonts w:asciiTheme="majorBidi" w:eastAsiaTheme="minorHAnsi" w:hAnsiTheme="majorBidi" w:cstheme="majorBidi"/>
          <w:sz w:val="22"/>
          <w:szCs w:val="22"/>
        </w:rPr>
        <w:t>Do not hesitate to ask for feedback.</w:t>
      </w:r>
    </w:p>
    <w:p w14:paraId="3467AFBC" w14:textId="73F59DE5" w:rsidR="004B0ADC" w:rsidRDefault="004B0ADC" w:rsidP="00836924">
      <w:pPr>
        <w:numPr>
          <w:ilvl w:val="0"/>
          <w:numId w:val="25"/>
        </w:numPr>
        <w:spacing w:before="240" w:after="240" w:line="240" w:lineRule="auto"/>
        <w:contextualSpacing/>
        <w:rPr>
          <w:rFonts w:asciiTheme="majorBidi" w:eastAsia="Calibri" w:hAnsiTheme="majorBidi" w:cstheme="majorBidi"/>
          <w:sz w:val="22"/>
          <w:szCs w:val="22"/>
        </w:rPr>
      </w:pPr>
    </w:p>
    <w:p w14:paraId="198D911B" w14:textId="2C506AB9" w:rsidR="00581729" w:rsidRPr="00836924" w:rsidRDefault="005A29A4" w:rsidP="006B5104">
      <w:pPr>
        <w:rPr>
          <w:rFonts w:asciiTheme="majorBidi" w:hAnsiTheme="majorBidi" w:cstheme="majorBidi"/>
          <w:sz w:val="22"/>
          <w:szCs w:val="22"/>
        </w:rPr>
      </w:pPr>
      <w:r w:rsidRPr="00836924">
        <w:rPr>
          <w:rFonts w:asciiTheme="majorBidi" w:hAnsiTheme="majorBidi" w:cstheme="majorBidi"/>
          <w:sz w:val="22"/>
          <w:szCs w:val="22"/>
        </w:rPr>
        <w:t>R</w:t>
      </w:r>
      <w:r w:rsidR="00581729" w:rsidRPr="00836924">
        <w:rPr>
          <w:rFonts w:asciiTheme="majorBidi" w:hAnsiTheme="majorBidi" w:cstheme="majorBidi"/>
          <w:sz w:val="22"/>
          <w:szCs w:val="22"/>
        </w:rPr>
        <w:t>eferences</w:t>
      </w:r>
      <w:r w:rsidR="0071126B" w:rsidRPr="00836924">
        <w:rPr>
          <w:rFonts w:asciiTheme="majorBidi" w:hAnsiTheme="majorBidi" w:cstheme="majorBidi"/>
          <w:sz w:val="22"/>
          <w:szCs w:val="22"/>
        </w:rPr>
        <w:t xml:space="preserve"> </w:t>
      </w:r>
      <w:r w:rsidR="00581729" w:rsidRPr="00836924">
        <w:rPr>
          <w:rFonts w:asciiTheme="majorBidi" w:hAnsiTheme="majorBidi" w:cstheme="majorBidi"/>
          <w:sz w:val="22"/>
          <w:szCs w:val="22"/>
        </w:rPr>
        <w:t xml:space="preserve">and </w:t>
      </w:r>
      <w:r w:rsidR="00765964" w:rsidRPr="00836924">
        <w:rPr>
          <w:rFonts w:asciiTheme="majorBidi" w:hAnsiTheme="majorBidi" w:cstheme="majorBidi"/>
          <w:sz w:val="22"/>
          <w:szCs w:val="22"/>
        </w:rPr>
        <w:t>Readings</w:t>
      </w:r>
      <w:r w:rsidR="00033415" w:rsidRPr="00836924">
        <w:rPr>
          <w:rFonts w:asciiTheme="majorBidi" w:hAnsiTheme="majorBidi" w:cstheme="majorBidi"/>
          <w:sz w:val="22"/>
          <w:szCs w:val="22"/>
        </w:rPr>
        <w:t xml:space="preserve"> </w:t>
      </w:r>
    </w:p>
    <w:p w14:paraId="2821B4D7" w14:textId="7F848274" w:rsidR="003D2B30" w:rsidRPr="00365AC3" w:rsidRDefault="003D2B30" w:rsidP="006B5104">
      <w:pPr>
        <w:rPr>
          <w:rFonts w:asciiTheme="majorBidi" w:hAnsiTheme="majorBidi" w:cstheme="majorBidi"/>
          <w:sz w:val="22"/>
          <w:szCs w:val="22"/>
        </w:rPr>
      </w:pPr>
      <w:r w:rsidRPr="00365AC3">
        <w:rPr>
          <w:rFonts w:asciiTheme="majorBidi" w:hAnsiTheme="majorBidi" w:cstheme="majorBidi"/>
          <w:sz w:val="22"/>
          <w:szCs w:val="22"/>
        </w:rPr>
        <w:t>(This is not an exhaustive list of readings)</w:t>
      </w:r>
    </w:p>
    <w:p w14:paraId="351516AC" w14:textId="517BD9B6" w:rsidR="00EF198E" w:rsidRPr="00365AC3" w:rsidRDefault="00EF198E" w:rsidP="006B5104">
      <w:pPr>
        <w:pStyle w:val="ListParagraph"/>
        <w:numPr>
          <w:ilvl w:val="0"/>
          <w:numId w:val="15"/>
        </w:numPr>
        <w:rPr>
          <w:rFonts w:asciiTheme="majorBidi" w:hAnsiTheme="majorBidi" w:cstheme="majorBidi"/>
          <w:sz w:val="22"/>
          <w:szCs w:val="22"/>
        </w:rPr>
      </w:pPr>
      <w:r w:rsidRPr="00365AC3">
        <w:rPr>
          <w:rFonts w:asciiTheme="majorBidi" w:eastAsia="Times New Roman" w:hAnsiTheme="majorBidi" w:cstheme="majorBidi"/>
          <w:sz w:val="22"/>
          <w:szCs w:val="22"/>
        </w:rPr>
        <w:t xml:space="preserve">Erik </w:t>
      </w:r>
      <w:r w:rsidR="009C7111" w:rsidRPr="00365AC3">
        <w:rPr>
          <w:rFonts w:asciiTheme="majorBidi" w:eastAsia="Times New Roman" w:hAnsiTheme="majorBidi" w:cstheme="majorBidi"/>
          <w:sz w:val="22"/>
          <w:szCs w:val="22"/>
        </w:rPr>
        <w:t>V</w:t>
      </w:r>
      <w:r w:rsidRPr="00365AC3">
        <w:rPr>
          <w:rFonts w:asciiTheme="majorBidi" w:eastAsia="Times New Roman" w:hAnsiTheme="majorBidi" w:cstheme="majorBidi"/>
          <w:sz w:val="22"/>
          <w:szCs w:val="22"/>
        </w:rPr>
        <w:t xml:space="preserve">on </w:t>
      </w:r>
      <w:proofErr w:type="gramStart"/>
      <w:r w:rsidR="009C7111" w:rsidRPr="00365AC3">
        <w:rPr>
          <w:rFonts w:asciiTheme="majorBidi" w:eastAsia="Times New Roman" w:hAnsiTheme="majorBidi" w:cstheme="majorBidi"/>
          <w:sz w:val="22"/>
          <w:szCs w:val="22"/>
        </w:rPr>
        <w:t>E</w:t>
      </w:r>
      <w:r w:rsidRPr="00365AC3">
        <w:rPr>
          <w:rFonts w:asciiTheme="majorBidi" w:eastAsia="Times New Roman" w:hAnsiTheme="majorBidi" w:cstheme="majorBidi"/>
          <w:sz w:val="22"/>
          <w:szCs w:val="22"/>
        </w:rPr>
        <w:t>lm ,</w:t>
      </w:r>
      <w:r w:rsidR="009C7111" w:rsidRPr="00365AC3">
        <w:rPr>
          <w:rFonts w:asciiTheme="majorBidi" w:eastAsia="Times New Roman" w:hAnsiTheme="majorBidi" w:cstheme="majorBidi"/>
          <w:sz w:val="22"/>
          <w:szCs w:val="22"/>
        </w:rPr>
        <w:t>D</w:t>
      </w:r>
      <w:r w:rsidRPr="00365AC3">
        <w:rPr>
          <w:rFonts w:asciiTheme="majorBidi" w:eastAsia="Times New Roman" w:hAnsiTheme="majorBidi" w:cstheme="majorBidi"/>
          <w:sz w:val="22"/>
          <w:szCs w:val="22"/>
        </w:rPr>
        <w:t>ouglas</w:t>
      </w:r>
      <w:proofErr w:type="gramEnd"/>
      <w:r w:rsidRPr="00365AC3">
        <w:rPr>
          <w:rFonts w:asciiTheme="majorBidi" w:eastAsia="Times New Roman" w:hAnsiTheme="majorBidi" w:cstheme="majorBidi"/>
          <w:sz w:val="22"/>
          <w:szCs w:val="22"/>
        </w:rPr>
        <w:t xml:space="preserve"> </w:t>
      </w:r>
      <w:r w:rsidR="009C7111" w:rsidRPr="00365AC3">
        <w:rPr>
          <w:rFonts w:asciiTheme="majorBidi" w:eastAsia="Times New Roman" w:hAnsiTheme="majorBidi" w:cstheme="majorBidi"/>
          <w:sz w:val="22"/>
          <w:szCs w:val="22"/>
        </w:rPr>
        <w:t>G A</w:t>
      </w:r>
      <w:r w:rsidRPr="00365AC3">
        <w:rPr>
          <w:rFonts w:asciiTheme="majorBidi" w:eastAsia="Times New Roman" w:hAnsiTheme="majorBidi" w:cstheme="majorBidi"/>
          <w:sz w:val="22"/>
          <w:szCs w:val="22"/>
        </w:rPr>
        <w:t xml:space="preserve">ltman, </w:t>
      </w:r>
      <w:r w:rsidR="009C7111" w:rsidRPr="00365AC3">
        <w:rPr>
          <w:rFonts w:asciiTheme="majorBidi" w:eastAsia="Times New Roman" w:hAnsiTheme="majorBidi" w:cstheme="majorBidi"/>
          <w:sz w:val="22"/>
          <w:szCs w:val="22"/>
        </w:rPr>
        <w:t>M</w:t>
      </w:r>
      <w:r w:rsidRPr="00365AC3">
        <w:rPr>
          <w:rFonts w:asciiTheme="majorBidi" w:eastAsia="Times New Roman" w:hAnsiTheme="majorBidi" w:cstheme="majorBidi"/>
          <w:sz w:val="22"/>
          <w:szCs w:val="22"/>
        </w:rPr>
        <w:t xml:space="preserve">atthias </w:t>
      </w:r>
      <w:r w:rsidR="009C7111" w:rsidRPr="00365AC3">
        <w:rPr>
          <w:rFonts w:asciiTheme="majorBidi" w:eastAsia="Times New Roman" w:hAnsiTheme="majorBidi" w:cstheme="majorBidi"/>
          <w:sz w:val="22"/>
          <w:szCs w:val="22"/>
        </w:rPr>
        <w:t>E</w:t>
      </w:r>
      <w:r w:rsidRPr="00365AC3">
        <w:rPr>
          <w:rFonts w:asciiTheme="majorBidi" w:eastAsia="Times New Roman" w:hAnsiTheme="majorBidi" w:cstheme="majorBidi"/>
          <w:sz w:val="22"/>
          <w:szCs w:val="22"/>
        </w:rPr>
        <w:t xml:space="preserve">gger, </w:t>
      </w:r>
      <w:r w:rsidR="009C7111" w:rsidRPr="00365AC3">
        <w:rPr>
          <w:rFonts w:asciiTheme="majorBidi" w:eastAsia="Times New Roman" w:hAnsiTheme="majorBidi" w:cstheme="majorBidi"/>
          <w:sz w:val="22"/>
          <w:szCs w:val="22"/>
        </w:rPr>
        <w:t>S</w:t>
      </w:r>
      <w:r w:rsidRPr="00365AC3">
        <w:rPr>
          <w:rFonts w:asciiTheme="majorBidi" w:eastAsia="Times New Roman" w:hAnsiTheme="majorBidi" w:cstheme="majorBidi"/>
          <w:sz w:val="22"/>
          <w:szCs w:val="22"/>
        </w:rPr>
        <w:t xml:space="preserve">tuart </w:t>
      </w:r>
      <w:r w:rsidR="009C7111" w:rsidRPr="00365AC3">
        <w:rPr>
          <w:rFonts w:asciiTheme="majorBidi" w:eastAsia="Times New Roman" w:hAnsiTheme="majorBidi" w:cstheme="majorBidi"/>
          <w:sz w:val="22"/>
          <w:szCs w:val="22"/>
        </w:rPr>
        <w:t>J</w:t>
      </w:r>
      <w:r w:rsidRPr="00365AC3">
        <w:rPr>
          <w:rFonts w:asciiTheme="majorBidi" w:eastAsia="Times New Roman" w:hAnsiTheme="majorBidi" w:cstheme="majorBidi"/>
          <w:sz w:val="22"/>
          <w:szCs w:val="22"/>
        </w:rPr>
        <w:t xml:space="preserve"> </w:t>
      </w:r>
      <w:r w:rsidR="009C7111" w:rsidRPr="00365AC3">
        <w:rPr>
          <w:rFonts w:asciiTheme="majorBidi" w:eastAsia="Times New Roman" w:hAnsiTheme="majorBidi" w:cstheme="majorBidi"/>
          <w:sz w:val="22"/>
          <w:szCs w:val="22"/>
        </w:rPr>
        <w:t>P</w:t>
      </w:r>
      <w:r w:rsidRPr="00365AC3">
        <w:rPr>
          <w:rFonts w:asciiTheme="majorBidi" w:eastAsia="Times New Roman" w:hAnsiTheme="majorBidi" w:cstheme="majorBidi"/>
          <w:sz w:val="22"/>
          <w:szCs w:val="22"/>
        </w:rPr>
        <w:t xml:space="preserve">ocock, </w:t>
      </w:r>
      <w:r w:rsidR="009C7111" w:rsidRPr="00365AC3">
        <w:rPr>
          <w:rFonts w:asciiTheme="majorBidi" w:eastAsia="Times New Roman" w:hAnsiTheme="majorBidi" w:cstheme="majorBidi"/>
          <w:sz w:val="22"/>
          <w:szCs w:val="22"/>
        </w:rPr>
        <w:t>P</w:t>
      </w:r>
      <w:r w:rsidRPr="00365AC3">
        <w:rPr>
          <w:rFonts w:asciiTheme="majorBidi" w:eastAsia="Times New Roman" w:hAnsiTheme="majorBidi" w:cstheme="majorBidi"/>
          <w:sz w:val="22"/>
          <w:szCs w:val="22"/>
        </w:rPr>
        <w:t xml:space="preserve">eter </w:t>
      </w:r>
      <w:r w:rsidR="009C7111" w:rsidRPr="00365AC3">
        <w:rPr>
          <w:rFonts w:asciiTheme="majorBidi" w:eastAsia="Times New Roman" w:hAnsiTheme="majorBidi" w:cstheme="majorBidi"/>
          <w:sz w:val="22"/>
          <w:szCs w:val="22"/>
        </w:rPr>
        <w:t>C</w:t>
      </w:r>
      <w:r w:rsidRPr="00365AC3">
        <w:rPr>
          <w:rFonts w:asciiTheme="majorBidi" w:eastAsia="Times New Roman" w:hAnsiTheme="majorBidi" w:cstheme="majorBidi"/>
          <w:sz w:val="22"/>
          <w:szCs w:val="22"/>
        </w:rPr>
        <w:t xml:space="preserve"> </w:t>
      </w:r>
      <w:r w:rsidR="009C7111" w:rsidRPr="00365AC3">
        <w:rPr>
          <w:rFonts w:asciiTheme="majorBidi" w:eastAsia="Times New Roman" w:hAnsiTheme="majorBidi" w:cstheme="majorBidi"/>
          <w:sz w:val="22"/>
          <w:szCs w:val="22"/>
        </w:rPr>
        <w:t>G</w:t>
      </w:r>
      <w:r w:rsidRPr="00365AC3">
        <w:rPr>
          <w:rFonts w:asciiTheme="majorBidi" w:eastAsia="Times New Roman" w:hAnsiTheme="majorBidi" w:cstheme="majorBidi"/>
          <w:sz w:val="22"/>
          <w:szCs w:val="22"/>
        </w:rPr>
        <w:t xml:space="preserve">øtzsche, </w:t>
      </w:r>
      <w:r w:rsidR="009C7111" w:rsidRPr="00365AC3">
        <w:rPr>
          <w:rFonts w:asciiTheme="majorBidi" w:eastAsia="Times New Roman" w:hAnsiTheme="majorBidi" w:cstheme="majorBidi"/>
          <w:sz w:val="22"/>
          <w:szCs w:val="22"/>
        </w:rPr>
        <w:t>J</w:t>
      </w:r>
      <w:r w:rsidRPr="00365AC3">
        <w:rPr>
          <w:rFonts w:asciiTheme="majorBidi" w:eastAsia="Times New Roman" w:hAnsiTheme="majorBidi" w:cstheme="majorBidi"/>
          <w:sz w:val="22"/>
          <w:szCs w:val="22"/>
        </w:rPr>
        <w:t xml:space="preserve">an </w:t>
      </w:r>
      <w:r w:rsidR="009C7111" w:rsidRPr="00365AC3">
        <w:rPr>
          <w:rFonts w:asciiTheme="majorBidi" w:eastAsia="Times New Roman" w:hAnsiTheme="majorBidi" w:cstheme="majorBidi"/>
          <w:sz w:val="22"/>
          <w:szCs w:val="22"/>
        </w:rPr>
        <w:t>P</w:t>
      </w:r>
      <w:r w:rsidRPr="00365AC3">
        <w:rPr>
          <w:rFonts w:asciiTheme="majorBidi" w:eastAsia="Times New Roman" w:hAnsiTheme="majorBidi" w:cstheme="majorBidi"/>
          <w:sz w:val="22"/>
          <w:szCs w:val="22"/>
        </w:rPr>
        <w:t xml:space="preserve"> </w:t>
      </w:r>
      <w:r w:rsidR="009C7111" w:rsidRPr="00365AC3">
        <w:rPr>
          <w:rFonts w:asciiTheme="majorBidi" w:eastAsia="Times New Roman" w:hAnsiTheme="majorBidi" w:cstheme="majorBidi"/>
          <w:sz w:val="22"/>
          <w:szCs w:val="22"/>
        </w:rPr>
        <w:t>V</w:t>
      </w:r>
      <w:r w:rsidRPr="00365AC3">
        <w:rPr>
          <w:rFonts w:asciiTheme="majorBidi" w:eastAsia="Times New Roman" w:hAnsiTheme="majorBidi" w:cstheme="majorBidi"/>
          <w:sz w:val="22"/>
          <w:szCs w:val="22"/>
        </w:rPr>
        <w:t xml:space="preserve">andenbroucke, for the strobe initiative. 2007. </w:t>
      </w:r>
      <w:r w:rsidR="009C7111" w:rsidRPr="00365AC3">
        <w:rPr>
          <w:rFonts w:asciiTheme="majorBidi" w:hAnsiTheme="majorBidi" w:cstheme="majorBidi"/>
          <w:sz w:val="22"/>
          <w:szCs w:val="22"/>
        </w:rPr>
        <w:t>T</w:t>
      </w:r>
      <w:r w:rsidRPr="00365AC3">
        <w:rPr>
          <w:rFonts w:asciiTheme="majorBidi" w:hAnsiTheme="majorBidi" w:cstheme="majorBidi"/>
          <w:sz w:val="22"/>
          <w:szCs w:val="22"/>
        </w:rPr>
        <w:t xml:space="preserve">he strengthening the reporting of observational studies in epidemiology (strobe) statement: guidelines for reporting observational studies. PLOS Medicine.  </w:t>
      </w:r>
      <w:hyperlink r:id="rId20" w:history="1">
        <w:r w:rsidRPr="00365AC3">
          <w:rPr>
            <w:rStyle w:val="Hyperlink"/>
            <w:rFonts w:asciiTheme="majorBidi" w:hAnsiTheme="majorBidi" w:cstheme="majorBidi"/>
            <w:sz w:val="22"/>
            <w:szCs w:val="22"/>
          </w:rPr>
          <w:t>https://journals.plos.org/plosmedicine/article?id=10.1371/journal.pmed.0040296</w:t>
        </w:r>
      </w:hyperlink>
    </w:p>
    <w:p w14:paraId="62F585B1" w14:textId="56EFAB24" w:rsidR="00D23290" w:rsidRPr="00365AC3" w:rsidRDefault="00D23290" w:rsidP="006B5104">
      <w:pPr>
        <w:pStyle w:val="ListParagraph"/>
        <w:numPr>
          <w:ilvl w:val="0"/>
          <w:numId w:val="15"/>
        </w:numPr>
        <w:rPr>
          <w:rFonts w:asciiTheme="majorBidi" w:hAnsiTheme="majorBidi" w:cstheme="majorBidi"/>
          <w:sz w:val="22"/>
          <w:szCs w:val="22"/>
        </w:rPr>
      </w:pPr>
      <w:proofErr w:type="spellStart"/>
      <w:r w:rsidRPr="00365AC3">
        <w:rPr>
          <w:rFonts w:asciiTheme="majorBidi" w:hAnsiTheme="majorBidi" w:cstheme="majorBidi"/>
          <w:sz w:val="22"/>
          <w:szCs w:val="22"/>
        </w:rPr>
        <w:t>Haroutune</w:t>
      </w:r>
      <w:proofErr w:type="spellEnd"/>
      <w:r w:rsidRPr="00365AC3">
        <w:rPr>
          <w:rFonts w:asciiTheme="majorBidi" w:hAnsiTheme="majorBidi" w:cstheme="majorBidi"/>
          <w:sz w:val="22"/>
          <w:szCs w:val="22"/>
        </w:rPr>
        <w:t xml:space="preserve"> Armenian. 2009. Avoiding bias in case control selection, Chapter 3. In (ed Armenian) The Case-Control Method: Design and Applications. Oxford University Press</w:t>
      </w:r>
    </w:p>
    <w:p w14:paraId="29459D0C" w14:textId="6C91A7A2" w:rsidR="00D23290" w:rsidRPr="00365AC3" w:rsidRDefault="00D23290" w:rsidP="006B5104">
      <w:pPr>
        <w:pStyle w:val="ListParagraph"/>
        <w:numPr>
          <w:ilvl w:val="0"/>
          <w:numId w:val="15"/>
        </w:numPr>
        <w:rPr>
          <w:rFonts w:asciiTheme="majorBidi" w:hAnsiTheme="majorBidi" w:cstheme="majorBidi"/>
          <w:sz w:val="22"/>
          <w:szCs w:val="22"/>
        </w:rPr>
      </w:pPr>
      <w:r w:rsidRPr="00365AC3">
        <w:rPr>
          <w:rFonts w:asciiTheme="majorBidi" w:hAnsiTheme="majorBidi" w:cstheme="majorBidi"/>
          <w:sz w:val="22"/>
          <w:szCs w:val="22"/>
        </w:rPr>
        <w:t xml:space="preserve">Gayane </w:t>
      </w:r>
      <w:proofErr w:type="spellStart"/>
      <w:r w:rsidRPr="00365AC3">
        <w:rPr>
          <w:rFonts w:asciiTheme="majorBidi" w:hAnsiTheme="majorBidi" w:cstheme="majorBidi"/>
          <w:sz w:val="22"/>
          <w:szCs w:val="22"/>
        </w:rPr>
        <w:t>Yenokyan</w:t>
      </w:r>
      <w:proofErr w:type="spellEnd"/>
      <w:r w:rsidRPr="00365AC3">
        <w:rPr>
          <w:rFonts w:asciiTheme="majorBidi" w:hAnsiTheme="majorBidi" w:cstheme="majorBidi"/>
          <w:sz w:val="22"/>
          <w:szCs w:val="22"/>
        </w:rPr>
        <w:t>. 2009. Analysis of case control data, Chapter 6. In (ed Armenian) The Case-Control Method: Design and Applications. Oxford University Press</w:t>
      </w:r>
    </w:p>
    <w:p w14:paraId="6EA69D37" w14:textId="2AD8EDEF" w:rsidR="00D23290" w:rsidRPr="00365AC3" w:rsidRDefault="00D23290" w:rsidP="006B5104">
      <w:pPr>
        <w:pStyle w:val="ListParagraph"/>
        <w:numPr>
          <w:ilvl w:val="0"/>
          <w:numId w:val="15"/>
        </w:numPr>
        <w:rPr>
          <w:rFonts w:asciiTheme="majorBidi" w:hAnsiTheme="majorBidi" w:cstheme="majorBidi"/>
          <w:sz w:val="22"/>
          <w:szCs w:val="22"/>
        </w:rPr>
      </w:pPr>
      <w:proofErr w:type="spellStart"/>
      <w:r w:rsidRPr="00365AC3">
        <w:rPr>
          <w:rFonts w:asciiTheme="majorBidi" w:hAnsiTheme="majorBidi" w:cstheme="majorBidi"/>
          <w:sz w:val="22"/>
          <w:szCs w:val="22"/>
        </w:rPr>
        <w:t>Haroutune</w:t>
      </w:r>
      <w:proofErr w:type="spellEnd"/>
      <w:r w:rsidRPr="00365AC3">
        <w:rPr>
          <w:rFonts w:asciiTheme="majorBidi" w:hAnsiTheme="majorBidi" w:cstheme="majorBidi"/>
          <w:sz w:val="22"/>
          <w:szCs w:val="22"/>
        </w:rPr>
        <w:t xml:space="preserve"> Armenian. 2009. Applications: Outbreak investigation, Chapter 7. In (ed Armenian) The Case-Control Method: Design and Applications. Oxford University Press</w:t>
      </w:r>
    </w:p>
    <w:p w14:paraId="47001761" w14:textId="66666B9D" w:rsidR="00EF198E" w:rsidRPr="00365AC3" w:rsidRDefault="00EF198E" w:rsidP="006B5104">
      <w:pPr>
        <w:pStyle w:val="ListParagraph"/>
        <w:numPr>
          <w:ilvl w:val="0"/>
          <w:numId w:val="15"/>
        </w:numPr>
        <w:rPr>
          <w:rFonts w:asciiTheme="majorBidi" w:hAnsiTheme="majorBidi" w:cstheme="majorBidi"/>
          <w:sz w:val="22"/>
          <w:szCs w:val="22"/>
        </w:rPr>
      </w:pPr>
      <w:r w:rsidRPr="00365AC3">
        <w:rPr>
          <w:rFonts w:asciiTheme="majorBidi" w:hAnsiTheme="majorBidi" w:cstheme="majorBidi"/>
          <w:sz w:val="22"/>
          <w:szCs w:val="22"/>
        </w:rPr>
        <w:t xml:space="preserve">David A Grimes, Kenneth F Schulz. 2005. Compared to what? Findings controls for case-control studies. </w:t>
      </w:r>
      <w:r w:rsidR="00D23290" w:rsidRPr="00365AC3">
        <w:rPr>
          <w:rFonts w:asciiTheme="majorBidi" w:hAnsiTheme="majorBidi" w:cstheme="majorBidi"/>
          <w:sz w:val="22"/>
          <w:szCs w:val="22"/>
        </w:rPr>
        <w:t>Lancet, 365, 1429-33</w:t>
      </w:r>
    </w:p>
    <w:p w14:paraId="6F7C7BB8" w14:textId="6A886EA7" w:rsidR="00B2215C" w:rsidRPr="00365AC3" w:rsidRDefault="00F2657B" w:rsidP="006B5104">
      <w:pPr>
        <w:pStyle w:val="ListParagraph"/>
        <w:numPr>
          <w:ilvl w:val="0"/>
          <w:numId w:val="15"/>
        </w:numPr>
        <w:shd w:val="clear" w:color="auto" w:fill="FFFFFF"/>
        <w:textAlignment w:val="baseline"/>
        <w:rPr>
          <w:rFonts w:asciiTheme="majorBidi" w:hAnsiTheme="majorBidi" w:cstheme="majorBidi"/>
          <w:sz w:val="22"/>
          <w:szCs w:val="22"/>
        </w:rPr>
      </w:pPr>
      <w:hyperlink r:id="rId21" w:history="1">
        <w:r w:rsidR="00B2215C" w:rsidRPr="00365AC3">
          <w:rPr>
            <w:rStyle w:val="Hyperlink"/>
            <w:rFonts w:asciiTheme="majorBidi" w:hAnsiTheme="majorBidi" w:cstheme="majorBidi"/>
            <w:color w:val="auto"/>
            <w:sz w:val="22"/>
            <w:szCs w:val="22"/>
            <w:u w:val="none"/>
            <w:bdr w:val="none" w:sz="0" w:space="0" w:color="auto" w:frame="1"/>
          </w:rPr>
          <w:t>Michael N. Bates</w:t>
        </w:r>
      </w:hyperlink>
      <w:r w:rsidR="00B2215C" w:rsidRPr="00365AC3">
        <w:rPr>
          <w:rFonts w:asciiTheme="majorBidi" w:hAnsiTheme="majorBidi" w:cstheme="majorBidi"/>
          <w:sz w:val="22"/>
          <w:szCs w:val="22"/>
        </w:rPr>
        <w:t> </w:t>
      </w:r>
      <w:hyperlink r:id="rId22" w:history="1">
        <w:r w:rsidR="00B2215C" w:rsidRPr="00365AC3">
          <w:rPr>
            <w:rStyle w:val="Hyperlink"/>
            <w:rFonts w:asciiTheme="majorBidi" w:hAnsiTheme="majorBidi" w:cstheme="majorBidi"/>
            <w:color w:val="auto"/>
            <w:sz w:val="22"/>
            <w:szCs w:val="22"/>
            <w:u w:val="none"/>
            <w:bdr w:val="none" w:sz="0" w:space="0" w:color="auto" w:frame="1"/>
          </w:rPr>
          <w:t>Omar A. Rey</w:t>
        </w:r>
      </w:hyperlink>
      <w:r w:rsidR="00B2215C" w:rsidRPr="00365AC3">
        <w:rPr>
          <w:rFonts w:asciiTheme="majorBidi" w:hAnsiTheme="majorBidi" w:cstheme="majorBidi"/>
          <w:sz w:val="22"/>
          <w:szCs w:val="22"/>
        </w:rPr>
        <w:t> </w:t>
      </w:r>
      <w:hyperlink r:id="rId23" w:history="1">
        <w:r w:rsidR="00B2215C" w:rsidRPr="00365AC3">
          <w:rPr>
            <w:rStyle w:val="Hyperlink"/>
            <w:rFonts w:asciiTheme="majorBidi" w:hAnsiTheme="majorBidi" w:cstheme="majorBidi"/>
            <w:color w:val="auto"/>
            <w:sz w:val="22"/>
            <w:szCs w:val="22"/>
            <w:u w:val="none"/>
            <w:bdr w:val="none" w:sz="0" w:space="0" w:color="auto" w:frame="1"/>
          </w:rPr>
          <w:t>Mary L. Biggs</w:t>
        </w:r>
      </w:hyperlink>
      <w:r w:rsidR="00B2215C" w:rsidRPr="00365AC3">
        <w:rPr>
          <w:rFonts w:asciiTheme="majorBidi" w:hAnsiTheme="majorBidi" w:cstheme="majorBidi"/>
          <w:sz w:val="22"/>
          <w:szCs w:val="22"/>
        </w:rPr>
        <w:t> </w:t>
      </w:r>
      <w:hyperlink r:id="rId24" w:history="1">
        <w:r w:rsidR="00B2215C" w:rsidRPr="00365AC3">
          <w:rPr>
            <w:rStyle w:val="Hyperlink"/>
            <w:rFonts w:asciiTheme="majorBidi" w:hAnsiTheme="majorBidi" w:cstheme="majorBidi"/>
            <w:color w:val="auto"/>
            <w:sz w:val="22"/>
            <w:szCs w:val="22"/>
            <w:u w:val="none"/>
            <w:bdr w:val="none" w:sz="0" w:space="0" w:color="auto" w:frame="1"/>
          </w:rPr>
          <w:t xml:space="preserve">Claudia </w:t>
        </w:r>
        <w:proofErr w:type="spellStart"/>
        <w:r w:rsidR="00B2215C" w:rsidRPr="00365AC3">
          <w:rPr>
            <w:rStyle w:val="Hyperlink"/>
            <w:rFonts w:asciiTheme="majorBidi" w:hAnsiTheme="majorBidi" w:cstheme="majorBidi"/>
            <w:color w:val="auto"/>
            <w:sz w:val="22"/>
            <w:szCs w:val="22"/>
            <w:u w:val="none"/>
            <w:bdr w:val="none" w:sz="0" w:space="0" w:color="auto" w:frame="1"/>
          </w:rPr>
          <w:t>Hopenhayn</w:t>
        </w:r>
        <w:proofErr w:type="spellEnd"/>
      </w:hyperlink>
      <w:r w:rsidR="00B2215C" w:rsidRPr="00365AC3">
        <w:rPr>
          <w:rFonts w:asciiTheme="majorBidi" w:hAnsiTheme="majorBidi" w:cstheme="majorBidi"/>
          <w:sz w:val="22"/>
          <w:szCs w:val="22"/>
        </w:rPr>
        <w:t> </w:t>
      </w:r>
      <w:hyperlink r:id="rId25" w:history="1">
        <w:r w:rsidR="00B2215C" w:rsidRPr="00365AC3">
          <w:rPr>
            <w:rStyle w:val="Hyperlink"/>
            <w:rFonts w:asciiTheme="majorBidi" w:hAnsiTheme="majorBidi" w:cstheme="majorBidi"/>
            <w:color w:val="auto"/>
            <w:sz w:val="22"/>
            <w:szCs w:val="22"/>
            <w:u w:val="none"/>
            <w:bdr w:val="none" w:sz="0" w:space="0" w:color="auto" w:frame="1"/>
          </w:rPr>
          <w:t xml:space="preserve">Lee E. </w:t>
        </w:r>
        <w:proofErr w:type="spellStart"/>
        <w:r w:rsidR="00B2215C" w:rsidRPr="00365AC3">
          <w:rPr>
            <w:rStyle w:val="Hyperlink"/>
            <w:rFonts w:asciiTheme="majorBidi" w:hAnsiTheme="majorBidi" w:cstheme="majorBidi"/>
            <w:color w:val="auto"/>
            <w:sz w:val="22"/>
            <w:szCs w:val="22"/>
            <w:u w:val="none"/>
            <w:bdr w:val="none" w:sz="0" w:space="0" w:color="auto" w:frame="1"/>
          </w:rPr>
          <w:t>Moore</w:t>
        </w:r>
      </w:hyperlink>
      <w:hyperlink r:id="rId26" w:history="1">
        <w:r w:rsidR="00B2215C" w:rsidRPr="00365AC3">
          <w:rPr>
            <w:rStyle w:val="Hyperlink"/>
            <w:rFonts w:asciiTheme="majorBidi" w:hAnsiTheme="majorBidi" w:cstheme="majorBidi"/>
            <w:color w:val="auto"/>
            <w:sz w:val="22"/>
            <w:szCs w:val="22"/>
            <w:u w:val="none"/>
            <w:bdr w:val="none" w:sz="0" w:space="0" w:color="auto" w:frame="1"/>
          </w:rPr>
          <w:t>David</w:t>
        </w:r>
        <w:proofErr w:type="spellEnd"/>
        <w:r w:rsidR="00B2215C" w:rsidRPr="00365AC3">
          <w:rPr>
            <w:rStyle w:val="Hyperlink"/>
            <w:rFonts w:asciiTheme="majorBidi" w:hAnsiTheme="majorBidi" w:cstheme="majorBidi"/>
            <w:color w:val="auto"/>
            <w:sz w:val="22"/>
            <w:szCs w:val="22"/>
            <w:u w:val="none"/>
            <w:bdr w:val="none" w:sz="0" w:space="0" w:color="auto" w:frame="1"/>
          </w:rPr>
          <w:t xml:space="preserve"> Kalman</w:t>
        </w:r>
      </w:hyperlink>
      <w:r w:rsidR="00B2215C" w:rsidRPr="00365AC3">
        <w:rPr>
          <w:rFonts w:asciiTheme="majorBidi" w:hAnsiTheme="majorBidi" w:cstheme="majorBidi"/>
          <w:sz w:val="22"/>
          <w:szCs w:val="22"/>
        </w:rPr>
        <w:t> </w:t>
      </w:r>
      <w:hyperlink r:id="rId27" w:history="1">
        <w:r w:rsidR="00B2215C" w:rsidRPr="00365AC3">
          <w:rPr>
            <w:rStyle w:val="Hyperlink"/>
            <w:rFonts w:asciiTheme="majorBidi" w:hAnsiTheme="majorBidi" w:cstheme="majorBidi"/>
            <w:color w:val="auto"/>
            <w:sz w:val="22"/>
            <w:szCs w:val="22"/>
            <w:u w:val="none"/>
            <w:bdr w:val="none" w:sz="0" w:space="0" w:color="auto" w:frame="1"/>
          </w:rPr>
          <w:t xml:space="preserve">Craig </w:t>
        </w:r>
        <w:proofErr w:type="spellStart"/>
        <w:r w:rsidR="00B2215C" w:rsidRPr="00365AC3">
          <w:rPr>
            <w:rStyle w:val="Hyperlink"/>
            <w:rFonts w:asciiTheme="majorBidi" w:hAnsiTheme="majorBidi" w:cstheme="majorBidi"/>
            <w:color w:val="auto"/>
            <w:sz w:val="22"/>
            <w:szCs w:val="22"/>
            <w:u w:val="none"/>
            <w:bdr w:val="none" w:sz="0" w:space="0" w:color="auto" w:frame="1"/>
          </w:rPr>
          <w:t>Steinmaus</w:t>
        </w:r>
        <w:proofErr w:type="spellEnd"/>
      </w:hyperlink>
      <w:r w:rsidR="00B2215C" w:rsidRPr="00365AC3">
        <w:rPr>
          <w:rFonts w:asciiTheme="majorBidi" w:hAnsiTheme="majorBidi" w:cstheme="majorBidi"/>
          <w:sz w:val="22"/>
          <w:szCs w:val="22"/>
        </w:rPr>
        <w:t> </w:t>
      </w:r>
      <w:hyperlink r:id="rId28" w:history="1">
        <w:r w:rsidR="00B2215C" w:rsidRPr="00365AC3">
          <w:rPr>
            <w:rStyle w:val="Hyperlink"/>
            <w:rFonts w:asciiTheme="majorBidi" w:hAnsiTheme="majorBidi" w:cstheme="majorBidi"/>
            <w:color w:val="auto"/>
            <w:sz w:val="22"/>
            <w:szCs w:val="22"/>
            <w:u w:val="none"/>
            <w:bdr w:val="none" w:sz="0" w:space="0" w:color="auto" w:frame="1"/>
          </w:rPr>
          <w:t>Allan H. Smith</w:t>
        </w:r>
      </w:hyperlink>
      <w:r w:rsidR="006D5223" w:rsidRPr="00365AC3">
        <w:rPr>
          <w:rStyle w:val="Hyperlink"/>
          <w:rFonts w:asciiTheme="majorBidi" w:hAnsiTheme="majorBidi" w:cstheme="majorBidi"/>
          <w:color w:val="auto"/>
          <w:sz w:val="22"/>
          <w:szCs w:val="22"/>
          <w:u w:val="none"/>
          <w:bdr w:val="none" w:sz="0" w:space="0" w:color="auto" w:frame="1"/>
        </w:rPr>
        <w:t xml:space="preserve">. 2004. </w:t>
      </w:r>
      <w:r w:rsidR="006D5223" w:rsidRPr="00365AC3">
        <w:rPr>
          <w:rFonts w:asciiTheme="majorBidi" w:hAnsiTheme="majorBidi" w:cstheme="majorBidi"/>
          <w:sz w:val="22"/>
          <w:szCs w:val="22"/>
        </w:rPr>
        <w:t xml:space="preserve">Case-Control Study of Bladder Cancer and Exposure to Arsenic in </w:t>
      </w:r>
      <w:r w:rsidR="00BC13A3" w:rsidRPr="00365AC3">
        <w:rPr>
          <w:rFonts w:asciiTheme="majorBidi" w:hAnsiTheme="majorBidi" w:cstheme="majorBidi"/>
          <w:sz w:val="22"/>
          <w:szCs w:val="22"/>
        </w:rPr>
        <w:t xml:space="preserve">Argentina. </w:t>
      </w:r>
      <w:r w:rsidR="00B2215C" w:rsidRPr="00365AC3">
        <w:rPr>
          <w:rStyle w:val="Emphasis"/>
          <w:rFonts w:asciiTheme="majorBidi" w:hAnsiTheme="majorBidi" w:cstheme="majorBidi"/>
          <w:color w:val="auto"/>
          <w:sz w:val="22"/>
          <w:szCs w:val="22"/>
          <w:bdr w:val="none" w:sz="0" w:space="0" w:color="auto" w:frame="1"/>
        </w:rPr>
        <w:t>A</w:t>
      </w:r>
      <w:r w:rsidR="006D5223" w:rsidRPr="00365AC3">
        <w:rPr>
          <w:rStyle w:val="Emphasis"/>
          <w:rFonts w:asciiTheme="majorBidi" w:hAnsiTheme="majorBidi" w:cstheme="majorBidi"/>
          <w:caps w:val="0"/>
          <w:color w:val="auto"/>
          <w:sz w:val="22"/>
          <w:szCs w:val="22"/>
          <w:bdr w:val="none" w:sz="0" w:space="0" w:color="auto" w:frame="1"/>
        </w:rPr>
        <w:t>merican</w:t>
      </w:r>
      <w:r w:rsidR="00B2215C" w:rsidRPr="00365AC3">
        <w:rPr>
          <w:rStyle w:val="Emphasis"/>
          <w:rFonts w:asciiTheme="majorBidi" w:hAnsiTheme="majorBidi" w:cstheme="majorBidi"/>
          <w:color w:val="auto"/>
          <w:sz w:val="22"/>
          <w:szCs w:val="22"/>
          <w:bdr w:val="none" w:sz="0" w:space="0" w:color="auto" w:frame="1"/>
        </w:rPr>
        <w:t xml:space="preserve"> J</w:t>
      </w:r>
      <w:r w:rsidR="006D5223" w:rsidRPr="00365AC3">
        <w:rPr>
          <w:rStyle w:val="Emphasis"/>
          <w:rFonts w:asciiTheme="majorBidi" w:hAnsiTheme="majorBidi" w:cstheme="majorBidi"/>
          <w:caps w:val="0"/>
          <w:color w:val="auto"/>
          <w:sz w:val="22"/>
          <w:szCs w:val="22"/>
          <w:bdr w:val="none" w:sz="0" w:space="0" w:color="auto" w:frame="1"/>
        </w:rPr>
        <w:t>ournal of Epidemiology</w:t>
      </w:r>
      <w:r w:rsidR="00B2215C" w:rsidRPr="00365AC3">
        <w:rPr>
          <w:rFonts w:asciiTheme="majorBidi" w:hAnsiTheme="majorBidi" w:cstheme="majorBidi"/>
          <w:sz w:val="22"/>
          <w:szCs w:val="22"/>
        </w:rPr>
        <w:t>, Volume 159, Issue 4, 15 February 2004, Pages 381–389,</w:t>
      </w:r>
      <w:hyperlink r:id="rId29" w:history="1">
        <w:r w:rsidR="00B2215C" w:rsidRPr="00365AC3">
          <w:rPr>
            <w:rStyle w:val="Hyperlink"/>
            <w:rFonts w:asciiTheme="majorBidi" w:hAnsiTheme="majorBidi" w:cstheme="majorBidi"/>
            <w:color w:val="auto"/>
            <w:sz w:val="22"/>
            <w:szCs w:val="22"/>
            <w:u w:val="none"/>
            <w:bdr w:val="none" w:sz="0" w:space="0" w:color="auto" w:frame="1"/>
          </w:rPr>
          <w:t>https://doi.org/10.1093/aje/kwh054</w:t>
        </w:r>
      </w:hyperlink>
    </w:p>
    <w:p w14:paraId="5B6E6BCE" w14:textId="24CA9938" w:rsidR="006D5223" w:rsidRPr="00365AC3" w:rsidRDefault="006D5223" w:rsidP="00365AC3">
      <w:pPr>
        <w:pStyle w:val="ListParagraph"/>
        <w:numPr>
          <w:ilvl w:val="0"/>
          <w:numId w:val="15"/>
        </w:numPr>
        <w:tabs>
          <w:tab w:val="left" w:pos="0"/>
        </w:tabs>
        <w:spacing w:before="0" w:after="0"/>
        <w:contextualSpacing w:val="0"/>
        <w:rPr>
          <w:rFonts w:asciiTheme="majorBidi" w:hAnsiTheme="majorBidi" w:cstheme="majorBidi"/>
          <w:sz w:val="22"/>
          <w:szCs w:val="22"/>
        </w:rPr>
      </w:pPr>
      <w:r w:rsidRPr="00365AC3">
        <w:rPr>
          <w:rFonts w:asciiTheme="majorBidi" w:hAnsiTheme="majorBidi" w:cstheme="majorBidi"/>
          <w:sz w:val="22"/>
          <w:szCs w:val="22"/>
        </w:rPr>
        <w:t xml:space="preserve">Al-Shaar, L., </w:t>
      </w:r>
      <w:r w:rsidRPr="00365AC3">
        <w:rPr>
          <w:rFonts w:asciiTheme="majorBidi" w:hAnsiTheme="majorBidi" w:cstheme="majorBidi"/>
          <w:b/>
          <w:bCs/>
          <w:sz w:val="22"/>
          <w:szCs w:val="22"/>
        </w:rPr>
        <w:t>Chaaya</w:t>
      </w:r>
      <w:r w:rsidRPr="00365AC3">
        <w:rPr>
          <w:rFonts w:asciiTheme="majorBidi" w:hAnsiTheme="majorBidi" w:cstheme="majorBidi"/>
          <w:b/>
          <w:spacing w:val="-3"/>
          <w:sz w:val="22"/>
          <w:szCs w:val="22"/>
          <w:vertAlign w:val="superscript"/>
        </w:rPr>
        <w:t>$</w:t>
      </w:r>
      <w:r w:rsidRPr="00365AC3">
        <w:rPr>
          <w:rFonts w:asciiTheme="majorBidi" w:hAnsiTheme="majorBidi" w:cstheme="majorBidi"/>
          <w:b/>
          <w:bCs/>
          <w:sz w:val="22"/>
          <w:szCs w:val="22"/>
        </w:rPr>
        <w:t>, M.</w:t>
      </w:r>
      <w:r w:rsidRPr="00365AC3">
        <w:rPr>
          <w:rFonts w:asciiTheme="majorBidi" w:hAnsiTheme="majorBidi" w:cstheme="majorBidi"/>
          <w:sz w:val="22"/>
          <w:szCs w:val="22"/>
        </w:rPr>
        <w:t xml:space="preserve">, Ghosn, N., Mahfoud, Z.  (2014). Brucellosis Outbreak in </w:t>
      </w:r>
      <w:proofErr w:type="spellStart"/>
      <w:r w:rsidRPr="00365AC3">
        <w:rPr>
          <w:rFonts w:asciiTheme="majorBidi" w:hAnsiTheme="majorBidi" w:cstheme="majorBidi"/>
          <w:sz w:val="22"/>
          <w:szCs w:val="22"/>
        </w:rPr>
        <w:t>Chouf</w:t>
      </w:r>
      <w:proofErr w:type="spellEnd"/>
      <w:r w:rsidRPr="00365AC3">
        <w:rPr>
          <w:rFonts w:asciiTheme="majorBidi" w:hAnsiTheme="majorBidi" w:cstheme="majorBidi"/>
          <w:sz w:val="22"/>
          <w:szCs w:val="22"/>
        </w:rPr>
        <w:t xml:space="preserve"> district-Lebanon, 2009: A case control study. Eastern Mediterranean Health Journal, 20(4), 250-6.</w:t>
      </w:r>
    </w:p>
    <w:p w14:paraId="20B6AD78" w14:textId="69323D32" w:rsidR="00B22448" w:rsidRPr="00365AC3" w:rsidRDefault="00B22448" w:rsidP="00365AC3">
      <w:pPr>
        <w:pStyle w:val="ListParagraph"/>
        <w:numPr>
          <w:ilvl w:val="0"/>
          <w:numId w:val="15"/>
        </w:numPr>
        <w:shd w:val="clear" w:color="auto" w:fill="FFFFFF"/>
        <w:spacing w:before="0" w:after="0"/>
        <w:rPr>
          <w:rFonts w:asciiTheme="majorBidi" w:eastAsia="Times New Roman" w:hAnsiTheme="majorBidi" w:cstheme="majorBidi"/>
          <w:sz w:val="22"/>
          <w:szCs w:val="22"/>
        </w:rPr>
      </w:pPr>
      <w:r w:rsidRPr="00365AC3">
        <w:rPr>
          <w:rFonts w:asciiTheme="majorBidi" w:eastAsia="Times New Roman" w:hAnsiTheme="majorBidi" w:cstheme="majorBidi"/>
          <w:sz w:val="22"/>
          <w:szCs w:val="22"/>
          <w:lang w:val="fr-FR"/>
        </w:rPr>
        <w:t>Nguyen CL, Nguyen PTH, Chu TK</w:t>
      </w:r>
      <w:r w:rsidRPr="00365AC3">
        <w:rPr>
          <w:rFonts w:asciiTheme="majorBidi" w:eastAsia="Times New Roman" w:hAnsiTheme="majorBidi" w:cstheme="majorBidi"/>
          <w:i/>
          <w:iCs/>
          <w:sz w:val="22"/>
          <w:szCs w:val="22"/>
          <w:lang w:val="fr-FR"/>
        </w:rPr>
        <w:t xml:space="preserve">, et al. </w:t>
      </w:r>
      <w:r w:rsidRPr="00365AC3">
        <w:rPr>
          <w:rFonts w:asciiTheme="majorBidi" w:eastAsia="Times New Roman" w:hAnsiTheme="majorBidi" w:cstheme="majorBidi"/>
          <w:sz w:val="22"/>
          <w:szCs w:val="22"/>
          <w:lang w:val="fr-FR"/>
        </w:rPr>
        <w:t xml:space="preserve">2017. </w:t>
      </w:r>
      <w:r w:rsidRPr="00365AC3">
        <w:rPr>
          <w:rFonts w:asciiTheme="majorBidi" w:eastAsia="Times New Roman" w:hAnsiTheme="majorBidi" w:cstheme="majorBidi"/>
          <w:i/>
          <w:iCs/>
          <w:sz w:val="22"/>
          <w:szCs w:val="22"/>
          <w:lang w:val="fr-FR"/>
        </w:rPr>
        <w:t xml:space="preserve"> </w:t>
      </w:r>
      <w:r w:rsidRPr="00365AC3">
        <w:rPr>
          <w:rFonts w:asciiTheme="majorBidi" w:eastAsia="Times New Roman" w:hAnsiTheme="majorBidi" w:cstheme="majorBidi"/>
          <w:sz w:val="22"/>
          <w:szCs w:val="22"/>
        </w:rPr>
        <w:t xml:space="preserve">Cohort </w:t>
      </w:r>
      <w:proofErr w:type="gramStart"/>
      <w:r w:rsidRPr="00365AC3">
        <w:rPr>
          <w:rFonts w:asciiTheme="majorBidi" w:eastAsia="Times New Roman" w:hAnsiTheme="majorBidi" w:cstheme="majorBidi"/>
          <w:sz w:val="22"/>
          <w:szCs w:val="22"/>
        </w:rPr>
        <w:t>profile:</w:t>
      </w:r>
      <w:proofErr w:type="gramEnd"/>
      <w:r w:rsidRPr="00365AC3">
        <w:rPr>
          <w:rFonts w:asciiTheme="majorBidi" w:eastAsia="Times New Roman" w:hAnsiTheme="majorBidi" w:cstheme="majorBidi"/>
          <w:sz w:val="22"/>
          <w:szCs w:val="22"/>
        </w:rPr>
        <w:t xml:space="preserve"> maternal lifestyle and diet in relation to pregnancy, postpartum and infant health outcomes in Vietnam: A </w:t>
      </w:r>
      <w:proofErr w:type="spellStart"/>
      <w:r w:rsidRPr="00365AC3">
        <w:rPr>
          <w:rFonts w:asciiTheme="majorBidi" w:eastAsia="Times New Roman" w:hAnsiTheme="majorBidi" w:cstheme="majorBidi"/>
          <w:sz w:val="22"/>
          <w:szCs w:val="22"/>
        </w:rPr>
        <w:t>multicentre</w:t>
      </w:r>
      <w:proofErr w:type="spellEnd"/>
      <w:r w:rsidRPr="00365AC3">
        <w:rPr>
          <w:rFonts w:asciiTheme="majorBidi" w:eastAsia="Times New Roman" w:hAnsiTheme="majorBidi" w:cstheme="majorBidi"/>
          <w:sz w:val="22"/>
          <w:szCs w:val="22"/>
        </w:rPr>
        <w:t xml:space="preserve"> prospective cohort study. </w:t>
      </w:r>
      <w:r w:rsidRPr="00365AC3">
        <w:rPr>
          <w:rFonts w:asciiTheme="majorBidi" w:eastAsia="Times New Roman" w:hAnsiTheme="majorBidi" w:cstheme="majorBidi"/>
          <w:i/>
          <w:iCs/>
          <w:sz w:val="22"/>
          <w:szCs w:val="22"/>
        </w:rPr>
        <w:t xml:space="preserve">BMJ </w:t>
      </w:r>
      <w:r w:rsidR="00BC13A3" w:rsidRPr="00365AC3">
        <w:rPr>
          <w:rFonts w:asciiTheme="majorBidi" w:eastAsia="Times New Roman" w:hAnsiTheme="majorBidi" w:cstheme="majorBidi"/>
          <w:i/>
          <w:iCs/>
          <w:sz w:val="22"/>
          <w:szCs w:val="22"/>
        </w:rPr>
        <w:t xml:space="preserve">Open; </w:t>
      </w:r>
      <w:proofErr w:type="gramStart"/>
      <w:r w:rsidR="00BC13A3" w:rsidRPr="00365AC3">
        <w:rPr>
          <w:rFonts w:asciiTheme="majorBidi" w:eastAsia="Times New Roman" w:hAnsiTheme="majorBidi" w:cstheme="majorBidi"/>
          <w:i/>
          <w:iCs/>
          <w:sz w:val="22"/>
          <w:szCs w:val="22"/>
        </w:rPr>
        <w:t>7:e</w:t>
      </w:r>
      <w:proofErr w:type="gramEnd"/>
      <w:r w:rsidR="00BC13A3" w:rsidRPr="00365AC3">
        <w:rPr>
          <w:rFonts w:asciiTheme="majorBidi" w:eastAsia="Times New Roman" w:hAnsiTheme="majorBidi" w:cstheme="majorBidi"/>
          <w:i/>
          <w:iCs/>
          <w:sz w:val="22"/>
          <w:szCs w:val="22"/>
        </w:rPr>
        <w:t>016794</w:t>
      </w:r>
      <w:r w:rsidRPr="00365AC3">
        <w:rPr>
          <w:rFonts w:asciiTheme="majorBidi" w:eastAsia="Times New Roman" w:hAnsiTheme="majorBidi" w:cstheme="majorBidi"/>
          <w:sz w:val="22"/>
          <w:szCs w:val="22"/>
        </w:rPr>
        <w:t>. </w:t>
      </w:r>
      <w:proofErr w:type="spellStart"/>
      <w:r w:rsidRPr="00365AC3">
        <w:rPr>
          <w:rFonts w:asciiTheme="majorBidi" w:eastAsia="Times New Roman" w:hAnsiTheme="majorBidi" w:cstheme="majorBidi"/>
          <w:sz w:val="22"/>
          <w:szCs w:val="22"/>
        </w:rPr>
        <w:t>doi</w:t>
      </w:r>
      <w:proofErr w:type="spellEnd"/>
      <w:r w:rsidRPr="00365AC3">
        <w:rPr>
          <w:rFonts w:asciiTheme="majorBidi" w:eastAsia="Times New Roman" w:hAnsiTheme="majorBidi" w:cstheme="majorBidi"/>
          <w:sz w:val="22"/>
          <w:szCs w:val="22"/>
        </w:rPr>
        <w:t>: 10.1136/bmjopen-2017-016794</w:t>
      </w:r>
    </w:p>
    <w:p w14:paraId="47628E7D" w14:textId="21C2E825" w:rsidR="00F404EA" w:rsidRPr="00365AC3" w:rsidRDefault="00F404EA" w:rsidP="00365AC3">
      <w:pPr>
        <w:pStyle w:val="ListParagraph"/>
        <w:numPr>
          <w:ilvl w:val="0"/>
          <w:numId w:val="15"/>
        </w:numPr>
        <w:shd w:val="clear" w:color="auto" w:fill="FFFFFF"/>
        <w:spacing w:before="0" w:after="0"/>
        <w:rPr>
          <w:rFonts w:asciiTheme="majorBidi" w:eastAsia="Times New Roman" w:hAnsiTheme="majorBidi" w:cstheme="majorBidi"/>
          <w:sz w:val="22"/>
          <w:szCs w:val="22"/>
        </w:rPr>
      </w:pPr>
      <w:r w:rsidRPr="00365AC3">
        <w:rPr>
          <w:rFonts w:asciiTheme="majorBidi" w:eastAsia="Times New Roman" w:hAnsiTheme="majorBidi" w:cstheme="majorBidi"/>
          <w:sz w:val="22"/>
          <w:szCs w:val="22"/>
        </w:rPr>
        <w:t xml:space="preserve">The Strengthening the Reporting of Observational Studies in Epidemiology (STROBE) Statement: guidelines for reporting observational studies </w:t>
      </w:r>
      <w:hyperlink r:id="rId30" w:history="1">
        <w:r w:rsidRPr="00365AC3">
          <w:rPr>
            <w:rStyle w:val="Hyperlink"/>
            <w:rFonts w:asciiTheme="majorBidi" w:eastAsia="Times New Roman" w:hAnsiTheme="majorBidi" w:cstheme="majorBidi"/>
            <w:sz w:val="22"/>
            <w:szCs w:val="22"/>
          </w:rPr>
          <w:t>https://www.equator-network.org/reporting-guidelines/strobe/</w:t>
        </w:r>
      </w:hyperlink>
    </w:p>
    <w:p w14:paraId="09564747" w14:textId="735066C4" w:rsidR="00F404EA" w:rsidRPr="00365AC3" w:rsidRDefault="00F404EA" w:rsidP="00365AC3">
      <w:pPr>
        <w:pStyle w:val="ListParagraph"/>
        <w:numPr>
          <w:ilvl w:val="0"/>
          <w:numId w:val="15"/>
        </w:numPr>
        <w:shd w:val="clear" w:color="auto" w:fill="FFFFFF"/>
        <w:spacing w:before="0" w:after="0"/>
        <w:rPr>
          <w:rFonts w:asciiTheme="majorBidi" w:eastAsia="Times New Roman" w:hAnsiTheme="majorBidi" w:cstheme="majorBidi"/>
          <w:sz w:val="22"/>
          <w:szCs w:val="22"/>
        </w:rPr>
      </w:pPr>
      <w:r w:rsidRPr="00365AC3">
        <w:rPr>
          <w:rFonts w:asciiTheme="majorBidi" w:hAnsiTheme="majorBidi" w:cstheme="majorBidi"/>
          <w:color w:val="212121"/>
          <w:shd w:val="clear" w:color="auto" w:fill="FFFFFF"/>
        </w:rPr>
        <w:t>Rothman K. J. (2014). Six persistent research misconceptions. </w:t>
      </w:r>
      <w:r w:rsidRPr="00365AC3">
        <w:rPr>
          <w:rFonts w:asciiTheme="majorBidi" w:hAnsiTheme="majorBidi" w:cstheme="majorBidi"/>
          <w:i/>
          <w:iCs/>
          <w:color w:val="212121"/>
          <w:shd w:val="clear" w:color="auto" w:fill="FFFFFF"/>
        </w:rPr>
        <w:t>Journal of general internal medicine</w:t>
      </w:r>
      <w:r w:rsidRPr="00365AC3">
        <w:rPr>
          <w:rFonts w:asciiTheme="majorBidi" w:hAnsiTheme="majorBidi" w:cstheme="majorBidi"/>
          <w:color w:val="212121"/>
          <w:shd w:val="clear" w:color="auto" w:fill="FFFFFF"/>
        </w:rPr>
        <w:t>, </w:t>
      </w:r>
      <w:r w:rsidRPr="00365AC3">
        <w:rPr>
          <w:rFonts w:asciiTheme="majorBidi" w:hAnsiTheme="majorBidi" w:cstheme="majorBidi"/>
          <w:i/>
          <w:iCs/>
          <w:color w:val="212121"/>
          <w:shd w:val="clear" w:color="auto" w:fill="FFFFFF"/>
        </w:rPr>
        <w:t>29</w:t>
      </w:r>
      <w:r w:rsidRPr="00365AC3">
        <w:rPr>
          <w:rFonts w:asciiTheme="majorBidi" w:hAnsiTheme="majorBidi" w:cstheme="majorBidi"/>
          <w:color w:val="212121"/>
          <w:shd w:val="clear" w:color="auto" w:fill="FFFFFF"/>
        </w:rPr>
        <w:t>(7), 1060–1064. https://doi.org/10.1007/s11606-013-2755-z</w:t>
      </w:r>
    </w:p>
    <w:p w14:paraId="66F04883" w14:textId="53FCD6C4" w:rsidR="00F92C5A" w:rsidRPr="00365AC3" w:rsidRDefault="0007437C" w:rsidP="00365AC3">
      <w:pPr>
        <w:pStyle w:val="ListParagraph"/>
        <w:numPr>
          <w:ilvl w:val="0"/>
          <w:numId w:val="15"/>
        </w:numPr>
        <w:shd w:val="clear" w:color="auto" w:fill="FFFFFF"/>
        <w:spacing w:before="0" w:after="0"/>
        <w:rPr>
          <w:rFonts w:asciiTheme="majorBidi" w:hAnsiTheme="majorBidi" w:cstheme="majorBidi"/>
          <w:sz w:val="22"/>
          <w:szCs w:val="22"/>
        </w:rPr>
      </w:pPr>
      <w:r w:rsidRPr="00365AC3">
        <w:rPr>
          <w:rFonts w:asciiTheme="majorBidi" w:eastAsia="Times New Roman" w:hAnsiTheme="majorBidi" w:cstheme="majorBidi"/>
          <w:sz w:val="22"/>
          <w:szCs w:val="22"/>
        </w:rPr>
        <w:t>More articles/book chapters will be added to the list</w:t>
      </w:r>
    </w:p>
    <w:p w14:paraId="2B1AC4D9" w14:textId="77777777" w:rsidR="00F92C5A" w:rsidRPr="00365AC3" w:rsidRDefault="00F92C5A" w:rsidP="006B5104">
      <w:pPr>
        <w:pStyle w:val="ListParagraph"/>
        <w:rPr>
          <w:rFonts w:asciiTheme="majorBidi" w:hAnsiTheme="majorBidi" w:cstheme="majorBidi"/>
          <w:sz w:val="22"/>
          <w:szCs w:val="22"/>
        </w:rPr>
      </w:pPr>
    </w:p>
    <w:p w14:paraId="19F9D5D7" w14:textId="77777777" w:rsidR="005A29A4" w:rsidRPr="00365AC3" w:rsidRDefault="005A29A4" w:rsidP="006B5104">
      <w:pPr>
        <w:pStyle w:val="ListParagraph"/>
        <w:rPr>
          <w:rFonts w:asciiTheme="majorBidi" w:hAnsiTheme="majorBidi" w:cstheme="majorBidi"/>
          <w:sz w:val="22"/>
          <w:szCs w:val="22"/>
        </w:rPr>
      </w:pPr>
    </w:p>
    <w:p w14:paraId="1E7FDEE0" w14:textId="6687F4D3" w:rsidR="0071126B" w:rsidRPr="00365AC3" w:rsidRDefault="0071126B" w:rsidP="006B5104">
      <w:pPr>
        <w:rPr>
          <w:rFonts w:asciiTheme="majorBidi" w:hAnsiTheme="majorBidi" w:cstheme="majorBidi"/>
          <w:sz w:val="22"/>
          <w:szCs w:val="22"/>
        </w:rPr>
      </w:pPr>
      <w:r w:rsidRPr="00365AC3">
        <w:rPr>
          <w:rFonts w:asciiTheme="majorBidi" w:hAnsiTheme="majorBidi" w:cstheme="majorBidi"/>
          <w:sz w:val="22"/>
          <w:szCs w:val="22"/>
        </w:rPr>
        <w:br w:type="page"/>
      </w:r>
    </w:p>
    <w:p w14:paraId="08C82410" w14:textId="77777777" w:rsidR="005A29A4" w:rsidRPr="00365AC3" w:rsidRDefault="005A29A4" w:rsidP="006B5104">
      <w:pPr>
        <w:pStyle w:val="ListParagraph"/>
        <w:rPr>
          <w:rFonts w:asciiTheme="majorBidi" w:hAnsiTheme="majorBidi" w:cstheme="majorBidi"/>
          <w:sz w:val="22"/>
          <w:szCs w:val="22"/>
        </w:rPr>
      </w:pPr>
    </w:p>
    <w:p w14:paraId="7A95C83E" w14:textId="3ABE6748" w:rsidR="009D6CBB" w:rsidRPr="00365AC3" w:rsidRDefault="001260C2" w:rsidP="006B5104">
      <w:pPr>
        <w:rPr>
          <w:rFonts w:asciiTheme="majorBidi" w:hAnsiTheme="majorBidi" w:cstheme="majorBidi"/>
          <w:sz w:val="22"/>
          <w:szCs w:val="22"/>
        </w:rPr>
      </w:pPr>
      <w:r w:rsidRPr="00365AC3">
        <w:rPr>
          <w:rFonts w:asciiTheme="majorBidi" w:hAnsiTheme="majorBidi" w:cstheme="majorBidi"/>
          <w:sz w:val="22"/>
          <w:szCs w:val="22"/>
        </w:rPr>
        <w:t>T</w:t>
      </w:r>
      <w:r w:rsidR="009D6CBB" w:rsidRPr="00365AC3">
        <w:rPr>
          <w:rFonts w:asciiTheme="majorBidi" w:hAnsiTheme="majorBidi" w:cstheme="majorBidi"/>
          <w:sz w:val="22"/>
          <w:szCs w:val="22"/>
        </w:rPr>
        <w:t xml:space="preserve">able </w:t>
      </w:r>
      <w:r w:rsidR="009D6CBB" w:rsidRPr="00365AC3">
        <w:rPr>
          <w:rFonts w:asciiTheme="majorBidi" w:hAnsiTheme="majorBidi" w:cstheme="majorBidi"/>
          <w:sz w:val="22"/>
          <w:szCs w:val="22"/>
        </w:rPr>
        <w:fldChar w:fldCharType="begin"/>
      </w:r>
      <w:r w:rsidR="009D6CBB" w:rsidRPr="00365AC3">
        <w:rPr>
          <w:rFonts w:asciiTheme="majorBidi" w:hAnsiTheme="majorBidi" w:cstheme="majorBidi"/>
          <w:sz w:val="22"/>
          <w:szCs w:val="22"/>
        </w:rPr>
        <w:instrText xml:space="preserve"> SEQ Table \* ARABIC </w:instrText>
      </w:r>
      <w:r w:rsidR="009D6CBB" w:rsidRPr="00365AC3">
        <w:rPr>
          <w:rFonts w:asciiTheme="majorBidi" w:hAnsiTheme="majorBidi" w:cstheme="majorBidi"/>
          <w:sz w:val="22"/>
          <w:szCs w:val="22"/>
        </w:rPr>
        <w:fldChar w:fldCharType="separate"/>
      </w:r>
      <w:r w:rsidR="001A4B01">
        <w:rPr>
          <w:rFonts w:asciiTheme="majorBidi" w:hAnsiTheme="majorBidi" w:cstheme="majorBidi"/>
          <w:noProof/>
          <w:sz w:val="22"/>
          <w:szCs w:val="22"/>
        </w:rPr>
        <w:t>1</w:t>
      </w:r>
      <w:r w:rsidR="009D6CBB" w:rsidRPr="00365AC3">
        <w:rPr>
          <w:rFonts w:asciiTheme="majorBidi" w:hAnsiTheme="majorBidi" w:cstheme="majorBidi"/>
          <w:sz w:val="22"/>
          <w:szCs w:val="22"/>
        </w:rPr>
        <w:fldChar w:fldCharType="end"/>
      </w:r>
      <w:r w:rsidR="009150F7" w:rsidRPr="00365AC3">
        <w:rPr>
          <w:rFonts w:asciiTheme="majorBidi" w:hAnsiTheme="majorBidi" w:cstheme="majorBidi"/>
          <w:sz w:val="22"/>
          <w:szCs w:val="22"/>
        </w:rPr>
        <w:t>:</w:t>
      </w:r>
      <w:r w:rsidR="009D6CBB" w:rsidRPr="00365AC3">
        <w:rPr>
          <w:rFonts w:asciiTheme="majorBidi" w:hAnsiTheme="majorBidi" w:cstheme="majorBidi"/>
          <w:sz w:val="22"/>
          <w:szCs w:val="22"/>
        </w:rPr>
        <w:t xml:space="preserve"> Learning Objectives mapped to concentration </w:t>
      </w:r>
      <w:r w:rsidR="00BE22E9" w:rsidRPr="00365AC3">
        <w:rPr>
          <w:rFonts w:asciiTheme="majorBidi" w:hAnsiTheme="majorBidi" w:cstheme="majorBidi"/>
          <w:sz w:val="22"/>
          <w:szCs w:val="22"/>
        </w:rPr>
        <w:t>competencies.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8"/>
        <w:gridCol w:w="644"/>
        <w:gridCol w:w="644"/>
        <w:gridCol w:w="644"/>
        <w:gridCol w:w="644"/>
        <w:gridCol w:w="644"/>
        <w:gridCol w:w="644"/>
        <w:gridCol w:w="644"/>
        <w:gridCol w:w="644"/>
      </w:tblGrid>
      <w:tr w:rsidR="00DF2B40" w:rsidRPr="002F0A0F" w14:paraId="394CFBF4" w14:textId="11F0BA3E" w:rsidTr="00DF2B40">
        <w:trPr>
          <w:trHeight w:val="624"/>
        </w:trPr>
        <w:tc>
          <w:tcPr>
            <w:tcW w:w="2334" w:type="pct"/>
            <w:shd w:val="clear" w:color="auto" w:fill="E7E6E6"/>
            <w:vAlign w:val="center"/>
          </w:tcPr>
          <w:p w14:paraId="5F2FF5F2" w14:textId="42D2EE18" w:rsidR="00DF2B40" w:rsidRPr="00365AC3" w:rsidDel="00AF4D7B" w:rsidRDefault="00DF2B40" w:rsidP="006B5104">
            <w:pPr>
              <w:rPr>
                <w:rFonts w:asciiTheme="majorBidi" w:hAnsiTheme="majorBidi" w:cstheme="majorBidi"/>
                <w:b/>
                <w:sz w:val="22"/>
                <w:szCs w:val="22"/>
              </w:rPr>
            </w:pPr>
          </w:p>
        </w:tc>
        <w:tc>
          <w:tcPr>
            <w:tcW w:w="2332" w:type="pct"/>
            <w:gridSpan w:val="7"/>
            <w:shd w:val="clear" w:color="auto" w:fill="E7E6E6"/>
          </w:tcPr>
          <w:p w14:paraId="57E6B1F5" w14:textId="1BCC3AF7" w:rsidR="00DF2B40" w:rsidRPr="00365AC3" w:rsidRDefault="00DF2B40" w:rsidP="006B5104">
            <w:pPr>
              <w:rPr>
                <w:rFonts w:asciiTheme="majorBidi" w:hAnsiTheme="majorBidi" w:cstheme="majorBidi"/>
                <w:b/>
                <w:sz w:val="22"/>
                <w:szCs w:val="22"/>
              </w:rPr>
            </w:pPr>
            <w:r w:rsidRPr="00365AC3">
              <w:rPr>
                <w:rFonts w:asciiTheme="majorBidi" w:hAnsiTheme="majorBidi" w:cstheme="majorBidi"/>
                <w:b/>
                <w:sz w:val="22"/>
                <w:szCs w:val="22"/>
              </w:rPr>
              <w:t xml:space="preserve">Learning Objectives </w:t>
            </w:r>
          </w:p>
        </w:tc>
        <w:tc>
          <w:tcPr>
            <w:tcW w:w="334" w:type="pct"/>
            <w:shd w:val="clear" w:color="auto" w:fill="E7E6E6"/>
          </w:tcPr>
          <w:p w14:paraId="5B259159" w14:textId="77777777" w:rsidR="00DF2B40" w:rsidRPr="00365AC3" w:rsidRDefault="00DF2B40" w:rsidP="006B5104">
            <w:pPr>
              <w:rPr>
                <w:rFonts w:asciiTheme="majorBidi" w:hAnsiTheme="majorBidi" w:cstheme="majorBidi"/>
                <w:b/>
                <w:sz w:val="22"/>
                <w:szCs w:val="22"/>
              </w:rPr>
            </w:pPr>
          </w:p>
        </w:tc>
      </w:tr>
      <w:tr w:rsidR="00DF2B40" w:rsidRPr="002F0A0F" w14:paraId="3F883555" w14:textId="4B45DF58" w:rsidTr="00DF2B40">
        <w:trPr>
          <w:trHeight w:val="624"/>
        </w:trPr>
        <w:tc>
          <w:tcPr>
            <w:tcW w:w="2334" w:type="pct"/>
            <w:shd w:val="clear" w:color="auto" w:fill="E7E6E6"/>
            <w:vAlign w:val="center"/>
          </w:tcPr>
          <w:p w14:paraId="596A95BB" w14:textId="0404EEAC" w:rsidR="00DF2B40" w:rsidRPr="00365AC3" w:rsidRDefault="00DF2B40" w:rsidP="006B5104">
            <w:pPr>
              <w:rPr>
                <w:rFonts w:asciiTheme="majorBidi" w:hAnsiTheme="majorBidi" w:cstheme="majorBidi"/>
                <w:b/>
                <w:sz w:val="22"/>
                <w:szCs w:val="22"/>
              </w:rPr>
            </w:pPr>
            <w:r w:rsidRPr="00365AC3">
              <w:rPr>
                <w:rFonts w:asciiTheme="majorBidi" w:hAnsiTheme="majorBidi" w:cstheme="majorBidi"/>
                <w:b/>
                <w:sz w:val="22"/>
                <w:szCs w:val="22"/>
              </w:rPr>
              <w:t>Concentration Competencies</w:t>
            </w:r>
          </w:p>
        </w:tc>
        <w:tc>
          <w:tcPr>
            <w:tcW w:w="333" w:type="pct"/>
            <w:shd w:val="clear" w:color="auto" w:fill="E7E6E6"/>
            <w:vAlign w:val="center"/>
          </w:tcPr>
          <w:p w14:paraId="68FF1BD2" w14:textId="77777777" w:rsidR="00DF2B40" w:rsidRPr="00365AC3" w:rsidRDefault="00DF2B40" w:rsidP="006B5104">
            <w:pPr>
              <w:jc w:val="center"/>
              <w:rPr>
                <w:rFonts w:asciiTheme="majorBidi" w:hAnsiTheme="majorBidi" w:cstheme="majorBidi"/>
                <w:b/>
                <w:sz w:val="22"/>
                <w:szCs w:val="22"/>
              </w:rPr>
            </w:pPr>
            <w:r w:rsidRPr="00365AC3">
              <w:rPr>
                <w:rFonts w:asciiTheme="majorBidi" w:hAnsiTheme="majorBidi" w:cstheme="majorBidi"/>
                <w:b/>
                <w:sz w:val="22"/>
                <w:szCs w:val="22"/>
              </w:rPr>
              <w:t>LO1</w:t>
            </w:r>
          </w:p>
        </w:tc>
        <w:tc>
          <w:tcPr>
            <w:tcW w:w="332" w:type="pct"/>
            <w:shd w:val="clear" w:color="auto" w:fill="E7E6E6"/>
            <w:vAlign w:val="center"/>
          </w:tcPr>
          <w:p w14:paraId="1DDB2EEB" w14:textId="77777777" w:rsidR="00DF2B40" w:rsidRPr="00365AC3" w:rsidRDefault="00DF2B40" w:rsidP="006B5104">
            <w:pPr>
              <w:jc w:val="center"/>
              <w:rPr>
                <w:rFonts w:asciiTheme="majorBidi" w:hAnsiTheme="majorBidi" w:cstheme="majorBidi"/>
                <w:b/>
                <w:sz w:val="22"/>
                <w:szCs w:val="22"/>
              </w:rPr>
            </w:pPr>
            <w:r w:rsidRPr="00365AC3">
              <w:rPr>
                <w:rFonts w:asciiTheme="majorBidi" w:hAnsiTheme="majorBidi" w:cstheme="majorBidi"/>
                <w:b/>
                <w:sz w:val="22"/>
                <w:szCs w:val="22"/>
              </w:rPr>
              <w:t>LO2</w:t>
            </w:r>
          </w:p>
        </w:tc>
        <w:tc>
          <w:tcPr>
            <w:tcW w:w="333" w:type="pct"/>
            <w:shd w:val="clear" w:color="auto" w:fill="E7E6E6"/>
            <w:vAlign w:val="center"/>
          </w:tcPr>
          <w:p w14:paraId="7CA3A8DC" w14:textId="77777777" w:rsidR="00DF2B40" w:rsidRPr="00365AC3" w:rsidRDefault="00DF2B40" w:rsidP="006B5104">
            <w:pPr>
              <w:jc w:val="center"/>
              <w:rPr>
                <w:rFonts w:asciiTheme="majorBidi" w:hAnsiTheme="majorBidi" w:cstheme="majorBidi"/>
                <w:b/>
                <w:sz w:val="22"/>
                <w:szCs w:val="22"/>
              </w:rPr>
            </w:pPr>
            <w:r w:rsidRPr="00365AC3">
              <w:rPr>
                <w:rFonts w:asciiTheme="majorBidi" w:hAnsiTheme="majorBidi" w:cstheme="majorBidi"/>
                <w:b/>
                <w:sz w:val="22"/>
                <w:szCs w:val="22"/>
              </w:rPr>
              <w:t>LO3</w:t>
            </w:r>
          </w:p>
        </w:tc>
        <w:tc>
          <w:tcPr>
            <w:tcW w:w="333" w:type="pct"/>
            <w:shd w:val="clear" w:color="auto" w:fill="E7E6E6"/>
            <w:vAlign w:val="center"/>
          </w:tcPr>
          <w:p w14:paraId="2D9208AB" w14:textId="77777777" w:rsidR="00DF2B40" w:rsidRPr="00365AC3" w:rsidRDefault="00DF2B40" w:rsidP="006B5104">
            <w:pPr>
              <w:jc w:val="center"/>
              <w:rPr>
                <w:rFonts w:asciiTheme="majorBidi" w:hAnsiTheme="majorBidi" w:cstheme="majorBidi"/>
                <w:b/>
                <w:sz w:val="22"/>
                <w:szCs w:val="22"/>
              </w:rPr>
            </w:pPr>
            <w:r w:rsidRPr="00365AC3">
              <w:rPr>
                <w:rFonts w:asciiTheme="majorBidi" w:hAnsiTheme="majorBidi" w:cstheme="majorBidi"/>
                <w:b/>
                <w:sz w:val="22"/>
                <w:szCs w:val="22"/>
              </w:rPr>
              <w:t>LO4</w:t>
            </w:r>
          </w:p>
        </w:tc>
        <w:tc>
          <w:tcPr>
            <w:tcW w:w="333" w:type="pct"/>
            <w:shd w:val="clear" w:color="auto" w:fill="E7E6E6"/>
            <w:vAlign w:val="center"/>
          </w:tcPr>
          <w:p w14:paraId="56634EA1" w14:textId="77777777" w:rsidR="00DF2B40" w:rsidRPr="00365AC3" w:rsidRDefault="00DF2B40" w:rsidP="006B5104">
            <w:pPr>
              <w:jc w:val="center"/>
              <w:rPr>
                <w:rFonts w:asciiTheme="majorBidi" w:hAnsiTheme="majorBidi" w:cstheme="majorBidi"/>
                <w:b/>
                <w:sz w:val="22"/>
                <w:szCs w:val="22"/>
              </w:rPr>
            </w:pPr>
            <w:r w:rsidRPr="00365AC3">
              <w:rPr>
                <w:rFonts w:asciiTheme="majorBidi" w:hAnsiTheme="majorBidi" w:cstheme="majorBidi"/>
                <w:b/>
                <w:sz w:val="22"/>
                <w:szCs w:val="22"/>
              </w:rPr>
              <w:t>LO5</w:t>
            </w:r>
          </w:p>
        </w:tc>
        <w:tc>
          <w:tcPr>
            <w:tcW w:w="333" w:type="pct"/>
            <w:shd w:val="clear" w:color="auto" w:fill="E7E6E6"/>
            <w:vAlign w:val="center"/>
          </w:tcPr>
          <w:p w14:paraId="3ACC4D68" w14:textId="77777777" w:rsidR="00DF2B40" w:rsidRPr="00365AC3" w:rsidRDefault="00DF2B40" w:rsidP="006B5104">
            <w:pPr>
              <w:jc w:val="center"/>
              <w:rPr>
                <w:rFonts w:asciiTheme="majorBidi" w:hAnsiTheme="majorBidi" w:cstheme="majorBidi"/>
                <w:b/>
                <w:sz w:val="22"/>
                <w:szCs w:val="22"/>
              </w:rPr>
            </w:pPr>
            <w:r w:rsidRPr="00365AC3">
              <w:rPr>
                <w:rFonts w:asciiTheme="majorBidi" w:hAnsiTheme="majorBidi" w:cstheme="majorBidi"/>
                <w:b/>
                <w:sz w:val="22"/>
                <w:szCs w:val="22"/>
              </w:rPr>
              <w:t>LO6</w:t>
            </w:r>
          </w:p>
        </w:tc>
        <w:tc>
          <w:tcPr>
            <w:tcW w:w="334" w:type="pct"/>
            <w:shd w:val="clear" w:color="auto" w:fill="E7E6E6"/>
            <w:vAlign w:val="center"/>
          </w:tcPr>
          <w:p w14:paraId="4AC25D3B" w14:textId="77777777" w:rsidR="00DF2B40" w:rsidRPr="00365AC3" w:rsidRDefault="00DF2B40" w:rsidP="006B5104">
            <w:pPr>
              <w:jc w:val="center"/>
              <w:rPr>
                <w:rFonts w:asciiTheme="majorBidi" w:hAnsiTheme="majorBidi" w:cstheme="majorBidi"/>
                <w:b/>
                <w:sz w:val="22"/>
                <w:szCs w:val="22"/>
              </w:rPr>
            </w:pPr>
            <w:r w:rsidRPr="00365AC3">
              <w:rPr>
                <w:rFonts w:asciiTheme="majorBidi" w:hAnsiTheme="majorBidi" w:cstheme="majorBidi"/>
                <w:b/>
                <w:sz w:val="22"/>
                <w:szCs w:val="22"/>
              </w:rPr>
              <w:t>LO7</w:t>
            </w:r>
          </w:p>
        </w:tc>
        <w:tc>
          <w:tcPr>
            <w:tcW w:w="334" w:type="pct"/>
            <w:shd w:val="clear" w:color="auto" w:fill="E7E6E6"/>
          </w:tcPr>
          <w:p w14:paraId="52960EE8" w14:textId="3B7AFF27" w:rsidR="00DF2B40" w:rsidRPr="00365AC3" w:rsidRDefault="00DF2B40" w:rsidP="006B5104">
            <w:pPr>
              <w:jc w:val="center"/>
              <w:rPr>
                <w:rFonts w:asciiTheme="majorBidi" w:hAnsiTheme="majorBidi" w:cstheme="majorBidi"/>
                <w:b/>
                <w:sz w:val="22"/>
                <w:szCs w:val="22"/>
              </w:rPr>
            </w:pPr>
            <w:r w:rsidRPr="00365AC3">
              <w:rPr>
                <w:rFonts w:asciiTheme="majorBidi" w:hAnsiTheme="majorBidi" w:cstheme="majorBidi"/>
                <w:b/>
                <w:sz w:val="22"/>
                <w:szCs w:val="22"/>
              </w:rPr>
              <w:t>LO8</w:t>
            </w:r>
          </w:p>
        </w:tc>
      </w:tr>
      <w:tr w:rsidR="00DF2B40" w:rsidRPr="002F0A0F" w14:paraId="2CC4F957" w14:textId="61C6AF40" w:rsidTr="00DF2B40">
        <w:trPr>
          <w:trHeight w:val="1088"/>
        </w:trPr>
        <w:tc>
          <w:tcPr>
            <w:tcW w:w="2334" w:type="pct"/>
          </w:tcPr>
          <w:p w14:paraId="6772DFE2" w14:textId="39603378" w:rsidR="00DF2B40" w:rsidRPr="00365AC3" w:rsidRDefault="00DF2B40" w:rsidP="006B5104">
            <w:pPr>
              <w:rPr>
                <w:rFonts w:asciiTheme="majorBidi" w:hAnsiTheme="majorBidi" w:cstheme="majorBidi"/>
                <w:b/>
                <w:sz w:val="22"/>
                <w:szCs w:val="22"/>
              </w:rPr>
            </w:pPr>
            <w:r w:rsidRPr="00365AC3">
              <w:rPr>
                <w:rFonts w:asciiTheme="majorBidi" w:hAnsiTheme="majorBidi" w:cstheme="majorBidi"/>
                <w:color w:val="000000" w:themeColor="text1"/>
                <w:sz w:val="22"/>
                <w:szCs w:val="22"/>
              </w:rPr>
              <w:t xml:space="preserve">[EBC3]: Design epidemiological studies to investigate </w:t>
            </w:r>
            <w:r w:rsidRPr="00365AC3">
              <w:rPr>
                <w:rFonts w:asciiTheme="majorBidi" w:eastAsia="Times New Roman" w:hAnsiTheme="majorBidi" w:cstheme="majorBidi"/>
                <w:color w:val="000000" w:themeColor="text1"/>
                <w:sz w:val="22"/>
                <w:szCs w:val="22"/>
              </w:rPr>
              <w:t xml:space="preserve">public health research questions          </w:t>
            </w:r>
          </w:p>
        </w:tc>
        <w:tc>
          <w:tcPr>
            <w:tcW w:w="333" w:type="pct"/>
            <w:shd w:val="clear" w:color="auto" w:fill="auto"/>
            <w:vAlign w:val="center"/>
          </w:tcPr>
          <w:p w14:paraId="3D03D16B" w14:textId="77777777" w:rsidR="00DF2B40" w:rsidRPr="00365AC3" w:rsidRDefault="00DF2B40" w:rsidP="006B5104">
            <w:pPr>
              <w:jc w:val="center"/>
              <w:rPr>
                <w:rFonts w:asciiTheme="majorBidi" w:hAnsiTheme="majorBidi" w:cstheme="majorBidi"/>
                <w:sz w:val="22"/>
                <w:szCs w:val="22"/>
              </w:rPr>
            </w:pPr>
            <w:r w:rsidRPr="00365AC3">
              <w:rPr>
                <w:rFonts w:asciiTheme="majorBidi" w:hAnsiTheme="majorBidi" w:cstheme="majorBidi"/>
                <w:sz w:val="22"/>
                <w:szCs w:val="22"/>
              </w:rPr>
              <w:t>X</w:t>
            </w:r>
          </w:p>
        </w:tc>
        <w:tc>
          <w:tcPr>
            <w:tcW w:w="332" w:type="pct"/>
            <w:shd w:val="clear" w:color="auto" w:fill="auto"/>
            <w:vAlign w:val="center"/>
          </w:tcPr>
          <w:p w14:paraId="5685DA6C" w14:textId="6ED20CE2" w:rsidR="00DF2B40" w:rsidRPr="00365AC3" w:rsidRDefault="00DF2B40" w:rsidP="006B5104">
            <w:pPr>
              <w:jc w:val="center"/>
              <w:rPr>
                <w:rFonts w:asciiTheme="majorBidi" w:hAnsiTheme="majorBidi" w:cstheme="majorBidi"/>
                <w:sz w:val="22"/>
                <w:szCs w:val="22"/>
              </w:rPr>
            </w:pPr>
          </w:p>
        </w:tc>
        <w:tc>
          <w:tcPr>
            <w:tcW w:w="333" w:type="pct"/>
            <w:shd w:val="clear" w:color="auto" w:fill="auto"/>
            <w:vAlign w:val="center"/>
          </w:tcPr>
          <w:p w14:paraId="6819584B" w14:textId="77777777" w:rsidR="00DF2B40" w:rsidRPr="00365AC3" w:rsidRDefault="00DF2B40" w:rsidP="006B5104">
            <w:pPr>
              <w:jc w:val="center"/>
              <w:rPr>
                <w:rFonts w:asciiTheme="majorBidi" w:hAnsiTheme="majorBidi" w:cstheme="majorBidi"/>
                <w:sz w:val="22"/>
                <w:szCs w:val="22"/>
              </w:rPr>
            </w:pPr>
          </w:p>
        </w:tc>
        <w:tc>
          <w:tcPr>
            <w:tcW w:w="333" w:type="pct"/>
            <w:shd w:val="clear" w:color="auto" w:fill="auto"/>
            <w:vAlign w:val="center"/>
          </w:tcPr>
          <w:p w14:paraId="2F5D2723" w14:textId="77777777" w:rsidR="00DF2B40" w:rsidRPr="00365AC3" w:rsidRDefault="00DF2B40" w:rsidP="006B5104">
            <w:pPr>
              <w:jc w:val="center"/>
              <w:rPr>
                <w:rFonts w:asciiTheme="majorBidi" w:hAnsiTheme="majorBidi" w:cstheme="majorBidi"/>
                <w:sz w:val="22"/>
                <w:szCs w:val="22"/>
              </w:rPr>
            </w:pPr>
          </w:p>
        </w:tc>
        <w:tc>
          <w:tcPr>
            <w:tcW w:w="333" w:type="pct"/>
            <w:shd w:val="clear" w:color="auto" w:fill="auto"/>
            <w:vAlign w:val="center"/>
          </w:tcPr>
          <w:p w14:paraId="23B34727" w14:textId="77777777" w:rsidR="00DF2B40" w:rsidRPr="00365AC3" w:rsidRDefault="00DF2B40" w:rsidP="006B5104">
            <w:pPr>
              <w:jc w:val="center"/>
              <w:rPr>
                <w:rFonts w:asciiTheme="majorBidi" w:hAnsiTheme="majorBidi" w:cstheme="majorBidi"/>
                <w:sz w:val="22"/>
                <w:szCs w:val="22"/>
              </w:rPr>
            </w:pPr>
          </w:p>
        </w:tc>
        <w:tc>
          <w:tcPr>
            <w:tcW w:w="333" w:type="pct"/>
            <w:shd w:val="clear" w:color="auto" w:fill="auto"/>
            <w:vAlign w:val="center"/>
          </w:tcPr>
          <w:p w14:paraId="2FBD6A0D" w14:textId="6523AF96" w:rsidR="00DF2B40" w:rsidRPr="00365AC3" w:rsidRDefault="00DF2B40" w:rsidP="006B5104">
            <w:pPr>
              <w:jc w:val="center"/>
              <w:rPr>
                <w:rFonts w:asciiTheme="majorBidi" w:hAnsiTheme="majorBidi" w:cstheme="majorBidi"/>
                <w:sz w:val="22"/>
                <w:szCs w:val="22"/>
              </w:rPr>
            </w:pPr>
            <w:r w:rsidRPr="00365AC3">
              <w:rPr>
                <w:rFonts w:asciiTheme="majorBidi" w:hAnsiTheme="majorBidi" w:cstheme="majorBidi"/>
                <w:sz w:val="22"/>
                <w:szCs w:val="22"/>
              </w:rPr>
              <w:t>X</w:t>
            </w:r>
          </w:p>
        </w:tc>
        <w:tc>
          <w:tcPr>
            <w:tcW w:w="334" w:type="pct"/>
            <w:shd w:val="clear" w:color="auto" w:fill="auto"/>
            <w:vAlign w:val="center"/>
          </w:tcPr>
          <w:p w14:paraId="109A481F" w14:textId="70B5F0AC" w:rsidR="00DF2B40" w:rsidRPr="00365AC3" w:rsidRDefault="00DF2B40" w:rsidP="006B5104">
            <w:pPr>
              <w:jc w:val="center"/>
              <w:rPr>
                <w:rFonts w:asciiTheme="majorBidi" w:hAnsiTheme="majorBidi" w:cstheme="majorBidi"/>
                <w:sz w:val="22"/>
                <w:szCs w:val="22"/>
              </w:rPr>
            </w:pPr>
          </w:p>
        </w:tc>
        <w:tc>
          <w:tcPr>
            <w:tcW w:w="334" w:type="pct"/>
          </w:tcPr>
          <w:p w14:paraId="5BA1D51D" w14:textId="77777777" w:rsidR="00DF2B40" w:rsidRPr="00365AC3" w:rsidRDefault="00DF2B40" w:rsidP="006B5104">
            <w:pPr>
              <w:jc w:val="center"/>
              <w:rPr>
                <w:rFonts w:asciiTheme="majorBidi" w:hAnsiTheme="majorBidi" w:cstheme="majorBidi"/>
                <w:sz w:val="22"/>
                <w:szCs w:val="22"/>
              </w:rPr>
            </w:pPr>
          </w:p>
          <w:p w14:paraId="1E3E0358" w14:textId="190122D4" w:rsidR="00DF2B40" w:rsidRPr="00365AC3" w:rsidRDefault="00DF2B40" w:rsidP="006B5104">
            <w:pPr>
              <w:jc w:val="center"/>
              <w:rPr>
                <w:rFonts w:asciiTheme="majorBidi" w:hAnsiTheme="majorBidi" w:cstheme="majorBidi"/>
                <w:sz w:val="22"/>
                <w:szCs w:val="22"/>
              </w:rPr>
            </w:pPr>
            <w:r w:rsidRPr="00365AC3">
              <w:rPr>
                <w:rFonts w:asciiTheme="majorBidi" w:hAnsiTheme="majorBidi" w:cstheme="majorBidi"/>
                <w:sz w:val="22"/>
                <w:szCs w:val="22"/>
              </w:rPr>
              <w:t>X</w:t>
            </w:r>
          </w:p>
        </w:tc>
      </w:tr>
      <w:tr w:rsidR="00DF2B40" w:rsidRPr="002F0A0F" w14:paraId="7CF835D6" w14:textId="4C12F952" w:rsidTr="00DF2B40">
        <w:tc>
          <w:tcPr>
            <w:tcW w:w="2334" w:type="pct"/>
          </w:tcPr>
          <w:p w14:paraId="1B9E52FA" w14:textId="27C4C402" w:rsidR="00DF2B40" w:rsidRPr="00365AC3" w:rsidRDefault="00DF2B40" w:rsidP="006B5104">
            <w:pPr>
              <w:rPr>
                <w:rFonts w:asciiTheme="majorBidi" w:hAnsiTheme="majorBidi" w:cstheme="majorBidi"/>
                <w:b/>
                <w:sz w:val="22"/>
                <w:szCs w:val="22"/>
              </w:rPr>
            </w:pPr>
            <w:r w:rsidRPr="00365AC3">
              <w:rPr>
                <w:rFonts w:asciiTheme="majorBidi" w:hAnsiTheme="majorBidi" w:cstheme="majorBidi"/>
                <w:color w:val="000000" w:themeColor="text1"/>
                <w:sz w:val="22"/>
                <w:szCs w:val="22"/>
              </w:rPr>
              <w:t xml:space="preserve">[EBC5]: </w:t>
            </w:r>
            <w:r w:rsidRPr="00365AC3">
              <w:rPr>
                <w:rFonts w:asciiTheme="majorBidi" w:eastAsia="Times New Roman" w:hAnsiTheme="majorBidi" w:cstheme="majorBidi"/>
                <w:color w:val="000000" w:themeColor="text1"/>
                <w:sz w:val="22"/>
                <w:szCs w:val="22"/>
              </w:rPr>
              <w:t>Apply inferential statistics and advanced statistical approaches such as regression modelling to analyze complex health related data</w:t>
            </w:r>
          </w:p>
        </w:tc>
        <w:tc>
          <w:tcPr>
            <w:tcW w:w="333" w:type="pct"/>
            <w:vAlign w:val="center"/>
          </w:tcPr>
          <w:p w14:paraId="23E20887" w14:textId="77D6E808" w:rsidR="00DF2B40" w:rsidRPr="00365AC3" w:rsidRDefault="00DF2B40" w:rsidP="006B5104">
            <w:pPr>
              <w:jc w:val="center"/>
              <w:rPr>
                <w:rFonts w:asciiTheme="majorBidi" w:hAnsiTheme="majorBidi" w:cstheme="majorBidi"/>
                <w:sz w:val="22"/>
                <w:szCs w:val="22"/>
              </w:rPr>
            </w:pPr>
          </w:p>
        </w:tc>
        <w:tc>
          <w:tcPr>
            <w:tcW w:w="332" w:type="pct"/>
            <w:vAlign w:val="center"/>
          </w:tcPr>
          <w:p w14:paraId="316DF65D" w14:textId="0A907977" w:rsidR="00DF2B40" w:rsidRPr="00365AC3" w:rsidRDefault="00DF2B40" w:rsidP="006B5104">
            <w:pPr>
              <w:jc w:val="center"/>
              <w:rPr>
                <w:rFonts w:asciiTheme="majorBidi" w:hAnsiTheme="majorBidi" w:cstheme="majorBidi"/>
                <w:sz w:val="22"/>
                <w:szCs w:val="22"/>
              </w:rPr>
            </w:pPr>
            <w:r w:rsidRPr="00365AC3">
              <w:rPr>
                <w:rFonts w:asciiTheme="majorBidi" w:hAnsiTheme="majorBidi" w:cstheme="majorBidi"/>
                <w:sz w:val="22"/>
                <w:szCs w:val="22"/>
              </w:rPr>
              <w:t>X</w:t>
            </w:r>
          </w:p>
        </w:tc>
        <w:tc>
          <w:tcPr>
            <w:tcW w:w="333" w:type="pct"/>
            <w:vAlign w:val="center"/>
          </w:tcPr>
          <w:p w14:paraId="62912706" w14:textId="639075C3" w:rsidR="00DF2B40" w:rsidRPr="00365AC3" w:rsidRDefault="00DF2B40" w:rsidP="006B5104">
            <w:pPr>
              <w:jc w:val="center"/>
              <w:rPr>
                <w:rFonts w:asciiTheme="majorBidi" w:hAnsiTheme="majorBidi" w:cstheme="majorBidi"/>
                <w:sz w:val="22"/>
                <w:szCs w:val="22"/>
              </w:rPr>
            </w:pPr>
            <w:r w:rsidRPr="00365AC3">
              <w:rPr>
                <w:rFonts w:asciiTheme="majorBidi" w:hAnsiTheme="majorBidi" w:cstheme="majorBidi"/>
                <w:sz w:val="22"/>
                <w:szCs w:val="22"/>
              </w:rPr>
              <w:t>X</w:t>
            </w:r>
          </w:p>
        </w:tc>
        <w:tc>
          <w:tcPr>
            <w:tcW w:w="333" w:type="pct"/>
            <w:vAlign w:val="center"/>
          </w:tcPr>
          <w:p w14:paraId="7592F7D4" w14:textId="3802A823" w:rsidR="00DF2B40" w:rsidRPr="00365AC3" w:rsidRDefault="00DF2B40" w:rsidP="006B5104">
            <w:pPr>
              <w:jc w:val="center"/>
              <w:rPr>
                <w:rFonts w:asciiTheme="majorBidi" w:hAnsiTheme="majorBidi" w:cstheme="majorBidi"/>
                <w:sz w:val="22"/>
                <w:szCs w:val="22"/>
              </w:rPr>
            </w:pPr>
            <w:r w:rsidRPr="00365AC3">
              <w:rPr>
                <w:rFonts w:asciiTheme="majorBidi" w:hAnsiTheme="majorBidi" w:cstheme="majorBidi"/>
                <w:sz w:val="22"/>
                <w:szCs w:val="22"/>
              </w:rPr>
              <w:t>X</w:t>
            </w:r>
          </w:p>
        </w:tc>
        <w:tc>
          <w:tcPr>
            <w:tcW w:w="333" w:type="pct"/>
            <w:vAlign w:val="center"/>
          </w:tcPr>
          <w:p w14:paraId="223A7A60" w14:textId="77777777" w:rsidR="00DF2B40" w:rsidRPr="00365AC3" w:rsidRDefault="00DF2B40" w:rsidP="006B5104">
            <w:pPr>
              <w:jc w:val="center"/>
              <w:rPr>
                <w:rFonts w:asciiTheme="majorBidi" w:hAnsiTheme="majorBidi" w:cstheme="majorBidi"/>
                <w:sz w:val="22"/>
                <w:szCs w:val="22"/>
              </w:rPr>
            </w:pPr>
          </w:p>
        </w:tc>
        <w:tc>
          <w:tcPr>
            <w:tcW w:w="333" w:type="pct"/>
            <w:vAlign w:val="center"/>
          </w:tcPr>
          <w:p w14:paraId="3875802E" w14:textId="58F90893" w:rsidR="00DF2B40" w:rsidRPr="00365AC3" w:rsidRDefault="00DF2B40" w:rsidP="006B5104">
            <w:pPr>
              <w:jc w:val="center"/>
              <w:rPr>
                <w:rFonts w:asciiTheme="majorBidi" w:hAnsiTheme="majorBidi" w:cstheme="majorBidi"/>
                <w:sz w:val="22"/>
                <w:szCs w:val="22"/>
              </w:rPr>
            </w:pPr>
          </w:p>
        </w:tc>
        <w:tc>
          <w:tcPr>
            <w:tcW w:w="334" w:type="pct"/>
            <w:vAlign w:val="center"/>
          </w:tcPr>
          <w:p w14:paraId="0EC32D3F" w14:textId="64CAE2A4" w:rsidR="00DF2B40" w:rsidRPr="00365AC3" w:rsidRDefault="00DF2B40" w:rsidP="006B5104">
            <w:pPr>
              <w:jc w:val="center"/>
              <w:rPr>
                <w:rFonts w:asciiTheme="majorBidi" w:hAnsiTheme="majorBidi" w:cstheme="majorBidi"/>
                <w:sz w:val="22"/>
                <w:szCs w:val="22"/>
              </w:rPr>
            </w:pPr>
          </w:p>
        </w:tc>
        <w:tc>
          <w:tcPr>
            <w:tcW w:w="334" w:type="pct"/>
          </w:tcPr>
          <w:p w14:paraId="0EF39B07" w14:textId="77777777" w:rsidR="00DF2B40" w:rsidRPr="00365AC3" w:rsidRDefault="00DF2B40" w:rsidP="006B5104">
            <w:pPr>
              <w:jc w:val="center"/>
              <w:rPr>
                <w:rFonts w:asciiTheme="majorBidi" w:hAnsiTheme="majorBidi" w:cstheme="majorBidi"/>
                <w:sz w:val="22"/>
                <w:szCs w:val="22"/>
              </w:rPr>
            </w:pPr>
          </w:p>
        </w:tc>
      </w:tr>
      <w:tr w:rsidR="00DF2B40" w:rsidRPr="002F0A0F" w14:paraId="5042831D" w14:textId="328F2606" w:rsidTr="00DF2B40">
        <w:trPr>
          <w:trHeight w:val="74"/>
        </w:trPr>
        <w:tc>
          <w:tcPr>
            <w:tcW w:w="2334" w:type="pct"/>
          </w:tcPr>
          <w:p w14:paraId="59363DAA" w14:textId="18D40B7C" w:rsidR="00DF2B40" w:rsidRPr="00365AC3" w:rsidRDefault="00DF2B40" w:rsidP="006B5104">
            <w:pPr>
              <w:rPr>
                <w:rFonts w:asciiTheme="majorBidi" w:hAnsiTheme="majorBidi" w:cstheme="majorBidi"/>
                <w:b/>
                <w:sz w:val="22"/>
                <w:szCs w:val="22"/>
              </w:rPr>
            </w:pPr>
            <w:r w:rsidRPr="00365AC3">
              <w:rPr>
                <w:rFonts w:asciiTheme="majorBidi" w:hAnsiTheme="majorBidi" w:cstheme="majorBidi"/>
                <w:color w:val="000000" w:themeColor="text1"/>
                <w:sz w:val="22"/>
                <w:szCs w:val="22"/>
              </w:rPr>
              <w:t>[EBC6]: Interpret and communicate statistical findings in oral and written format</w:t>
            </w:r>
          </w:p>
        </w:tc>
        <w:tc>
          <w:tcPr>
            <w:tcW w:w="333" w:type="pct"/>
            <w:vAlign w:val="center"/>
          </w:tcPr>
          <w:p w14:paraId="10E88464" w14:textId="77777777" w:rsidR="00DF2B40" w:rsidRPr="00365AC3" w:rsidRDefault="00DF2B40" w:rsidP="006B5104">
            <w:pPr>
              <w:jc w:val="center"/>
              <w:rPr>
                <w:rFonts w:asciiTheme="majorBidi" w:hAnsiTheme="majorBidi" w:cstheme="majorBidi"/>
                <w:sz w:val="22"/>
                <w:szCs w:val="22"/>
              </w:rPr>
            </w:pPr>
          </w:p>
        </w:tc>
        <w:tc>
          <w:tcPr>
            <w:tcW w:w="332" w:type="pct"/>
            <w:vAlign w:val="center"/>
          </w:tcPr>
          <w:p w14:paraId="432BBDCE" w14:textId="77777777" w:rsidR="00DF2B40" w:rsidRPr="00365AC3" w:rsidRDefault="00DF2B40" w:rsidP="006B5104">
            <w:pPr>
              <w:jc w:val="center"/>
              <w:rPr>
                <w:rFonts w:asciiTheme="majorBidi" w:hAnsiTheme="majorBidi" w:cstheme="majorBidi"/>
                <w:sz w:val="22"/>
                <w:szCs w:val="22"/>
              </w:rPr>
            </w:pPr>
          </w:p>
        </w:tc>
        <w:tc>
          <w:tcPr>
            <w:tcW w:w="333" w:type="pct"/>
            <w:vAlign w:val="center"/>
          </w:tcPr>
          <w:p w14:paraId="001D5AA3" w14:textId="77777777" w:rsidR="00DF2B40" w:rsidRPr="00365AC3" w:rsidRDefault="00DF2B40" w:rsidP="006B5104">
            <w:pPr>
              <w:jc w:val="center"/>
              <w:rPr>
                <w:rFonts w:asciiTheme="majorBidi" w:hAnsiTheme="majorBidi" w:cstheme="majorBidi"/>
                <w:sz w:val="22"/>
                <w:szCs w:val="22"/>
              </w:rPr>
            </w:pPr>
          </w:p>
        </w:tc>
        <w:tc>
          <w:tcPr>
            <w:tcW w:w="333" w:type="pct"/>
            <w:vAlign w:val="center"/>
          </w:tcPr>
          <w:p w14:paraId="012AC7AE" w14:textId="38D383A9" w:rsidR="00DF2B40" w:rsidRPr="00365AC3" w:rsidRDefault="00DF2B40" w:rsidP="006B5104">
            <w:pPr>
              <w:jc w:val="center"/>
              <w:rPr>
                <w:rFonts w:asciiTheme="majorBidi" w:hAnsiTheme="majorBidi" w:cstheme="majorBidi"/>
                <w:sz w:val="22"/>
                <w:szCs w:val="22"/>
              </w:rPr>
            </w:pPr>
            <w:r w:rsidRPr="00365AC3">
              <w:rPr>
                <w:rFonts w:asciiTheme="majorBidi" w:hAnsiTheme="majorBidi" w:cstheme="majorBidi"/>
                <w:sz w:val="22"/>
                <w:szCs w:val="22"/>
              </w:rPr>
              <w:t>X</w:t>
            </w:r>
          </w:p>
        </w:tc>
        <w:tc>
          <w:tcPr>
            <w:tcW w:w="333" w:type="pct"/>
            <w:vAlign w:val="center"/>
          </w:tcPr>
          <w:p w14:paraId="613B14FC" w14:textId="5665955A" w:rsidR="00DF2B40" w:rsidRPr="00365AC3" w:rsidRDefault="00DF2B40" w:rsidP="006B5104">
            <w:pPr>
              <w:jc w:val="center"/>
              <w:rPr>
                <w:rFonts w:asciiTheme="majorBidi" w:hAnsiTheme="majorBidi" w:cstheme="majorBidi"/>
                <w:sz w:val="22"/>
                <w:szCs w:val="22"/>
              </w:rPr>
            </w:pPr>
            <w:r w:rsidRPr="00365AC3">
              <w:rPr>
                <w:rFonts w:asciiTheme="majorBidi" w:hAnsiTheme="majorBidi" w:cstheme="majorBidi"/>
                <w:sz w:val="22"/>
                <w:szCs w:val="22"/>
              </w:rPr>
              <w:t>X</w:t>
            </w:r>
          </w:p>
        </w:tc>
        <w:tc>
          <w:tcPr>
            <w:tcW w:w="333" w:type="pct"/>
            <w:vAlign w:val="center"/>
          </w:tcPr>
          <w:p w14:paraId="32A0E74B" w14:textId="77777777" w:rsidR="00DF2B40" w:rsidRPr="00365AC3" w:rsidRDefault="00DF2B40" w:rsidP="006B5104">
            <w:pPr>
              <w:jc w:val="center"/>
              <w:rPr>
                <w:rFonts w:asciiTheme="majorBidi" w:hAnsiTheme="majorBidi" w:cstheme="majorBidi"/>
                <w:sz w:val="22"/>
                <w:szCs w:val="22"/>
              </w:rPr>
            </w:pPr>
          </w:p>
        </w:tc>
        <w:tc>
          <w:tcPr>
            <w:tcW w:w="334" w:type="pct"/>
            <w:vAlign w:val="center"/>
          </w:tcPr>
          <w:p w14:paraId="61D5FBF0" w14:textId="77777777" w:rsidR="00DF2B40" w:rsidRPr="00365AC3" w:rsidRDefault="00DF2B40" w:rsidP="006B5104">
            <w:pPr>
              <w:jc w:val="center"/>
              <w:rPr>
                <w:rFonts w:asciiTheme="majorBidi" w:hAnsiTheme="majorBidi" w:cstheme="majorBidi"/>
                <w:sz w:val="22"/>
                <w:szCs w:val="22"/>
              </w:rPr>
            </w:pPr>
          </w:p>
        </w:tc>
        <w:tc>
          <w:tcPr>
            <w:tcW w:w="334" w:type="pct"/>
          </w:tcPr>
          <w:p w14:paraId="38B27CC9" w14:textId="77777777" w:rsidR="00DF2B40" w:rsidRPr="00365AC3" w:rsidRDefault="00DF2B40" w:rsidP="006B5104">
            <w:pPr>
              <w:jc w:val="center"/>
              <w:rPr>
                <w:rFonts w:asciiTheme="majorBidi" w:hAnsiTheme="majorBidi" w:cstheme="majorBidi"/>
                <w:sz w:val="22"/>
                <w:szCs w:val="22"/>
              </w:rPr>
            </w:pPr>
          </w:p>
        </w:tc>
      </w:tr>
      <w:tr w:rsidR="00DF2B40" w:rsidRPr="002F0A0F" w14:paraId="59F8A38E" w14:textId="326A053C" w:rsidTr="00DF2B40">
        <w:trPr>
          <w:trHeight w:val="67"/>
        </w:trPr>
        <w:tc>
          <w:tcPr>
            <w:tcW w:w="2334" w:type="pct"/>
          </w:tcPr>
          <w:p w14:paraId="22ACC568" w14:textId="75A004F8" w:rsidR="00DF2B40" w:rsidRPr="00365AC3" w:rsidRDefault="00DF2B40" w:rsidP="00A3232D">
            <w:pPr>
              <w:rPr>
                <w:rFonts w:asciiTheme="majorBidi" w:hAnsiTheme="majorBidi" w:cstheme="majorBidi"/>
                <w:sz w:val="22"/>
                <w:szCs w:val="22"/>
              </w:rPr>
            </w:pPr>
            <w:r w:rsidRPr="00365AC3">
              <w:rPr>
                <w:rFonts w:asciiTheme="majorBidi" w:hAnsiTheme="majorBidi" w:cstheme="majorBidi"/>
                <w:color w:val="000000" w:themeColor="text1"/>
                <w:sz w:val="22"/>
                <w:szCs w:val="22"/>
              </w:rPr>
              <w:t>[EBC8]: Appraise the quality of epidemiological evidence by evaluating studies for bias and other sources of systematic errors</w:t>
            </w:r>
          </w:p>
        </w:tc>
        <w:tc>
          <w:tcPr>
            <w:tcW w:w="333" w:type="pct"/>
            <w:vAlign w:val="center"/>
          </w:tcPr>
          <w:p w14:paraId="591DE066" w14:textId="77777777" w:rsidR="00DF2B40" w:rsidRPr="00365AC3" w:rsidRDefault="00DF2B40" w:rsidP="006B5104">
            <w:pPr>
              <w:jc w:val="center"/>
              <w:rPr>
                <w:rFonts w:asciiTheme="majorBidi" w:hAnsiTheme="majorBidi" w:cstheme="majorBidi"/>
                <w:sz w:val="22"/>
                <w:szCs w:val="22"/>
              </w:rPr>
            </w:pPr>
          </w:p>
        </w:tc>
        <w:tc>
          <w:tcPr>
            <w:tcW w:w="332" w:type="pct"/>
            <w:vAlign w:val="center"/>
          </w:tcPr>
          <w:p w14:paraId="6A369D0B" w14:textId="77777777" w:rsidR="00DF2B40" w:rsidRPr="00365AC3" w:rsidRDefault="00DF2B40" w:rsidP="006B5104">
            <w:pPr>
              <w:jc w:val="center"/>
              <w:rPr>
                <w:rFonts w:asciiTheme="majorBidi" w:hAnsiTheme="majorBidi" w:cstheme="majorBidi"/>
                <w:sz w:val="22"/>
                <w:szCs w:val="22"/>
              </w:rPr>
            </w:pPr>
          </w:p>
        </w:tc>
        <w:tc>
          <w:tcPr>
            <w:tcW w:w="333" w:type="pct"/>
            <w:vAlign w:val="center"/>
          </w:tcPr>
          <w:p w14:paraId="4C338FBA" w14:textId="2048A3FD" w:rsidR="00DF2B40" w:rsidRPr="00365AC3" w:rsidRDefault="00DF2B40" w:rsidP="006B5104">
            <w:pPr>
              <w:jc w:val="center"/>
              <w:rPr>
                <w:rFonts w:asciiTheme="majorBidi" w:hAnsiTheme="majorBidi" w:cstheme="majorBidi"/>
                <w:sz w:val="22"/>
                <w:szCs w:val="22"/>
              </w:rPr>
            </w:pPr>
          </w:p>
        </w:tc>
        <w:tc>
          <w:tcPr>
            <w:tcW w:w="333" w:type="pct"/>
            <w:vAlign w:val="center"/>
          </w:tcPr>
          <w:p w14:paraId="711DBF83" w14:textId="5F83CE8C" w:rsidR="00DF2B40" w:rsidRPr="00365AC3" w:rsidRDefault="00DF2B40" w:rsidP="006B5104">
            <w:pPr>
              <w:jc w:val="center"/>
              <w:rPr>
                <w:rFonts w:asciiTheme="majorBidi" w:hAnsiTheme="majorBidi" w:cstheme="majorBidi"/>
                <w:sz w:val="22"/>
                <w:szCs w:val="22"/>
              </w:rPr>
            </w:pPr>
          </w:p>
        </w:tc>
        <w:tc>
          <w:tcPr>
            <w:tcW w:w="333" w:type="pct"/>
            <w:vAlign w:val="center"/>
          </w:tcPr>
          <w:p w14:paraId="1D4908D7" w14:textId="121F8D7E" w:rsidR="00DF2B40" w:rsidRPr="00365AC3" w:rsidRDefault="00DF2B40" w:rsidP="006B5104">
            <w:pPr>
              <w:jc w:val="center"/>
              <w:rPr>
                <w:rFonts w:asciiTheme="majorBidi" w:hAnsiTheme="majorBidi" w:cstheme="majorBidi"/>
                <w:sz w:val="22"/>
                <w:szCs w:val="22"/>
              </w:rPr>
            </w:pPr>
          </w:p>
        </w:tc>
        <w:tc>
          <w:tcPr>
            <w:tcW w:w="333" w:type="pct"/>
            <w:vAlign w:val="center"/>
          </w:tcPr>
          <w:p w14:paraId="15E4EA83" w14:textId="5E97BE67" w:rsidR="00DF2B40" w:rsidRPr="00365AC3" w:rsidRDefault="00DF2B40" w:rsidP="006B5104">
            <w:pPr>
              <w:jc w:val="center"/>
              <w:rPr>
                <w:rFonts w:asciiTheme="majorBidi" w:hAnsiTheme="majorBidi" w:cstheme="majorBidi"/>
                <w:sz w:val="22"/>
                <w:szCs w:val="22"/>
              </w:rPr>
            </w:pPr>
            <w:r w:rsidRPr="00365AC3">
              <w:rPr>
                <w:rFonts w:asciiTheme="majorBidi" w:hAnsiTheme="majorBidi" w:cstheme="majorBidi"/>
                <w:sz w:val="22"/>
                <w:szCs w:val="22"/>
              </w:rPr>
              <w:t>X</w:t>
            </w:r>
          </w:p>
        </w:tc>
        <w:tc>
          <w:tcPr>
            <w:tcW w:w="334" w:type="pct"/>
            <w:vAlign w:val="center"/>
          </w:tcPr>
          <w:p w14:paraId="0A05653B" w14:textId="7E7064AF" w:rsidR="00DF2B40" w:rsidRPr="00365AC3" w:rsidRDefault="00DF2B40" w:rsidP="006B5104">
            <w:pPr>
              <w:jc w:val="center"/>
              <w:rPr>
                <w:rFonts w:asciiTheme="majorBidi" w:hAnsiTheme="majorBidi" w:cstheme="majorBidi"/>
                <w:sz w:val="22"/>
                <w:szCs w:val="22"/>
              </w:rPr>
            </w:pPr>
            <w:r w:rsidRPr="00365AC3">
              <w:rPr>
                <w:rFonts w:asciiTheme="majorBidi" w:hAnsiTheme="majorBidi" w:cstheme="majorBidi"/>
                <w:sz w:val="22"/>
                <w:szCs w:val="22"/>
              </w:rPr>
              <w:t>X</w:t>
            </w:r>
          </w:p>
        </w:tc>
        <w:tc>
          <w:tcPr>
            <w:tcW w:w="334" w:type="pct"/>
          </w:tcPr>
          <w:p w14:paraId="28579CF3" w14:textId="77777777" w:rsidR="00DF2B40" w:rsidRPr="00365AC3" w:rsidRDefault="00DF2B40" w:rsidP="006B5104">
            <w:pPr>
              <w:jc w:val="center"/>
              <w:rPr>
                <w:rFonts w:asciiTheme="majorBidi" w:hAnsiTheme="majorBidi" w:cstheme="majorBidi"/>
                <w:sz w:val="22"/>
                <w:szCs w:val="22"/>
              </w:rPr>
            </w:pPr>
          </w:p>
        </w:tc>
      </w:tr>
    </w:tbl>
    <w:p w14:paraId="37DB1EFA" w14:textId="0C50417F" w:rsidR="00CA4E54" w:rsidRPr="00365AC3" w:rsidRDefault="00CA4E54" w:rsidP="00365AC3">
      <w:pPr>
        <w:pStyle w:val="BodyText"/>
        <w:spacing w:line="276" w:lineRule="auto"/>
        <w:jc w:val="both"/>
        <w:rPr>
          <w:rFonts w:asciiTheme="majorBidi" w:hAnsiTheme="majorBidi" w:cstheme="majorBidi"/>
          <w:sz w:val="22"/>
          <w:szCs w:val="22"/>
        </w:rPr>
      </w:pPr>
    </w:p>
    <w:p w14:paraId="7DED69B1" w14:textId="17FCB339" w:rsidR="00BE22E9" w:rsidRPr="00365AC3" w:rsidRDefault="00BE22E9" w:rsidP="006B5104">
      <w:pPr>
        <w:tabs>
          <w:tab w:val="left" w:pos="3493"/>
        </w:tabs>
        <w:rPr>
          <w:rFonts w:asciiTheme="majorBidi" w:hAnsiTheme="majorBidi" w:cstheme="majorBidi"/>
        </w:rPr>
      </w:pPr>
      <w:r w:rsidRPr="00365AC3">
        <w:rPr>
          <w:rFonts w:asciiTheme="majorBidi" w:hAnsiTheme="majorBidi" w:cstheme="majorBidi"/>
          <w:lang w:eastAsia="x-none"/>
        </w:rPr>
        <w:tab/>
      </w:r>
    </w:p>
    <w:tbl>
      <w:tblPr>
        <w:tblStyle w:val="TableGrid"/>
        <w:tblpPr w:leftFromText="180" w:rightFromText="180" w:vertAnchor="page" w:horzAnchor="margin" w:tblpY="2536"/>
        <w:tblW w:w="5000" w:type="pct"/>
        <w:tblLayout w:type="fixed"/>
        <w:tblLook w:val="04A0" w:firstRow="1" w:lastRow="0" w:firstColumn="1" w:lastColumn="0" w:noHBand="0" w:noVBand="1"/>
      </w:tblPr>
      <w:tblGrid>
        <w:gridCol w:w="1953"/>
        <w:gridCol w:w="1522"/>
        <w:gridCol w:w="913"/>
        <w:gridCol w:w="1320"/>
        <w:gridCol w:w="1821"/>
        <w:gridCol w:w="1821"/>
      </w:tblGrid>
      <w:tr w:rsidR="0006241F" w:rsidRPr="002F0A0F" w14:paraId="60E084B3" w14:textId="2DA99C10" w:rsidTr="000D0DB0">
        <w:trPr>
          <w:trHeight w:val="634"/>
        </w:trPr>
        <w:tc>
          <w:tcPr>
            <w:tcW w:w="1044" w:type="pct"/>
          </w:tcPr>
          <w:p w14:paraId="7FB631EB" w14:textId="3C262141" w:rsidR="0006241F" w:rsidRPr="00365AC3" w:rsidRDefault="0006241F" w:rsidP="00365AC3">
            <w:pPr>
              <w:spacing w:line="276" w:lineRule="auto"/>
              <w:jc w:val="center"/>
              <w:rPr>
                <w:rFonts w:asciiTheme="majorBidi" w:hAnsiTheme="majorBidi" w:cstheme="majorBidi"/>
                <w:bCs/>
                <w:sz w:val="22"/>
                <w:szCs w:val="22"/>
              </w:rPr>
            </w:pPr>
            <w:r w:rsidRPr="00365AC3">
              <w:rPr>
                <w:rFonts w:asciiTheme="majorBidi" w:hAnsiTheme="majorBidi" w:cstheme="majorBidi"/>
                <w:bCs/>
                <w:sz w:val="22"/>
                <w:szCs w:val="22"/>
              </w:rPr>
              <w:lastRenderedPageBreak/>
              <w:t>Assessment</w:t>
            </w:r>
          </w:p>
        </w:tc>
        <w:tc>
          <w:tcPr>
            <w:tcW w:w="814" w:type="pct"/>
          </w:tcPr>
          <w:p w14:paraId="0BA603FA" w14:textId="481376C8" w:rsidR="0006241F" w:rsidRPr="00365AC3" w:rsidRDefault="0006241F" w:rsidP="00365AC3">
            <w:pPr>
              <w:spacing w:line="276" w:lineRule="auto"/>
              <w:jc w:val="center"/>
              <w:rPr>
                <w:rFonts w:asciiTheme="majorBidi" w:hAnsiTheme="majorBidi" w:cstheme="majorBidi"/>
                <w:bCs/>
                <w:sz w:val="22"/>
                <w:szCs w:val="22"/>
              </w:rPr>
            </w:pPr>
            <w:r w:rsidRPr="00365AC3">
              <w:rPr>
                <w:rFonts w:asciiTheme="majorBidi" w:hAnsiTheme="majorBidi" w:cstheme="majorBidi"/>
                <w:bCs/>
                <w:sz w:val="22"/>
                <w:szCs w:val="22"/>
              </w:rPr>
              <w:t>Group/Individual work</w:t>
            </w:r>
          </w:p>
        </w:tc>
        <w:tc>
          <w:tcPr>
            <w:tcW w:w="488" w:type="pct"/>
          </w:tcPr>
          <w:p w14:paraId="7AF34E2E" w14:textId="721FFC79" w:rsidR="0006241F" w:rsidRPr="00365AC3" w:rsidRDefault="0006241F" w:rsidP="00365AC3">
            <w:pPr>
              <w:spacing w:line="276" w:lineRule="auto"/>
              <w:jc w:val="center"/>
              <w:rPr>
                <w:rFonts w:asciiTheme="majorBidi" w:hAnsiTheme="majorBidi" w:cstheme="majorBidi"/>
                <w:bCs/>
                <w:sz w:val="22"/>
                <w:szCs w:val="22"/>
              </w:rPr>
            </w:pPr>
            <w:r w:rsidRPr="00365AC3">
              <w:rPr>
                <w:rFonts w:asciiTheme="majorBidi" w:hAnsiTheme="majorBidi" w:cstheme="majorBidi"/>
                <w:bCs/>
                <w:sz w:val="22"/>
                <w:szCs w:val="22"/>
              </w:rPr>
              <w:t>Percentage</w:t>
            </w:r>
          </w:p>
        </w:tc>
        <w:tc>
          <w:tcPr>
            <w:tcW w:w="706" w:type="pct"/>
          </w:tcPr>
          <w:p w14:paraId="630B3C09" w14:textId="502592F6" w:rsidR="0006241F" w:rsidRPr="00365AC3" w:rsidRDefault="0006241F" w:rsidP="00365AC3">
            <w:pPr>
              <w:spacing w:line="276" w:lineRule="auto"/>
              <w:jc w:val="center"/>
              <w:rPr>
                <w:rFonts w:asciiTheme="majorBidi" w:hAnsiTheme="majorBidi" w:cstheme="majorBidi"/>
                <w:bCs/>
                <w:sz w:val="22"/>
                <w:szCs w:val="22"/>
              </w:rPr>
            </w:pPr>
            <w:r w:rsidRPr="00365AC3">
              <w:rPr>
                <w:rFonts w:asciiTheme="majorBidi" w:hAnsiTheme="majorBidi" w:cstheme="majorBidi"/>
                <w:bCs/>
                <w:sz w:val="22"/>
                <w:szCs w:val="22"/>
              </w:rPr>
              <w:t>Course Learning Objectives</w:t>
            </w:r>
          </w:p>
        </w:tc>
        <w:tc>
          <w:tcPr>
            <w:tcW w:w="974" w:type="pct"/>
          </w:tcPr>
          <w:p w14:paraId="410B12E4" w14:textId="4C83BB83" w:rsidR="0006241F" w:rsidRPr="00365AC3" w:rsidRDefault="0006241F" w:rsidP="00365AC3">
            <w:pPr>
              <w:spacing w:line="276" w:lineRule="auto"/>
              <w:jc w:val="center"/>
              <w:rPr>
                <w:rFonts w:asciiTheme="majorBidi" w:hAnsiTheme="majorBidi" w:cstheme="majorBidi"/>
                <w:bCs/>
                <w:sz w:val="22"/>
                <w:szCs w:val="22"/>
              </w:rPr>
            </w:pPr>
            <w:r w:rsidRPr="00365AC3">
              <w:rPr>
                <w:rFonts w:asciiTheme="majorBidi" w:hAnsiTheme="majorBidi" w:cstheme="majorBidi"/>
                <w:bCs/>
                <w:sz w:val="22"/>
                <w:szCs w:val="22"/>
              </w:rPr>
              <w:t>Distinct Competencies</w:t>
            </w:r>
          </w:p>
        </w:tc>
        <w:tc>
          <w:tcPr>
            <w:tcW w:w="974" w:type="pct"/>
          </w:tcPr>
          <w:p w14:paraId="5ED4E1D6" w14:textId="694EB901" w:rsidR="0006241F" w:rsidRPr="00365AC3" w:rsidRDefault="0006241F" w:rsidP="00365AC3">
            <w:pPr>
              <w:jc w:val="center"/>
              <w:rPr>
                <w:rFonts w:asciiTheme="majorBidi" w:hAnsiTheme="majorBidi" w:cstheme="majorBidi"/>
                <w:bCs/>
                <w:sz w:val="22"/>
                <w:szCs w:val="22"/>
              </w:rPr>
            </w:pPr>
            <w:r>
              <w:rPr>
                <w:rFonts w:asciiTheme="majorBidi" w:hAnsiTheme="majorBidi" w:cstheme="majorBidi"/>
                <w:bCs/>
                <w:sz w:val="22"/>
                <w:szCs w:val="22"/>
              </w:rPr>
              <w:t>Deadline of submission</w:t>
            </w:r>
          </w:p>
        </w:tc>
      </w:tr>
      <w:tr w:rsidR="0006241F" w:rsidRPr="002F0A0F" w14:paraId="2532DF7D" w14:textId="3512EE9C" w:rsidTr="000D0DB0">
        <w:trPr>
          <w:trHeight w:val="1073"/>
        </w:trPr>
        <w:tc>
          <w:tcPr>
            <w:tcW w:w="1044" w:type="pct"/>
          </w:tcPr>
          <w:p w14:paraId="51BDCFA9" w14:textId="6D4E0C6B" w:rsidR="0006241F" w:rsidRPr="00365AC3" w:rsidRDefault="0006241F" w:rsidP="00365AC3">
            <w:pPr>
              <w:pStyle w:val="ListParagraph"/>
              <w:numPr>
                <w:ilvl w:val="0"/>
                <w:numId w:val="45"/>
              </w:numPr>
              <w:rPr>
                <w:rFonts w:asciiTheme="majorBidi" w:hAnsiTheme="majorBidi" w:cstheme="majorBidi"/>
                <w:bCs/>
                <w:sz w:val="22"/>
                <w:szCs w:val="22"/>
              </w:rPr>
            </w:pPr>
            <w:r w:rsidRPr="00365AC3">
              <w:rPr>
                <w:rFonts w:asciiTheme="majorBidi" w:hAnsiTheme="majorBidi" w:cstheme="majorBidi"/>
                <w:bCs/>
                <w:sz w:val="22"/>
                <w:szCs w:val="22"/>
              </w:rPr>
              <w:t>Designing</w:t>
            </w:r>
            <w:r w:rsidRPr="00365AC3" w:rsidDel="00BF7AFB">
              <w:rPr>
                <w:rFonts w:asciiTheme="majorBidi" w:hAnsiTheme="majorBidi" w:cstheme="majorBidi"/>
                <w:bCs/>
                <w:sz w:val="22"/>
                <w:szCs w:val="22"/>
              </w:rPr>
              <w:t xml:space="preserve"> </w:t>
            </w:r>
            <w:r>
              <w:rPr>
                <w:rFonts w:asciiTheme="majorBidi" w:hAnsiTheme="majorBidi" w:cstheme="majorBidi"/>
                <w:bCs/>
                <w:sz w:val="22"/>
                <w:szCs w:val="22"/>
              </w:rPr>
              <w:t>a cross sectional study</w:t>
            </w:r>
            <w:r w:rsidRPr="00365AC3">
              <w:rPr>
                <w:rFonts w:asciiTheme="majorBidi" w:hAnsiTheme="majorBidi" w:cstheme="majorBidi"/>
                <w:bCs/>
                <w:sz w:val="22"/>
                <w:szCs w:val="22"/>
              </w:rPr>
              <w:t xml:space="preserve">: </w:t>
            </w:r>
          </w:p>
        </w:tc>
        <w:tc>
          <w:tcPr>
            <w:tcW w:w="814" w:type="pct"/>
          </w:tcPr>
          <w:p w14:paraId="79D462DA" w14:textId="61DD252A" w:rsidR="0006241F" w:rsidRPr="00365AC3" w:rsidRDefault="0006241F" w:rsidP="00365AC3">
            <w:pPr>
              <w:spacing w:line="276" w:lineRule="auto"/>
              <w:jc w:val="center"/>
              <w:rPr>
                <w:rFonts w:asciiTheme="majorBidi" w:hAnsiTheme="majorBidi" w:cstheme="majorBidi"/>
                <w:bCs/>
                <w:sz w:val="22"/>
                <w:szCs w:val="22"/>
              </w:rPr>
            </w:pPr>
            <w:r w:rsidRPr="00365AC3">
              <w:rPr>
                <w:rFonts w:asciiTheme="majorBidi" w:hAnsiTheme="majorBidi" w:cstheme="majorBidi"/>
                <w:bCs/>
                <w:sz w:val="22"/>
                <w:szCs w:val="22"/>
              </w:rPr>
              <w:t>Group (</w:t>
            </w:r>
            <w:r>
              <w:rPr>
                <w:rFonts w:asciiTheme="majorBidi" w:hAnsiTheme="majorBidi" w:cstheme="majorBidi"/>
                <w:bCs/>
                <w:sz w:val="22"/>
                <w:szCs w:val="22"/>
              </w:rPr>
              <w:t>3</w:t>
            </w:r>
            <w:r w:rsidRPr="00365AC3">
              <w:rPr>
                <w:rFonts w:asciiTheme="majorBidi" w:hAnsiTheme="majorBidi" w:cstheme="majorBidi"/>
                <w:bCs/>
                <w:sz w:val="22"/>
                <w:szCs w:val="22"/>
              </w:rPr>
              <w:t>students)</w:t>
            </w:r>
          </w:p>
        </w:tc>
        <w:tc>
          <w:tcPr>
            <w:tcW w:w="488" w:type="pct"/>
          </w:tcPr>
          <w:p w14:paraId="63E14AF1" w14:textId="252748EA" w:rsidR="0006241F" w:rsidRPr="00365AC3" w:rsidRDefault="0006241F" w:rsidP="00365AC3">
            <w:pPr>
              <w:spacing w:line="276" w:lineRule="auto"/>
              <w:jc w:val="center"/>
              <w:rPr>
                <w:rFonts w:asciiTheme="majorBidi" w:hAnsiTheme="majorBidi" w:cstheme="majorBidi"/>
                <w:bCs/>
                <w:sz w:val="22"/>
                <w:szCs w:val="22"/>
              </w:rPr>
            </w:pPr>
            <w:r w:rsidRPr="00365AC3">
              <w:rPr>
                <w:rFonts w:asciiTheme="majorBidi" w:hAnsiTheme="majorBidi" w:cstheme="majorBidi"/>
                <w:bCs/>
                <w:sz w:val="22"/>
                <w:szCs w:val="22"/>
              </w:rPr>
              <w:t>1</w:t>
            </w:r>
            <w:r>
              <w:rPr>
                <w:rFonts w:asciiTheme="majorBidi" w:hAnsiTheme="majorBidi" w:cstheme="majorBidi"/>
                <w:bCs/>
                <w:sz w:val="22"/>
                <w:szCs w:val="22"/>
              </w:rPr>
              <w:t>5</w:t>
            </w:r>
            <w:r w:rsidRPr="00365AC3">
              <w:rPr>
                <w:rFonts w:asciiTheme="majorBidi" w:hAnsiTheme="majorBidi" w:cstheme="majorBidi"/>
                <w:bCs/>
                <w:sz w:val="22"/>
                <w:szCs w:val="22"/>
              </w:rPr>
              <w:t>%</w:t>
            </w:r>
          </w:p>
        </w:tc>
        <w:tc>
          <w:tcPr>
            <w:tcW w:w="706" w:type="pct"/>
          </w:tcPr>
          <w:p w14:paraId="5504E23B" w14:textId="27F78907" w:rsidR="0006241F" w:rsidRPr="00365AC3" w:rsidRDefault="0006241F" w:rsidP="00365AC3">
            <w:pPr>
              <w:spacing w:line="276" w:lineRule="auto"/>
              <w:jc w:val="center"/>
              <w:rPr>
                <w:rFonts w:asciiTheme="majorBidi" w:hAnsiTheme="majorBidi" w:cstheme="majorBidi"/>
                <w:bCs/>
                <w:sz w:val="22"/>
                <w:szCs w:val="22"/>
              </w:rPr>
            </w:pPr>
            <w:r w:rsidRPr="00365AC3">
              <w:rPr>
                <w:rFonts w:asciiTheme="majorBidi" w:hAnsiTheme="majorBidi" w:cstheme="majorBidi"/>
                <w:bCs/>
                <w:sz w:val="22"/>
                <w:szCs w:val="22"/>
              </w:rPr>
              <w:t xml:space="preserve">LO1, </w:t>
            </w:r>
            <w:r>
              <w:rPr>
                <w:rFonts w:asciiTheme="majorBidi" w:hAnsiTheme="majorBidi" w:cstheme="majorBidi"/>
                <w:bCs/>
                <w:sz w:val="22"/>
                <w:szCs w:val="22"/>
              </w:rPr>
              <w:t xml:space="preserve">LO2, </w:t>
            </w:r>
            <w:r w:rsidRPr="00365AC3">
              <w:rPr>
                <w:rFonts w:asciiTheme="majorBidi" w:hAnsiTheme="majorBidi" w:cstheme="majorBidi"/>
                <w:bCs/>
                <w:sz w:val="22"/>
                <w:szCs w:val="22"/>
              </w:rPr>
              <w:t>LO6, LO8</w:t>
            </w:r>
          </w:p>
        </w:tc>
        <w:tc>
          <w:tcPr>
            <w:tcW w:w="974" w:type="pct"/>
          </w:tcPr>
          <w:p w14:paraId="3767D3BE" w14:textId="77777777" w:rsidR="0006241F" w:rsidRPr="00365AC3" w:rsidRDefault="0006241F" w:rsidP="00365AC3">
            <w:pPr>
              <w:spacing w:line="276" w:lineRule="auto"/>
              <w:jc w:val="center"/>
              <w:rPr>
                <w:rFonts w:asciiTheme="majorBidi" w:hAnsiTheme="majorBidi" w:cstheme="majorBidi"/>
                <w:bCs/>
                <w:sz w:val="22"/>
                <w:szCs w:val="22"/>
              </w:rPr>
            </w:pPr>
            <w:r w:rsidRPr="00365AC3">
              <w:rPr>
                <w:rFonts w:asciiTheme="majorBidi" w:hAnsiTheme="majorBidi" w:cstheme="majorBidi"/>
                <w:bCs/>
                <w:sz w:val="22"/>
                <w:szCs w:val="22"/>
              </w:rPr>
              <w:t>EBC3</w:t>
            </w:r>
          </w:p>
        </w:tc>
        <w:tc>
          <w:tcPr>
            <w:tcW w:w="974" w:type="pct"/>
          </w:tcPr>
          <w:p w14:paraId="3258B59B" w14:textId="0E42954F" w:rsidR="0006241F" w:rsidRPr="00365AC3" w:rsidRDefault="0006241F" w:rsidP="00365AC3">
            <w:pPr>
              <w:jc w:val="center"/>
              <w:rPr>
                <w:rFonts w:asciiTheme="majorBidi" w:hAnsiTheme="majorBidi" w:cstheme="majorBidi"/>
                <w:bCs/>
                <w:sz w:val="22"/>
                <w:szCs w:val="22"/>
              </w:rPr>
            </w:pPr>
            <w:r>
              <w:rPr>
                <w:rFonts w:asciiTheme="majorBidi" w:hAnsiTheme="majorBidi" w:cstheme="majorBidi"/>
                <w:bCs/>
                <w:sz w:val="22"/>
                <w:szCs w:val="22"/>
              </w:rPr>
              <w:t xml:space="preserve">March </w:t>
            </w:r>
            <w:r w:rsidR="00C237ED">
              <w:rPr>
                <w:rFonts w:asciiTheme="majorBidi" w:hAnsiTheme="majorBidi" w:cstheme="majorBidi"/>
                <w:bCs/>
                <w:sz w:val="22"/>
                <w:szCs w:val="22"/>
              </w:rPr>
              <w:t>7</w:t>
            </w:r>
          </w:p>
        </w:tc>
      </w:tr>
      <w:tr w:rsidR="0006241F" w:rsidRPr="002F0A0F" w14:paraId="3BE61667" w14:textId="1C0D53F3" w:rsidTr="000D0DB0">
        <w:trPr>
          <w:trHeight w:val="1073"/>
        </w:trPr>
        <w:tc>
          <w:tcPr>
            <w:tcW w:w="1044" w:type="pct"/>
          </w:tcPr>
          <w:p w14:paraId="1E996088" w14:textId="6EEC747D" w:rsidR="0006241F" w:rsidRPr="00365AC3" w:rsidRDefault="0006241F" w:rsidP="001A4B01">
            <w:pPr>
              <w:pStyle w:val="ListParagraph"/>
              <w:numPr>
                <w:ilvl w:val="0"/>
                <w:numId w:val="45"/>
              </w:numPr>
              <w:rPr>
                <w:rFonts w:asciiTheme="majorBidi" w:hAnsiTheme="majorBidi" w:cstheme="majorBidi"/>
                <w:bCs/>
                <w:sz w:val="22"/>
                <w:szCs w:val="22"/>
              </w:rPr>
            </w:pPr>
            <w:r>
              <w:rPr>
                <w:rFonts w:asciiTheme="majorBidi" w:hAnsiTheme="majorBidi" w:cstheme="majorBidi"/>
                <w:bCs/>
                <w:sz w:val="22"/>
                <w:szCs w:val="22"/>
              </w:rPr>
              <w:t xml:space="preserve">Designing a case control study </w:t>
            </w:r>
            <w:r w:rsidRPr="00365AC3">
              <w:rPr>
                <w:rFonts w:asciiTheme="majorBidi" w:hAnsiTheme="majorBidi" w:cstheme="majorBidi"/>
                <w:bCs/>
                <w:sz w:val="22"/>
                <w:szCs w:val="22"/>
              </w:rPr>
              <w:t xml:space="preserve"> </w:t>
            </w:r>
          </w:p>
        </w:tc>
        <w:tc>
          <w:tcPr>
            <w:tcW w:w="814" w:type="pct"/>
          </w:tcPr>
          <w:p w14:paraId="7D1908A9" w14:textId="7BE79618" w:rsidR="0006241F" w:rsidRPr="00365AC3" w:rsidRDefault="0006241F" w:rsidP="001A4B01">
            <w:pPr>
              <w:jc w:val="center"/>
              <w:rPr>
                <w:rFonts w:asciiTheme="majorBidi" w:hAnsiTheme="majorBidi" w:cstheme="majorBidi"/>
                <w:bCs/>
                <w:sz w:val="22"/>
                <w:szCs w:val="22"/>
              </w:rPr>
            </w:pPr>
            <w:r>
              <w:rPr>
                <w:rFonts w:asciiTheme="majorBidi" w:hAnsiTheme="majorBidi" w:cstheme="majorBidi"/>
                <w:bCs/>
                <w:sz w:val="22"/>
                <w:szCs w:val="22"/>
              </w:rPr>
              <w:t>Group (3</w:t>
            </w:r>
            <w:r>
              <w:rPr>
                <w:rFonts w:asciiTheme="majorBidi" w:hAnsiTheme="majorBidi" w:cstheme="majorBidi"/>
                <w:bCs/>
                <w:sz w:val="22"/>
                <w:szCs w:val="22"/>
              </w:rPr>
              <w:t xml:space="preserve"> </w:t>
            </w:r>
            <w:r>
              <w:rPr>
                <w:rFonts w:asciiTheme="majorBidi" w:hAnsiTheme="majorBidi" w:cstheme="majorBidi"/>
                <w:bCs/>
                <w:sz w:val="22"/>
                <w:szCs w:val="22"/>
              </w:rPr>
              <w:t>students)</w:t>
            </w:r>
          </w:p>
        </w:tc>
        <w:tc>
          <w:tcPr>
            <w:tcW w:w="488" w:type="pct"/>
          </w:tcPr>
          <w:p w14:paraId="446E31A2" w14:textId="7FCFFDBD" w:rsidR="0006241F" w:rsidRPr="00365AC3" w:rsidDel="001F13E3" w:rsidRDefault="0006241F" w:rsidP="001A4B01">
            <w:pPr>
              <w:jc w:val="center"/>
              <w:rPr>
                <w:rFonts w:asciiTheme="majorBidi" w:hAnsiTheme="majorBidi" w:cstheme="majorBidi"/>
                <w:bCs/>
                <w:sz w:val="22"/>
                <w:szCs w:val="22"/>
              </w:rPr>
            </w:pPr>
            <w:r>
              <w:rPr>
                <w:rFonts w:asciiTheme="majorBidi" w:hAnsiTheme="majorBidi" w:cstheme="majorBidi"/>
                <w:bCs/>
                <w:sz w:val="22"/>
                <w:szCs w:val="22"/>
              </w:rPr>
              <w:t>15 %</w:t>
            </w:r>
          </w:p>
        </w:tc>
        <w:tc>
          <w:tcPr>
            <w:tcW w:w="706" w:type="pct"/>
          </w:tcPr>
          <w:p w14:paraId="5272DF9A" w14:textId="79F6E84B" w:rsidR="0006241F" w:rsidRPr="00365AC3" w:rsidRDefault="0006241F" w:rsidP="001A4B01">
            <w:pPr>
              <w:jc w:val="center"/>
              <w:rPr>
                <w:rFonts w:asciiTheme="majorBidi" w:hAnsiTheme="majorBidi" w:cstheme="majorBidi"/>
                <w:bCs/>
                <w:sz w:val="22"/>
                <w:szCs w:val="22"/>
              </w:rPr>
            </w:pPr>
            <w:r w:rsidRPr="00365AC3">
              <w:rPr>
                <w:rFonts w:asciiTheme="majorBidi" w:hAnsiTheme="majorBidi" w:cstheme="majorBidi"/>
                <w:bCs/>
                <w:sz w:val="22"/>
                <w:szCs w:val="22"/>
              </w:rPr>
              <w:t xml:space="preserve">LO1, </w:t>
            </w:r>
            <w:r>
              <w:rPr>
                <w:rFonts w:asciiTheme="majorBidi" w:hAnsiTheme="majorBidi" w:cstheme="majorBidi"/>
                <w:bCs/>
                <w:sz w:val="22"/>
                <w:szCs w:val="22"/>
              </w:rPr>
              <w:t xml:space="preserve">LO2, </w:t>
            </w:r>
            <w:r w:rsidRPr="00365AC3">
              <w:rPr>
                <w:rFonts w:asciiTheme="majorBidi" w:hAnsiTheme="majorBidi" w:cstheme="majorBidi"/>
                <w:bCs/>
                <w:sz w:val="22"/>
                <w:szCs w:val="22"/>
              </w:rPr>
              <w:t>LO6, LO8</w:t>
            </w:r>
          </w:p>
        </w:tc>
        <w:tc>
          <w:tcPr>
            <w:tcW w:w="974" w:type="pct"/>
          </w:tcPr>
          <w:p w14:paraId="1BF9094A" w14:textId="4FB1832E" w:rsidR="0006241F" w:rsidRPr="00365AC3" w:rsidRDefault="0006241F" w:rsidP="001A4B01">
            <w:pPr>
              <w:jc w:val="center"/>
              <w:rPr>
                <w:rFonts w:asciiTheme="majorBidi" w:hAnsiTheme="majorBidi" w:cstheme="majorBidi"/>
                <w:bCs/>
                <w:sz w:val="22"/>
                <w:szCs w:val="22"/>
              </w:rPr>
            </w:pPr>
            <w:r>
              <w:rPr>
                <w:rFonts w:asciiTheme="majorBidi" w:hAnsiTheme="majorBidi" w:cstheme="majorBidi"/>
                <w:bCs/>
                <w:sz w:val="22"/>
                <w:szCs w:val="22"/>
              </w:rPr>
              <w:t>EBC3</w:t>
            </w:r>
          </w:p>
        </w:tc>
        <w:tc>
          <w:tcPr>
            <w:tcW w:w="974" w:type="pct"/>
          </w:tcPr>
          <w:p w14:paraId="465A53BD" w14:textId="3ECE7F23" w:rsidR="0006241F" w:rsidRDefault="00301C1F" w:rsidP="001A4B01">
            <w:pPr>
              <w:jc w:val="center"/>
              <w:rPr>
                <w:rFonts w:asciiTheme="majorBidi" w:hAnsiTheme="majorBidi" w:cstheme="majorBidi"/>
                <w:bCs/>
                <w:sz w:val="22"/>
                <w:szCs w:val="22"/>
              </w:rPr>
            </w:pPr>
            <w:r>
              <w:rPr>
                <w:rFonts w:asciiTheme="majorBidi" w:hAnsiTheme="majorBidi" w:cstheme="majorBidi"/>
                <w:bCs/>
                <w:sz w:val="22"/>
                <w:szCs w:val="22"/>
              </w:rPr>
              <w:t>March</w:t>
            </w:r>
            <w:r w:rsidR="00966233">
              <w:rPr>
                <w:rFonts w:asciiTheme="majorBidi" w:hAnsiTheme="majorBidi" w:cstheme="majorBidi"/>
                <w:bCs/>
                <w:sz w:val="22"/>
                <w:szCs w:val="22"/>
              </w:rPr>
              <w:t xml:space="preserve"> 30</w:t>
            </w:r>
          </w:p>
        </w:tc>
      </w:tr>
      <w:tr w:rsidR="0006241F" w:rsidRPr="002F0A0F" w14:paraId="6D4D4C1E" w14:textId="065903ED" w:rsidTr="000D0DB0">
        <w:trPr>
          <w:trHeight w:val="850"/>
        </w:trPr>
        <w:tc>
          <w:tcPr>
            <w:tcW w:w="1044" w:type="pct"/>
          </w:tcPr>
          <w:p w14:paraId="1374CC82" w14:textId="3165AA56" w:rsidR="0006241F" w:rsidRPr="00365AC3" w:rsidRDefault="0006241F" w:rsidP="001A4B01">
            <w:pPr>
              <w:pStyle w:val="ListParagraph"/>
              <w:numPr>
                <w:ilvl w:val="0"/>
                <w:numId w:val="45"/>
              </w:numPr>
              <w:rPr>
                <w:rFonts w:asciiTheme="majorBidi" w:hAnsiTheme="majorBidi" w:cstheme="majorBidi"/>
                <w:bCs/>
                <w:sz w:val="22"/>
                <w:szCs w:val="22"/>
              </w:rPr>
            </w:pPr>
            <w:r w:rsidRPr="00365AC3">
              <w:rPr>
                <w:rFonts w:asciiTheme="majorBidi" w:hAnsiTheme="majorBidi" w:cstheme="majorBidi"/>
                <w:bCs/>
                <w:sz w:val="22"/>
                <w:szCs w:val="22"/>
              </w:rPr>
              <w:t>Homework on survival analysis</w:t>
            </w:r>
          </w:p>
        </w:tc>
        <w:tc>
          <w:tcPr>
            <w:tcW w:w="814" w:type="pct"/>
          </w:tcPr>
          <w:p w14:paraId="02D64576" w14:textId="77777777" w:rsidR="0006241F" w:rsidRPr="00365AC3" w:rsidRDefault="0006241F" w:rsidP="001A4B01">
            <w:pPr>
              <w:spacing w:line="276" w:lineRule="auto"/>
              <w:jc w:val="center"/>
              <w:rPr>
                <w:rFonts w:asciiTheme="majorBidi" w:hAnsiTheme="majorBidi" w:cstheme="majorBidi"/>
                <w:bCs/>
                <w:sz w:val="22"/>
                <w:szCs w:val="22"/>
              </w:rPr>
            </w:pPr>
            <w:r w:rsidRPr="00365AC3">
              <w:rPr>
                <w:rFonts w:asciiTheme="majorBidi" w:hAnsiTheme="majorBidi" w:cstheme="majorBidi"/>
                <w:bCs/>
                <w:sz w:val="22"/>
                <w:szCs w:val="22"/>
              </w:rPr>
              <w:t xml:space="preserve">Individual </w:t>
            </w:r>
          </w:p>
        </w:tc>
        <w:tc>
          <w:tcPr>
            <w:tcW w:w="488" w:type="pct"/>
          </w:tcPr>
          <w:p w14:paraId="7133761D" w14:textId="56760099" w:rsidR="0006241F" w:rsidRPr="00365AC3" w:rsidRDefault="0006241F" w:rsidP="001A4B01">
            <w:pPr>
              <w:spacing w:line="276" w:lineRule="auto"/>
              <w:jc w:val="center"/>
              <w:rPr>
                <w:rFonts w:asciiTheme="majorBidi" w:hAnsiTheme="majorBidi" w:cstheme="majorBidi"/>
                <w:bCs/>
                <w:sz w:val="22"/>
                <w:szCs w:val="22"/>
              </w:rPr>
            </w:pPr>
            <w:r w:rsidRPr="00365AC3">
              <w:rPr>
                <w:rFonts w:asciiTheme="majorBidi" w:hAnsiTheme="majorBidi" w:cstheme="majorBidi"/>
                <w:bCs/>
                <w:sz w:val="22"/>
                <w:szCs w:val="22"/>
              </w:rPr>
              <w:t>5%</w:t>
            </w:r>
          </w:p>
        </w:tc>
        <w:tc>
          <w:tcPr>
            <w:tcW w:w="706" w:type="pct"/>
          </w:tcPr>
          <w:p w14:paraId="5E4723DB" w14:textId="77777777" w:rsidR="0006241F" w:rsidRPr="00365AC3" w:rsidRDefault="0006241F" w:rsidP="001A4B01">
            <w:pPr>
              <w:spacing w:line="276" w:lineRule="auto"/>
              <w:jc w:val="center"/>
              <w:rPr>
                <w:rFonts w:asciiTheme="majorBidi" w:hAnsiTheme="majorBidi" w:cstheme="majorBidi"/>
                <w:bCs/>
                <w:sz w:val="22"/>
                <w:szCs w:val="22"/>
              </w:rPr>
            </w:pPr>
            <w:r w:rsidRPr="00365AC3">
              <w:rPr>
                <w:rFonts w:asciiTheme="majorBidi" w:hAnsiTheme="majorBidi" w:cstheme="majorBidi"/>
                <w:bCs/>
                <w:sz w:val="22"/>
                <w:szCs w:val="22"/>
              </w:rPr>
              <w:t>LO2, LO5</w:t>
            </w:r>
          </w:p>
        </w:tc>
        <w:tc>
          <w:tcPr>
            <w:tcW w:w="974" w:type="pct"/>
          </w:tcPr>
          <w:p w14:paraId="6A3779EC" w14:textId="77777777" w:rsidR="0006241F" w:rsidRPr="00365AC3" w:rsidRDefault="0006241F" w:rsidP="001A4B01">
            <w:pPr>
              <w:spacing w:line="276" w:lineRule="auto"/>
              <w:jc w:val="center"/>
              <w:rPr>
                <w:rFonts w:asciiTheme="majorBidi" w:hAnsiTheme="majorBidi" w:cstheme="majorBidi"/>
                <w:bCs/>
                <w:sz w:val="22"/>
                <w:szCs w:val="22"/>
              </w:rPr>
            </w:pPr>
            <w:r w:rsidRPr="00365AC3">
              <w:rPr>
                <w:rFonts w:asciiTheme="majorBidi" w:hAnsiTheme="majorBidi" w:cstheme="majorBidi"/>
                <w:bCs/>
                <w:sz w:val="22"/>
                <w:szCs w:val="22"/>
              </w:rPr>
              <w:t>EBC5</w:t>
            </w:r>
          </w:p>
        </w:tc>
        <w:tc>
          <w:tcPr>
            <w:tcW w:w="974" w:type="pct"/>
          </w:tcPr>
          <w:p w14:paraId="1FF85911" w14:textId="5EADDD52" w:rsidR="0006241F" w:rsidRPr="00365AC3" w:rsidRDefault="003B4BC1" w:rsidP="001A4B01">
            <w:pPr>
              <w:jc w:val="center"/>
              <w:rPr>
                <w:rFonts w:asciiTheme="majorBidi" w:hAnsiTheme="majorBidi" w:cstheme="majorBidi"/>
                <w:bCs/>
                <w:sz w:val="22"/>
                <w:szCs w:val="22"/>
              </w:rPr>
            </w:pPr>
            <w:r>
              <w:rPr>
                <w:rFonts w:asciiTheme="majorBidi" w:hAnsiTheme="majorBidi" w:cstheme="majorBidi"/>
                <w:bCs/>
                <w:sz w:val="22"/>
                <w:szCs w:val="22"/>
              </w:rPr>
              <w:t>April 1</w:t>
            </w:r>
            <w:r w:rsidR="00624109">
              <w:rPr>
                <w:rFonts w:asciiTheme="majorBidi" w:hAnsiTheme="majorBidi" w:cstheme="majorBidi"/>
                <w:bCs/>
                <w:sz w:val="22"/>
                <w:szCs w:val="22"/>
              </w:rPr>
              <w:t>5</w:t>
            </w:r>
          </w:p>
        </w:tc>
      </w:tr>
      <w:tr w:rsidR="0006241F" w:rsidRPr="002F0A0F" w14:paraId="48B3AAFF" w14:textId="684E78DB" w:rsidTr="000D0DB0">
        <w:trPr>
          <w:trHeight w:val="850"/>
        </w:trPr>
        <w:tc>
          <w:tcPr>
            <w:tcW w:w="1044" w:type="pct"/>
          </w:tcPr>
          <w:p w14:paraId="496DFEA1" w14:textId="2EC57F5F" w:rsidR="0006241F" w:rsidRPr="00365AC3" w:rsidRDefault="0006241F" w:rsidP="001A4B01">
            <w:pPr>
              <w:pStyle w:val="ListParagraph"/>
              <w:numPr>
                <w:ilvl w:val="0"/>
                <w:numId w:val="45"/>
              </w:numPr>
              <w:rPr>
                <w:rFonts w:asciiTheme="majorBidi" w:hAnsiTheme="majorBidi" w:cstheme="majorBidi"/>
                <w:bCs/>
                <w:sz w:val="22"/>
                <w:szCs w:val="22"/>
              </w:rPr>
            </w:pPr>
            <w:r w:rsidRPr="00365AC3">
              <w:rPr>
                <w:rFonts w:asciiTheme="majorBidi" w:hAnsiTheme="majorBidi" w:cstheme="majorBidi"/>
                <w:bCs/>
                <w:sz w:val="22"/>
                <w:szCs w:val="22"/>
              </w:rPr>
              <w:t>Presentation of a critical evaluation of two articles</w:t>
            </w:r>
          </w:p>
        </w:tc>
        <w:tc>
          <w:tcPr>
            <w:tcW w:w="814" w:type="pct"/>
          </w:tcPr>
          <w:p w14:paraId="1BCE3757" w14:textId="7E760EC0" w:rsidR="0006241F" w:rsidRPr="00365AC3" w:rsidRDefault="0006241F" w:rsidP="001A4B01">
            <w:pPr>
              <w:spacing w:line="276" w:lineRule="auto"/>
              <w:jc w:val="center"/>
              <w:rPr>
                <w:rFonts w:asciiTheme="majorBidi" w:hAnsiTheme="majorBidi" w:cstheme="majorBidi"/>
                <w:bCs/>
                <w:sz w:val="22"/>
                <w:szCs w:val="22"/>
              </w:rPr>
            </w:pPr>
            <w:r w:rsidRPr="00365AC3">
              <w:rPr>
                <w:rFonts w:asciiTheme="majorBidi" w:hAnsiTheme="majorBidi" w:cstheme="majorBidi"/>
                <w:bCs/>
                <w:sz w:val="22"/>
                <w:szCs w:val="22"/>
              </w:rPr>
              <w:t>Group (</w:t>
            </w:r>
            <w:r>
              <w:rPr>
                <w:rFonts w:asciiTheme="majorBidi" w:hAnsiTheme="majorBidi" w:cstheme="majorBidi"/>
                <w:bCs/>
                <w:sz w:val="22"/>
                <w:szCs w:val="22"/>
              </w:rPr>
              <w:t>3</w:t>
            </w:r>
            <w:r w:rsidRPr="00365AC3">
              <w:rPr>
                <w:rFonts w:asciiTheme="majorBidi" w:hAnsiTheme="majorBidi" w:cstheme="majorBidi"/>
                <w:bCs/>
                <w:sz w:val="22"/>
                <w:szCs w:val="22"/>
              </w:rPr>
              <w:t xml:space="preserve"> </w:t>
            </w:r>
            <w:r w:rsidRPr="00365AC3">
              <w:rPr>
                <w:rFonts w:asciiTheme="majorBidi" w:hAnsiTheme="majorBidi" w:cstheme="majorBidi"/>
                <w:bCs/>
                <w:sz w:val="22"/>
                <w:szCs w:val="22"/>
              </w:rPr>
              <w:t xml:space="preserve">students) </w:t>
            </w:r>
          </w:p>
        </w:tc>
        <w:tc>
          <w:tcPr>
            <w:tcW w:w="488" w:type="pct"/>
          </w:tcPr>
          <w:p w14:paraId="512DB7B5" w14:textId="1977C84D" w:rsidR="0006241F" w:rsidRPr="00365AC3" w:rsidDel="00DE4472" w:rsidRDefault="0006241F" w:rsidP="001A4B01">
            <w:pPr>
              <w:spacing w:line="276" w:lineRule="auto"/>
              <w:jc w:val="center"/>
              <w:rPr>
                <w:rFonts w:asciiTheme="majorBidi" w:hAnsiTheme="majorBidi" w:cstheme="majorBidi"/>
                <w:bCs/>
                <w:sz w:val="22"/>
                <w:szCs w:val="22"/>
              </w:rPr>
            </w:pPr>
            <w:r>
              <w:rPr>
                <w:rFonts w:asciiTheme="majorBidi" w:hAnsiTheme="majorBidi" w:cstheme="majorBidi"/>
                <w:bCs/>
                <w:sz w:val="22"/>
                <w:szCs w:val="22"/>
              </w:rPr>
              <w:t>10</w:t>
            </w:r>
            <w:r w:rsidRPr="00365AC3">
              <w:rPr>
                <w:rFonts w:asciiTheme="majorBidi" w:hAnsiTheme="majorBidi" w:cstheme="majorBidi"/>
                <w:bCs/>
                <w:sz w:val="22"/>
                <w:szCs w:val="22"/>
              </w:rPr>
              <w:t xml:space="preserve"> %</w:t>
            </w:r>
          </w:p>
        </w:tc>
        <w:tc>
          <w:tcPr>
            <w:tcW w:w="706" w:type="pct"/>
          </w:tcPr>
          <w:p w14:paraId="61ED6FF2" w14:textId="29FC7A06" w:rsidR="0006241F" w:rsidRPr="00365AC3" w:rsidRDefault="0006241F" w:rsidP="001A4B01">
            <w:pPr>
              <w:spacing w:line="276" w:lineRule="auto"/>
              <w:jc w:val="center"/>
              <w:rPr>
                <w:rFonts w:asciiTheme="majorBidi" w:hAnsiTheme="majorBidi" w:cstheme="majorBidi"/>
                <w:bCs/>
                <w:sz w:val="22"/>
                <w:szCs w:val="22"/>
              </w:rPr>
            </w:pPr>
            <w:r w:rsidRPr="00365AC3">
              <w:rPr>
                <w:rFonts w:asciiTheme="majorBidi" w:hAnsiTheme="majorBidi" w:cstheme="majorBidi"/>
                <w:bCs/>
                <w:sz w:val="22"/>
                <w:szCs w:val="22"/>
              </w:rPr>
              <w:t>LO6, LO7</w:t>
            </w:r>
            <w:r>
              <w:rPr>
                <w:rFonts w:asciiTheme="majorBidi" w:hAnsiTheme="majorBidi" w:cstheme="majorBidi"/>
                <w:bCs/>
                <w:sz w:val="22"/>
                <w:szCs w:val="22"/>
              </w:rPr>
              <w:t>, LO8</w:t>
            </w:r>
            <w:r w:rsidRPr="00365AC3">
              <w:rPr>
                <w:rFonts w:asciiTheme="majorBidi" w:hAnsiTheme="majorBidi" w:cstheme="majorBidi"/>
                <w:bCs/>
                <w:sz w:val="22"/>
                <w:szCs w:val="22"/>
              </w:rPr>
              <w:t xml:space="preserve"> </w:t>
            </w:r>
          </w:p>
        </w:tc>
        <w:tc>
          <w:tcPr>
            <w:tcW w:w="974" w:type="pct"/>
          </w:tcPr>
          <w:p w14:paraId="6CEC84E8" w14:textId="77777777" w:rsidR="0006241F" w:rsidRPr="00365AC3" w:rsidRDefault="0006241F" w:rsidP="001A4B01">
            <w:pPr>
              <w:spacing w:line="276" w:lineRule="auto"/>
              <w:jc w:val="center"/>
              <w:rPr>
                <w:rFonts w:asciiTheme="majorBidi" w:hAnsiTheme="majorBidi" w:cstheme="majorBidi"/>
                <w:bCs/>
                <w:sz w:val="22"/>
                <w:szCs w:val="22"/>
              </w:rPr>
            </w:pPr>
            <w:r w:rsidRPr="00365AC3">
              <w:rPr>
                <w:rFonts w:asciiTheme="majorBidi" w:hAnsiTheme="majorBidi" w:cstheme="majorBidi"/>
                <w:bCs/>
                <w:sz w:val="22"/>
                <w:szCs w:val="22"/>
              </w:rPr>
              <w:t>EBC8</w:t>
            </w:r>
          </w:p>
        </w:tc>
        <w:tc>
          <w:tcPr>
            <w:tcW w:w="974" w:type="pct"/>
          </w:tcPr>
          <w:p w14:paraId="257F615F" w14:textId="284789D4" w:rsidR="0006241F" w:rsidRPr="00365AC3" w:rsidRDefault="003B4BC1" w:rsidP="001A4B01">
            <w:pPr>
              <w:jc w:val="center"/>
              <w:rPr>
                <w:rFonts w:asciiTheme="majorBidi" w:hAnsiTheme="majorBidi" w:cstheme="majorBidi"/>
                <w:bCs/>
                <w:sz w:val="22"/>
                <w:szCs w:val="22"/>
              </w:rPr>
            </w:pPr>
            <w:r>
              <w:rPr>
                <w:rFonts w:asciiTheme="majorBidi" w:hAnsiTheme="majorBidi" w:cstheme="majorBidi"/>
                <w:bCs/>
                <w:sz w:val="22"/>
                <w:szCs w:val="22"/>
              </w:rPr>
              <w:t xml:space="preserve">April 18 </w:t>
            </w:r>
          </w:p>
        </w:tc>
      </w:tr>
      <w:tr w:rsidR="0006241F" w:rsidRPr="002F0A0F" w14:paraId="317FF376" w14:textId="7AA08DB2" w:rsidTr="000D0DB0">
        <w:trPr>
          <w:trHeight w:val="850"/>
        </w:trPr>
        <w:tc>
          <w:tcPr>
            <w:tcW w:w="1044" w:type="pct"/>
          </w:tcPr>
          <w:p w14:paraId="2FB3D613" w14:textId="2973B41F" w:rsidR="0006241F" w:rsidRPr="00365AC3" w:rsidRDefault="0006241F" w:rsidP="001A4B01">
            <w:pPr>
              <w:pStyle w:val="ListParagraph"/>
              <w:numPr>
                <w:ilvl w:val="0"/>
                <w:numId w:val="45"/>
              </w:numPr>
              <w:rPr>
                <w:rFonts w:asciiTheme="majorBidi" w:hAnsiTheme="majorBidi" w:cstheme="majorBidi"/>
                <w:bCs/>
                <w:sz w:val="22"/>
                <w:szCs w:val="22"/>
              </w:rPr>
            </w:pPr>
            <w:r>
              <w:rPr>
                <w:rFonts w:asciiTheme="majorBidi" w:hAnsiTheme="majorBidi" w:cstheme="majorBidi"/>
                <w:bCs/>
                <w:sz w:val="22"/>
                <w:szCs w:val="22"/>
              </w:rPr>
              <w:t>In class final exam</w:t>
            </w:r>
          </w:p>
        </w:tc>
        <w:tc>
          <w:tcPr>
            <w:tcW w:w="814" w:type="pct"/>
          </w:tcPr>
          <w:p w14:paraId="21285DC9" w14:textId="77777777" w:rsidR="0006241F" w:rsidRPr="00365AC3" w:rsidRDefault="0006241F" w:rsidP="001A4B01">
            <w:pPr>
              <w:spacing w:line="276" w:lineRule="auto"/>
              <w:jc w:val="center"/>
              <w:rPr>
                <w:rFonts w:asciiTheme="majorBidi" w:hAnsiTheme="majorBidi" w:cstheme="majorBidi"/>
                <w:bCs/>
                <w:sz w:val="22"/>
                <w:szCs w:val="22"/>
              </w:rPr>
            </w:pPr>
            <w:r w:rsidRPr="00365AC3">
              <w:rPr>
                <w:rFonts w:asciiTheme="majorBidi" w:hAnsiTheme="majorBidi" w:cstheme="majorBidi"/>
                <w:bCs/>
                <w:sz w:val="22"/>
                <w:szCs w:val="22"/>
              </w:rPr>
              <w:t>Individual</w:t>
            </w:r>
          </w:p>
        </w:tc>
        <w:tc>
          <w:tcPr>
            <w:tcW w:w="488" w:type="pct"/>
          </w:tcPr>
          <w:p w14:paraId="24A2BB6B" w14:textId="28C88EDF" w:rsidR="0006241F" w:rsidRPr="00365AC3" w:rsidRDefault="0006241F" w:rsidP="001A4B01">
            <w:pPr>
              <w:spacing w:line="276" w:lineRule="auto"/>
              <w:jc w:val="center"/>
              <w:rPr>
                <w:rFonts w:asciiTheme="majorBidi" w:hAnsiTheme="majorBidi" w:cstheme="majorBidi"/>
                <w:bCs/>
                <w:sz w:val="22"/>
                <w:szCs w:val="22"/>
              </w:rPr>
            </w:pPr>
            <w:r w:rsidRPr="00365AC3">
              <w:rPr>
                <w:rFonts w:asciiTheme="majorBidi" w:hAnsiTheme="majorBidi" w:cstheme="majorBidi"/>
                <w:bCs/>
                <w:sz w:val="22"/>
                <w:szCs w:val="22"/>
              </w:rPr>
              <w:t>40%</w:t>
            </w:r>
          </w:p>
        </w:tc>
        <w:tc>
          <w:tcPr>
            <w:tcW w:w="706" w:type="pct"/>
          </w:tcPr>
          <w:p w14:paraId="11FCB1B8" w14:textId="2A7EEA80" w:rsidR="0006241F" w:rsidRPr="00365AC3" w:rsidRDefault="0006241F" w:rsidP="001A4B01">
            <w:pPr>
              <w:spacing w:line="276" w:lineRule="auto"/>
              <w:jc w:val="center"/>
              <w:rPr>
                <w:rFonts w:asciiTheme="majorBidi" w:hAnsiTheme="majorBidi" w:cstheme="majorBidi"/>
                <w:bCs/>
                <w:sz w:val="22"/>
                <w:szCs w:val="22"/>
              </w:rPr>
            </w:pPr>
            <w:r w:rsidRPr="00365AC3">
              <w:rPr>
                <w:rFonts w:asciiTheme="majorBidi" w:hAnsiTheme="majorBidi" w:cstheme="majorBidi"/>
                <w:bCs/>
                <w:sz w:val="22"/>
                <w:szCs w:val="22"/>
              </w:rPr>
              <w:t>LO2, LO</w:t>
            </w:r>
            <w:proofErr w:type="gramStart"/>
            <w:r w:rsidRPr="00365AC3">
              <w:rPr>
                <w:rFonts w:asciiTheme="majorBidi" w:hAnsiTheme="majorBidi" w:cstheme="majorBidi"/>
                <w:bCs/>
                <w:sz w:val="22"/>
                <w:szCs w:val="22"/>
              </w:rPr>
              <w:t>3,</w:t>
            </w:r>
            <w:r>
              <w:rPr>
                <w:rFonts w:asciiTheme="majorBidi" w:hAnsiTheme="majorBidi" w:cstheme="majorBidi"/>
                <w:bCs/>
                <w:sz w:val="22"/>
                <w:szCs w:val="22"/>
              </w:rPr>
              <w:t>LO</w:t>
            </w:r>
            <w:proofErr w:type="gramEnd"/>
            <w:r>
              <w:rPr>
                <w:rFonts w:asciiTheme="majorBidi" w:hAnsiTheme="majorBidi" w:cstheme="majorBidi"/>
                <w:bCs/>
                <w:sz w:val="22"/>
                <w:szCs w:val="22"/>
              </w:rPr>
              <w:t>4,</w:t>
            </w:r>
            <w:r w:rsidRPr="00365AC3">
              <w:rPr>
                <w:rFonts w:asciiTheme="majorBidi" w:hAnsiTheme="majorBidi" w:cstheme="majorBidi"/>
                <w:bCs/>
                <w:sz w:val="22"/>
                <w:szCs w:val="22"/>
              </w:rPr>
              <w:t xml:space="preserve"> LO5, LO7, </w:t>
            </w:r>
          </w:p>
        </w:tc>
        <w:tc>
          <w:tcPr>
            <w:tcW w:w="974" w:type="pct"/>
          </w:tcPr>
          <w:p w14:paraId="263A9C03" w14:textId="77777777" w:rsidR="0006241F" w:rsidRPr="00365AC3" w:rsidRDefault="0006241F" w:rsidP="001A4B01">
            <w:pPr>
              <w:spacing w:line="276" w:lineRule="auto"/>
              <w:jc w:val="center"/>
              <w:rPr>
                <w:rFonts w:asciiTheme="majorBidi" w:hAnsiTheme="majorBidi" w:cstheme="majorBidi"/>
                <w:bCs/>
                <w:sz w:val="22"/>
                <w:szCs w:val="22"/>
              </w:rPr>
            </w:pPr>
            <w:r w:rsidRPr="00365AC3">
              <w:rPr>
                <w:rFonts w:asciiTheme="majorBidi" w:hAnsiTheme="majorBidi" w:cstheme="majorBidi"/>
                <w:bCs/>
                <w:sz w:val="22"/>
                <w:szCs w:val="22"/>
              </w:rPr>
              <w:t>EBC5, EBC6, EBC8</w:t>
            </w:r>
          </w:p>
        </w:tc>
        <w:tc>
          <w:tcPr>
            <w:tcW w:w="974" w:type="pct"/>
          </w:tcPr>
          <w:p w14:paraId="7C68E291" w14:textId="4ACBFEE1" w:rsidR="0006241F" w:rsidRPr="00365AC3" w:rsidRDefault="003B4BC1" w:rsidP="001A4B01">
            <w:pPr>
              <w:jc w:val="center"/>
              <w:rPr>
                <w:rFonts w:asciiTheme="majorBidi" w:hAnsiTheme="majorBidi" w:cstheme="majorBidi"/>
                <w:bCs/>
                <w:sz w:val="22"/>
                <w:szCs w:val="22"/>
              </w:rPr>
            </w:pPr>
            <w:r>
              <w:rPr>
                <w:rFonts w:asciiTheme="majorBidi" w:hAnsiTheme="majorBidi" w:cstheme="majorBidi"/>
                <w:bCs/>
                <w:sz w:val="22"/>
                <w:szCs w:val="22"/>
              </w:rPr>
              <w:t>TBA</w:t>
            </w:r>
          </w:p>
        </w:tc>
      </w:tr>
      <w:tr w:rsidR="0006241F" w:rsidRPr="002F0A0F" w14:paraId="5E4EEC36" w14:textId="72F4A9C6" w:rsidTr="000D0DB0">
        <w:trPr>
          <w:trHeight w:val="1003"/>
        </w:trPr>
        <w:tc>
          <w:tcPr>
            <w:tcW w:w="1044" w:type="pct"/>
          </w:tcPr>
          <w:p w14:paraId="14ABBD94" w14:textId="5F4998E8" w:rsidR="0006241F" w:rsidRPr="00365AC3" w:rsidRDefault="0006241F" w:rsidP="001A4B01">
            <w:pPr>
              <w:pStyle w:val="ListParagraph"/>
              <w:numPr>
                <w:ilvl w:val="0"/>
                <w:numId w:val="45"/>
              </w:numPr>
              <w:tabs>
                <w:tab w:val="left" w:pos="0"/>
                <w:tab w:val="left" w:pos="60"/>
                <w:tab w:val="left" w:pos="240"/>
              </w:tabs>
              <w:ind w:right="-105"/>
              <w:rPr>
                <w:rFonts w:asciiTheme="majorBidi" w:hAnsiTheme="majorBidi" w:cstheme="majorBidi"/>
                <w:bCs/>
                <w:sz w:val="22"/>
                <w:szCs w:val="22"/>
              </w:rPr>
            </w:pPr>
            <w:r w:rsidRPr="00365AC3">
              <w:rPr>
                <w:rFonts w:asciiTheme="majorBidi" w:hAnsiTheme="majorBidi" w:cstheme="majorBidi"/>
                <w:bCs/>
                <w:sz w:val="22"/>
                <w:szCs w:val="22"/>
              </w:rPr>
              <w:t>Participation in applications and discussion in class (each ~ activity 2.5 %)</w:t>
            </w:r>
          </w:p>
        </w:tc>
        <w:tc>
          <w:tcPr>
            <w:tcW w:w="814" w:type="pct"/>
          </w:tcPr>
          <w:p w14:paraId="1B9483BA" w14:textId="77777777" w:rsidR="0006241F" w:rsidRPr="00365AC3" w:rsidRDefault="0006241F" w:rsidP="001A4B01">
            <w:pPr>
              <w:spacing w:line="276" w:lineRule="auto"/>
              <w:jc w:val="center"/>
              <w:rPr>
                <w:rFonts w:asciiTheme="majorBidi" w:hAnsiTheme="majorBidi" w:cstheme="majorBidi"/>
                <w:bCs/>
                <w:sz w:val="22"/>
                <w:szCs w:val="22"/>
              </w:rPr>
            </w:pPr>
            <w:r w:rsidRPr="00365AC3">
              <w:rPr>
                <w:rFonts w:asciiTheme="majorBidi" w:hAnsiTheme="majorBidi" w:cstheme="majorBidi"/>
                <w:bCs/>
                <w:sz w:val="22"/>
                <w:szCs w:val="22"/>
              </w:rPr>
              <w:t>Individual</w:t>
            </w:r>
          </w:p>
        </w:tc>
        <w:tc>
          <w:tcPr>
            <w:tcW w:w="488" w:type="pct"/>
          </w:tcPr>
          <w:p w14:paraId="2B8E2973" w14:textId="48ACA009" w:rsidR="0006241F" w:rsidRPr="00365AC3" w:rsidRDefault="0006241F" w:rsidP="001A4B01">
            <w:pPr>
              <w:spacing w:line="276" w:lineRule="auto"/>
              <w:jc w:val="center"/>
              <w:rPr>
                <w:rFonts w:asciiTheme="majorBidi" w:hAnsiTheme="majorBidi" w:cstheme="majorBidi"/>
                <w:bCs/>
                <w:sz w:val="22"/>
                <w:szCs w:val="22"/>
              </w:rPr>
            </w:pPr>
            <w:r>
              <w:rPr>
                <w:rFonts w:asciiTheme="majorBidi" w:hAnsiTheme="majorBidi" w:cstheme="majorBidi"/>
                <w:bCs/>
                <w:sz w:val="22"/>
                <w:szCs w:val="22"/>
              </w:rPr>
              <w:t>15</w:t>
            </w:r>
            <w:r w:rsidRPr="00365AC3">
              <w:rPr>
                <w:rFonts w:asciiTheme="majorBidi" w:hAnsiTheme="majorBidi" w:cstheme="majorBidi"/>
                <w:bCs/>
                <w:sz w:val="22"/>
                <w:szCs w:val="22"/>
              </w:rPr>
              <w:t xml:space="preserve"> %</w:t>
            </w:r>
          </w:p>
        </w:tc>
        <w:tc>
          <w:tcPr>
            <w:tcW w:w="706" w:type="pct"/>
          </w:tcPr>
          <w:p w14:paraId="07D8E112" w14:textId="28D7182D" w:rsidR="0006241F" w:rsidRPr="00365AC3" w:rsidRDefault="0006241F" w:rsidP="001A4B01">
            <w:pPr>
              <w:spacing w:line="276" w:lineRule="auto"/>
              <w:jc w:val="center"/>
              <w:rPr>
                <w:rFonts w:asciiTheme="majorBidi" w:hAnsiTheme="majorBidi" w:cstheme="majorBidi"/>
                <w:bCs/>
                <w:sz w:val="22"/>
                <w:szCs w:val="22"/>
              </w:rPr>
            </w:pPr>
            <w:r w:rsidRPr="00365AC3">
              <w:rPr>
                <w:rFonts w:asciiTheme="majorBidi" w:hAnsiTheme="majorBidi" w:cstheme="majorBidi"/>
                <w:bCs/>
                <w:sz w:val="22"/>
                <w:szCs w:val="22"/>
              </w:rPr>
              <w:t>LO1, LO3,</w:t>
            </w:r>
            <w:r>
              <w:rPr>
                <w:rFonts w:asciiTheme="majorBidi" w:hAnsiTheme="majorBidi" w:cstheme="majorBidi"/>
                <w:bCs/>
                <w:sz w:val="22"/>
                <w:szCs w:val="22"/>
              </w:rPr>
              <w:t xml:space="preserve"> </w:t>
            </w:r>
            <w:r w:rsidRPr="00365AC3">
              <w:rPr>
                <w:rFonts w:asciiTheme="majorBidi" w:hAnsiTheme="majorBidi" w:cstheme="majorBidi"/>
                <w:bCs/>
                <w:sz w:val="22"/>
                <w:szCs w:val="22"/>
              </w:rPr>
              <w:t>LO4, LO5, LO7, LO8</w:t>
            </w:r>
          </w:p>
        </w:tc>
        <w:tc>
          <w:tcPr>
            <w:tcW w:w="974" w:type="pct"/>
          </w:tcPr>
          <w:p w14:paraId="263F1D2C" w14:textId="0600AAFA" w:rsidR="0006241F" w:rsidRPr="00365AC3" w:rsidRDefault="0006241F" w:rsidP="001A4B01">
            <w:pPr>
              <w:spacing w:line="276" w:lineRule="auto"/>
              <w:jc w:val="center"/>
              <w:rPr>
                <w:rFonts w:asciiTheme="majorBidi" w:hAnsiTheme="majorBidi" w:cstheme="majorBidi"/>
                <w:bCs/>
                <w:sz w:val="22"/>
                <w:szCs w:val="22"/>
              </w:rPr>
            </w:pPr>
            <w:r w:rsidRPr="00365AC3">
              <w:rPr>
                <w:rFonts w:asciiTheme="majorBidi" w:hAnsiTheme="majorBidi" w:cstheme="majorBidi"/>
                <w:bCs/>
                <w:sz w:val="22"/>
                <w:szCs w:val="22"/>
              </w:rPr>
              <w:t>EBC3, EB</w:t>
            </w:r>
            <w:r>
              <w:rPr>
                <w:rFonts w:asciiTheme="majorBidi" w:hAnsiTheme="majorBidi" w:cstheme="majorBidi"/>
                <w:bCs/>
                <w:sz w:val="22"/>
                <w:szCs w:val="22"/>
              </w:rPr>
              <w:t>C</w:t>
            </w:r>
            <w:r w:rsidRPr="00365AC3">
              <w:rPr>
                <w:rFonts w:asciiTheme="majorBidi" w:hAnsiTheme="majorBidi" w:cstheme="majorBidi"/>
                <w:bCs/>
                <w:sz w:val="22"/>
                <w:szCs w:val="22"/>
              </w:rPr>
              <w:t>6, EBC8</w:t>
            </w:r>
          </w:p>
        </w:tc>
        <w:tc>
          <w:tcPr>
            <w:tcW w:w="974" w:type="pct"/>
          </w:tcPr>
          <w:p w14:paraId="2F2200CD" w14:textId="3F2CB286" w:rsidR="0006241F" w:rsidRPr="00365AC3" w:rsidRDefault="00C54004" w:rsidP="001A4B01">
            <w:pPr>
              <w:jc w:val="center"/>
              <w:rPr>
                <w:rFonts w:asciiTheme="majorBidi" w:hAnsiTheme="majorBidi" w:cstheme="majorBidi"/>
                <w:bCs/>
                <w:sz w:val="22"/>
                <w:szCs w:val="22"/>
              </w:rPr>
            </w:pPr>
            <w:r>
              <w:rPr>
                <w:rFonts w:asciiTheme="majorBidi" w:hAnsiTheme="majorBidi" w:cstheme="majorBidi"/>
                <w:bCs/>
                <w:sz w:val="22"/>
                <w:szCs w:val="22"/>
              </w:rPr>
              <w:t xml:space="preserve">Dates on submission of </w:t>
            </w:r>
            <w:r w:rsidR="006A5ECA">
              <w:rPr>
                <w:rFonts w:asciiTheme="majorBidi" w:hAnsiTheme="majorBidi" w:cstheme="majorBidi"/>
                <w:bCs/>
                <w:sz w:val="22"/>
                <w:szCs w:val="22"/>
              </w:rPr>
              <w:t xml:space="preserve">small </w:t>
            </w:r>
            <w:r>
              <w:rPr>
                <w:rFonts w:asciiTheme="majorBidi" w:hAnsiTheme="majorBidi" w:cstheme="majorBidi"/>
                <w:bCs/>
                <w:sz w:val="22"/>
                <w:szCs w:val="22"/>
              </w:rPr>
              <w:t>exercises on forum discussion are indicated in the schedule</w:t>
            </w:r>
          </w:p>
        </w:tc>
      </w:tr>
    </w:tbl>
    <w:p w14:paraId="6FC98A4D" w14:textId="77777777" w:rsidR="00B739E2" w:rsidRDefault="00B739E2" w:rsidP="006B5104">
      <w:pPr>
        <w:rPr>
          <w:rFonts w:asciiTheme="majorBidi" w:hAnsiTheme="majorBidi" w:cstheme="majorBidi"/>
          <w:sz w:val="22"/>
          <w:szCs w:val="22"/>
        </w:rPr>
      </w:pPr>
    </w:p>
    <w:p w14:paraId="1FA440EF" w14:textId="65725F93" w:rsidR="009150F7" w:rsidRPr="00365AC3" w:rsidRDefault="009150F7" w:rsidP="006B5104">
      <w:pPr>
        <w:rPr>
          <w:rFonts w:asciiTheme="majorBidi" w:hAnsiTheme="majorBidi" w:cstheme="majorBidi"/>
          <w:sz w:val="22"/>
          <w:szCs w:val="22"/>
        </w:rPr>
      </w:pPr>
      <w:r w:rsidRPr="00365AC3">
        <w:rPr>
          <w:rFonts w:asciiTheme="majorBidi" w:hAnsiTheme="majorBidi" w:cstheme="majorBidi"/>
          <w:sz w:val="22"/>
          <w:szCs w:val="22"/>
        </w:rPr>
        <w:t xml:space="preserve">Table 2: Table Assessment (type and weight) mapped to course learning objectives (LOs) and Concentration </w:t>
      </w:r>
      <w:r w:rsidR="004B0ADC" w:rsidRPr="004B0ADC">
        <w:rPr>
          <w:rFonts w:asciiTheme="majorBidi" w:hAnsiTheme="majorBidi" w:cstheme="majorBidi"/>
          <w:sz w:val="22"/>
          <w:szCs w:val="22"/>
        </w:rPr>
        <w:t>competencies.</w:t>
      </w:r>
    </w:p>
    <w:p w14:paraId="043218D1" w14:textId="65A40587" w:rsidR="00691CC9" w:rsidRPr="00365AC3" w:rsidRDefault="00691CC9" w:rsidP="00365AC3">
      <w:pPr>
        <w:pStyle w:val="BodyText"/>
        <w:spacing w:line="276" w:lineRule="auto"/>
        <w:jc w:val="both"/>
        <w:rPr>
          <w:rFonts w:asciiTheme="majorBidi" w:hAnsiTheme="majorBidi" w:cstheme="majorBidi"/>
          <w:sz w:val="22"/>
          <w:szCs w:val="22"/>
        </w:rPr>
      </w:pPr>
    </w:p>
    <w:p w14:paraId="607502A7" w14:textId="10FB296B" w:rsidR="00691CC9" w:rsidRPr="00365AC3" w:rsidRDefault="00691CC9" w:rsidP="00365AC3">
      <w:pPr>
        <w:pStyle w:val="BodyText"/>
        <w:spacing w:line="276" w:lineRule="auto"/>
        <w:jc w:val="both"/>
        <w:rPr>
          <w:rFonts w:asciiTheme="majorBidi" w:hAnsiTheme="majorBidi" w:cstheme="majorBidi"/>
          <w:sz w:val="22"/>
          <w:szCs w:val="22"/>
        </w:rPr>
      </w:pPr>
    </w:p>
    <w:p w14:paraId="29D33E9A" w14:textId="77777777" w:rsidR="009150F7" w:rsidRPr="00365AC3" w:rsidRDefault="009150F7" w:rsidP="00365AC3">
      <w:pPr>
        <w:pStyle w:val="BodyText"/>
        <w:spacing w:line="276" w:lineRule="auto"/>
        <w:jc w:val="both"/>
        <w:rPr>
          <w:rFonts w:asciiTheme="majorBidi" w:hAnsiTheme="majorBidi" w:cstheme="majorBidi"/>
          <w:sz w:val="22"/>
          <w:szCs w:val="22"/>
        </w:rPr>
      </w:pPr>
    </w:p>
    <w:p w14:paraId="5B6E78C0" w14:textId="77777777" w:rsidR="009150F7" w:rsidRPr="00365AC3" w:rsidRDefault="009150F7" w:rsidP="006B5104">
      <w:pPr>
        <w:rPr>
          <w:rFonts w:asciiTheme="majorBidi" w:eastAsia="Times New Roman" w:hAnsiTheme="majorBidi" w:cstheme="majorBidi"/>
          <w:sz w:val="22"/>
          <w:szCs w:val="22"/>
          <w:lang w:val="x-none" w:eastAsia="x-none"/>
        </w:rPr>
      </w:pPr>
      <w:r w:rsidRPr="00365AC3">
        <w:rPr>
          <w:rFonts w:asciiTheme="majorBidi" w:hAnsiTheme="majorBidi" w:cstheme="majorBidi"/>
          <w:sz w:val="22"/>
          <w:szCs w:val="22"/>
        </w:rPr>
        <w:br w:type="page"/>
      </w:r>
    </w:p>
    <w:p w14:paraId="2C85A308" w14:textId="57065A7A" w:rsidR="009150F7" w:rsidRPr="00365AC3" w:rsidRDefault="009150F7" w:rsidP="00365AC3">
      <w:pPr>
        <w:pStyle w:val="BodyText"/>
        <w:spacing w:line="276" w:lineRule="auto"/>
        <w:jc w:val="both"/>
        <w:rPr>
          <w:rFonts w:asciiTheme="majorBidi" w:hAnsiTheme="majorBidi" w:cstheme="majorBidi"/>
          <w:sz w:val="22"/>
          <w:szCs w:val="22"/>
        </w:rPr>
      </w:pPr>
      <w:r w:rsidRPr="00365AC3">
        <w:rPr>
          <w:rFonts w:asciiTheme="majorBidi" w:hAnsiTheme="majorBidi" w:cstheme="majorBidi"/>
          <w:sz w:val="22"/>
          <w:szCs w:val="22"/>
        </w:rPr>
        <w:lastRenderedPageBreak/>
        <w:t>Table 3</w:t>
      </w:r>
      <w:r w:rsidR="00497C5A" w:rsidRPr="00365AC3">
        <w:rPr>
          <w:rFonts w:asciiTheme="majorBidi" w:hAnsiTheme="majorBidi" w:cstheme="majorBidi"/>
          <w:sz w:val="22"/>
          <w:szCs w:val="22"/>
          <w:lang w:val="en-US"/>
        </w:rPr>
        <w:t>:</w:t>
      </w:r>
      <w:r w:rsidRPr="00365AC3">
        <w:rPr>
          <w:rFonts w:asciiTheme="majorBidi" w:hAnsiTheme="majorBidi" w:cstheme="majorBidi"/>
          <w:sz w:val="22"/>
          <w:szCs w:val="22"/>
        </w:rPr>
        <w:t xml:space="preserve"> Description of Assessment methods, type, Corresponding Learning Objectives and grade percentage</w:t>
      </w:r>
    </w:p>
    <w:p w14:paraId="3A73E3EC" w14:textId="77777777" w:rsidR="00691CC9" w:rsidRPr="00365AC3" w:rsidRDefault="00691CC9" w:rsidP="00365AC3">
      <w:pPr>
        <w:pStyle w:val="BodyText"/>
        <w:spacing w:line="276" w:lineRule="auto"/>
        <w:jc w:val="both"/>
        <w:rPr>
          <w:rFonts w:asciiTheme="majorBidi" w:hAnsiTheme="majorBidi" w:cstheme="majorBidi"/>
          <w:sz w:val="22"/>
          <w:szCs w:val="22"/>
        </w:rPr>
      </w:pPr>
    </w:p>
    <w:tbl>
      <w:tblPr>
        <w:tblW w:w="960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7"/>
        <w:gridCol w:w="1195"/>
        <w:gridCol w:w="9"/>
        <w:gridCol w:w="2150"/>
        <w:gridCol w:w="1706"/>
      </w:tblGrid>
      <w:tr w:rsidR="00C071D2" w:rsidRPr="002F0A0F" w14:paraId="3A550A88" w14:textId="77777777" w:rsidTr="00090B30">
        <w:trPr>
          <w:tblHeader/>
        </w:trPr>
        <w:tc>
          <w:tcPr>
            <w:tcW w:w="4547" w:type="dxa"/>
            <w:shd w:val="clear" w:color="auto" w:fill="D9D9D9"/>
          </w:tcPr>
          <w:p w14:paraId="54991544" w14:textId="77777777" w:rsidR="00C071D2" w:rsidRPr="00365AC3" w:rsidRDefault="00C071D2" w:rsidP="006B5104">
            <w:pPr>
              <w:rPr>
                <w:rFonts w:asciiTheme="majorBidi" w:hAnsiTheme="majorBidi" w:cstheme="majorBidi"/>
                <w:b/>
                <w:bCs/>
                <w:sz w:val="22"/>
                <w:szCs w:val="22"/>
              </w:rPr>
            </w:pPr>
            <w:r w:rsidRPr="00365AC3">
              <w:rPr>
                <w:rFonts w:asciiTheme="majorBidi" w:hAnsiTheme="majorBidi" w:cstheme="majorBidi"/>
                <w:b/>
                <w:bCs/>
                <w:sz w:val="22"/>
                <w:szCs w:val="22"/>
              </w:rPr>
              <w:t>Assessment method</w:t>
            </w:r>
          </w:p>
        </w:tc>
        <w:tc>
          <w:tcPr>
            <w:tcW w:w="1195" w:type="dxa"/>
            <w:shd w:val="clear" w:color="auto" w:fill="D9D9D9"/>
          </w:tcPr>
          <w:p w14:paraId="0FD1BC41" w14:textId="375AEE7C" w:rsidR="00C071D2" w:rsidRPr="00365AC3" w:rsidRDefault="007C45F4" w:rsidP="006B5104">
            <w:pPr>
              <w:rPr>
                <w:rFonts w:asciiTheme="majorBidi" w:hAnsiTheme="majorBidi" w:cstheme="majorBidi"/>
                <w:b/>
                <w:bCs/>
                <w:sz w:val="22"/>
                <w:szCs w:val="22"/>
              </w:rPr>
            </w:pPr>
            <w:r w:rsidRPr="00365AC3">
              <w:rPr>
                <w:rFonts w:asciiTheme="majorBidi" w:hAnsiTheme="majorBidi" w:cstheme="majorBidi"/>
                <w:b/>
                <w:bCs/>
                <w:sz w:val="22"/>
                <w:szCs w:val="22"/>
              </w:rPr>
              <w:t xml:space="preserve">Group </w:t>
            </w:r>
            <w:r w:rsidR="0007437C" w:rsidRPr="00365AC3">
              <w:rPr>
                <w:rFonts w:asciiTheme="majorBidi" w:hAnsiTheme="majorBidi" w:cstheme="majorBidi"/>
                <w:b/>
                <w:bCs/>
                <w:sz w:val="22"/>
                <w:szCs w:val="22"/>
              </w:rPr>
              <w:t>/</w:t>
            </w:r>
            <w:r w:rsidRPr="00365AC3">
              <w:rPr>
                <w:rFonts w:asciiTheme="majorBidi" w:hAnsiTheme="majorBidi" w:cstheme="majorBidi"/>
                <w:b/>
                <w:bCs/>
                <w:sz w:val="22"/>
                <w:szCs w:val="22"/>
              </w:rPr>
              <w:t xml:space="preserve"> Individual</w:t>
            </w:r>
            <w:r w:rsidR="0007437C" w:rsidRPr="00365AC3">
              <w:rPr>
                <w:rFonts w:asciiTheme="majorBidi" w:hAnsiTheme="majorBidi" w:cstheme="majorBidi"/>
                <w:b/>
                <w:bCs/>
                <w:sz w:val="22"/>
                <w:szCs w:val="22"/>
              </w:rPr>
              <w:t xml:space="preserve"> work</w:t>
            </w:r>
          </w:p>
        </w:tc>
        <w:tc>
          <w:tcPr>
            <w:tcW w:w="2159" w:type="dxa"/>
            <w:gridSpan w:val="2"/>
            <w:shd w:val="clear" w:color="auto" w:fill="D9D9D9"/>
          </w:tcPr>
          <w:p w14:paraId="7C2FC853" w14:textId="77777777" w:rsidR="00C071D2" w:rsidRPr="00365AC3" w:rsidRDefault="00C071D2" w:rsidP="006B5104">
            <w:pPr>
              <w:rPr>
                <w:rFonts w:asciiTheme="majorBidi" w:hAnsiTheme="majorBidi" w:cstheme="majorBidi"/>
                <w:b/>
                <w:bCs/>
                <w:sz w:val="22"/>
                <w:szCs w:val="22"/>
              </w:rPr>
            </w:pPr>
            <w:r w:rsidRPr="00365AC3">
              <w:rPr>
                <w:rFonts w:asciiTheme="majorBidi" w:hAnsiTheme="majorBidi" w:cstheme="majorBidi"/>
                <w:b/>
                <w:bCs/>
                <w:sz w:val="22"/>
                <w:szCs w:val="22"/>
              </w:rPr>
              <w:t>LOs covered</w:t>
            </w:r>
          </w:p>
        </w:tc>
        <w:tc>
          <w:tcPr>
            <w:tcW w:w="1706" w:type="dxa"/>
            <w:shd w:val="clear" w:color="auto" w:fill="D9D9D9"/>
          </w:tcPr>
          <w:p w14:paraId="502519A1" w14:textId="77777777" w:rsidR="00C071D2" w:rsidRPr="00365AC3" w:rsidRDefault="00C071D2" w:rsidP="006B5104">
            <w:pPr>
              <w:rPr>
                <w:rFonts w:asciiTheme="majorBidi" w:hAnsiTheme="majorBidi" w:cstheme="majorBidi"/>
                <w:b/>
                <w:bCs/>
                <w:sz w:val="22"/>
                <w:szCs w:val="22"/>
              </w:rPr>
            </w:pPr>
            <w:r w:rsidRPr="00365AC3">
              <w:rPr>
                <w:rFonts w:asciiTheme="majorBidi" w:hAnsiTheme="majorBidi" w:cstheme="majorBidi"/>
                <w:b/>
                <w:bCs/>
                <w:sz w:val="22"/>
                <w:szCs w:val="22"/>
              </w:rPr>
              <w:t xml:space="preserve">Grade percentage </w:t>
            </w:r>
          </w:p>
        </w:tc>
      </w:tr>
      <w:tr w:rsidR="008F3237" w:rsidRPr="002F0A0F" w14:paraId="52E49553" w14:textId="77777777" w:rsidTr="00137E32">
        <w:trPr>
          <w:trHeight w:val="1178"/>
        </w:trPr>
        <w:tc>
          <w:tcPr>
            <w:tcW w:w="4547" w:type="dxa"/>
            <w:shd w:val="clear" w:color="auto" w:fill="840132"/>
          </w:tcPr>
          <w:p w14:paraId="692D6584" w14:textId="32778257" w:rsidR="00C071D2" w:rsidRPr="00365AC3" w:rsidRDefault="00DA67D0" w:rsidP="006B5104">
            <w:pPr>
              <w:rPr>
                <w:rFonts w:asciiTheme="majorBidi" w:hAnsiTheme="majorBidi" w:cstheme="majorBidi"/>
                <w:b/>
                <w:bCs/>
                <w:sz w:val="22"/>
                <w:szCs w:val="22"/>
              </w:rPr>
            </w:pPr>
            <w:r w:rsidRPr="00365AC3">
              <w:rPr>
                <w:rFonts w:asciiTheme="majorBidi" w:eastAsia="Arial Unicode MS" w:hAnsiTheme="majorBidi" w:cstheme="majorBidi"/>
                <w:b/>
                <w:bCs/>
                <w:sz w:val="22"/>
                <w:szCs w:val="22"/>
              </w:rPr>
              <w:t xml:space="preserve">Assessment </w:t>
            </w:r>
            <w:r w:rsidR="00986AC3" w:rsidRPr="00365AC3">
              <w:rPr>
                <w:rFonts w:asciiTheme="majorBidi" w:eastAsia="Arial Unicode MS" w:hAnsiTheme="majorBidi" w:cstheme="majorBidi"/>
                <w:b/>
                <w:bCs/>
                <w:sz w:val="22"/>
                <w:szCs w:val="22"/>
              </w:rPr>
              <w:t>1</w:t>
            </w:r>
            <w:r w:rsidR="00700E17">
              <w:rPr>
                <w:rFonts w:asciiTheme="majorBidi" w:eastAsia="Arial Unicode MS" w:hAnsiTheme="majorBidi" w:cstheme="majorBidi"/>
                <w:b/>
                <w:bCs/>
                <w:sz w:val="22"/>
                <w:szCs w:val="22"/>
              </w:rPr>
              <w:t xml:space="preserve"> and 2</w:t>
            </w:r>
            <w:r w:rsidR="002E058D" w:rsidRPr="00365AC3">
              <w:rPr>
                <w:rFonts w:asciiTheme="majorBidi" w:eastAsia="Arial Unicode MS" w:hAnsiTheme="majorBidi" w:cstheme="majorBidi"/>
                <w:b/>
                <w:bCs/>
                <w:sz w:val="22"/>
                <w:szCs w:val="22"/>
              </w:rPr>
              <w:t>: Design of an epidemiological study</w:t>
            </w:r>
            <w:r w:rsidR="00340ABD" w:rsidRPr="00365AC3">
              <w:rPr>
                <w:rFonts w:asciiTheme="majorBidi" w:eastAsia="Arial Unicode MS" w:hAnsiTheme="majorBidi" w:cstheme="majorBidi"/>
                <w:b/>
                <w:bCs/>
                <w:sz w:val="22"/>
                <w:szCs w:val="22"/>
              </w:rPr>
              <w:t xml:space="preserve"> </w:t>
            </w:r>
            <w:r w:rsidR="000D0DB0">
              <w:rPr>
                <w:rFonts w:asciiTheme="majorBidi" w:eastAsia="Arial Unicode MS" w:hAnsiTheme="majorBidi" w:cstheme="majorBidi"/>
                <w:b/>
                <w:bCs/>
                <w:sz w:val="22"/>
                <w:szCs w:val="22"/>
              </w:rPr>
              <w:t>15 % each</w:t>
            </w:r>
          </w:p>
        </w:tc>
        <w:tc>
          <w:tcPr>
            <w:tcW w:w="1195" w:type="dxa"/>
            <w:shd w:val="clear" w:color="auto" w:fill="840132"/>
          </w:tcPr>
          <w:p w14:paraId="0D9C77A9" w14:textId="7DCED354" w:rsidR="00C071D2" w:rsidRPr="00365AC3" w:rsidRDefault="002E058D" w:rsidP="006B5104">
            <w:pPr>
              <w:rPr>
                <w:rFonts w:asciiTheme="majorBidi" w:hAnsiTheme="majorBidi" w:cstheme="majorBidi"/>
                <w:b/>
                <w:bCs/>
                <w:sz w:val="22"/>
                <w:szCs w:val="22"/>
              </w:rPr>
            </w:pPr>
            <w:r w:rsidRPr="00365AC3">
              <w:rPr>
                <w:rFonts w:asciiTheme="majorBidi" w:hAnsiTheme="majorBidi" w:cstheme="majorBidi"/>
                <w:b/>
                <w:bCs/>
                <w:sz w:val="22"/>
                <w:szCs w:val="22"/>
              </w:rPr>
              <w:t>Group</w:t>
            </w:r>
          </w:p>
        </w:tc>
        <w:tc>
          <w:tcPr>
            <w:tcW w:w="2159" w:type="dxa"/>
            <w:gridSpan w:val="2"/>
            <w:shd w:val="clear" w:color="auto" w:fill="840132"/>
          </w:tcPr>
          <w:p w14:paraId="46A747CA" w14:textId="5B5246FE" w:rsidR="00C071D2" w:rsidRPr="00365AC3" w:rsidRDefault="003C57EF" w:rsidP="006B5104">
            <w:pPr>
              <w:rPr>
                <w:rFonts w:asciiTheme="majorBidi" w:hAnsiTheme="majorBidi" w:cstheme="majorBidi"/>
                <w:b/>
                <w:bCs/>
                <w:sz w:val="22"/>
                <w:szCs w:val="22"/>
              </w:rPr>
            </w:pPr>
            <w:r w:rsidRPr="00365AC3">
              <w:rPr>
                <w:rFonts w:asciiTheme="majorBidi" w:hAnsiTheme="majorBidi" w:cstheme="majorBidi"/>
                <w:b/>
                <w:bCs/>
                <w:sz w:val="22"/>
                <w:szCs w:val="22"/>
              </w:rPr>
              <w:t xml:space="preserve">LO1, </w:t>
            </w:r>
            <w:r w:rsidR="00AC3E8A" w:rsidRPr="00AF5B36">
              <w:rPr>
                <w:rFonts w:asciiTheme="majorBidi" w:hAnsiTheme="majorBidi" w:cstheme="majorBidi"/>
                <w:b/>
                <w:bCs/>
                <w:color w:val="FFFFFF" w:themeColor="background1"/>
                <w:sz w:val="22"/>
                <w:szCs w:val="22"/>
              </w:rPr>
              <w:t xml:space="preserve">LO2, </w:t>
            </w:r>
            <w:r w:rsidRPr="00365AC3">
              <w:rPr>
                <w:rFonts w:asciiTheme="majorBidi" w:hAnsiTheme="majorBidi" w:cstheme="majorBidi"/>
                <w:b/>
                <w:bCs/>
                <w:sz w:val="22"/>
                <w:szCs w:val="22"/>
              </w:rPr>
              <w:t>LO6</w:t>
            </w:r>
            <w:r w:rsidR="00615481" w:rsidRPr="00365AC3">
              <w:rPr>
                <w:rFonts w:asciiTheme="majorBidi" w:hAnsiTheme="majorBidi" w:cstheme="majorBidi"/>
                <w:b/>
                <w:bCs/>
                <w:sz w:val="22"/>
                <w:szCs w:val="22"/>
              </w:rPr>
              <w:t>, LO8</w:t>
            </w:r>
          </w:p>
        </w:tc>
        <w:tc>
          <w:tcPr>
            <w:tcW w:w="1706" w:type="dxa"/>
            <w:shd w:val="clear" w:color="auto" w:fill="840132"/>
          </w:tcPr>
          <w:p w14:paraId="1A79EF78" w14:textId="48EB4AFA" w:rsidR="00C071D2" w:rsidRPr="00365AC3" w:rsidRDefault="000D0DB0" w:rsidP="006B5104">
            <w:pPr>
              <w:rPr>
                <w:rFonts w:asciiTheme="majorBidi" w:hAnsiTheme="majorBidi" w:cstheme="majorBidi"/>
                <w:b/>
                <w:bCs/>
              </w:rPr>
            </w:pPr>
            <w:r>
              <w:rPr>
                <w:rFonts w:asciiTheme="majorBidi" w:hAnsiTheme="majorBidi" w:cstheme="majorBidi"/>
                <w:b/>
                <w:bCs/>
                <w:sz w:val="22"/>
                <w:szCs w:val="22"/>
              </w:rPr>
              <w:t>30</w:t>
            </w:r>
            <w:r w:rsidR="007655EB" w:rsidRPr="00365AC3">
              <w:rPr>
                <w:rFonts w:asciiTheme="majorBidi" w:hAnsiTheme="majorBidi" w:cstheme="majorBidi"/>
                <w:b/>
                <w:bCs/>
                <w:sz w:val="22"/>
                <w:szCs w:val="22"/>
              </w:rPr>
              <w:t>%</w:t>
            </w:r>
            <w:r w:rsidR="00C071D2" w:rsidRPr="00365AC3">
              <w:rPr>
                <w:rFonts w:asciiTheme="majorBidi" w:hAnsiTheme="majorBidi" w:cstheme="majorBidi"/>
                <w:b/>
                <w:bCs/>
              </w:rPr>
              <w:t xml:space="preserve"> </w:t>
            </w:r>
          </w:p>
        </w:tc>
      </w:tr>
      <w:tr w:rsidR="00C071D2" w:rsidRPr="002F0A0F" w14:paraId="56B45A10" w14:textId="77777777" w:rsidTr="00251C17">
        <w:tc>
          <w:tcPr>
            <w:tcW w:w="9607" w:type="dxa"/>
            <w:gridSpan w:val="5"/>
            <w:shd w:val="clear" w:color="auto" w:fill="auto"/>
          </w:tcPr>
          <w:p w14:paraId="396444E8" w14:textId="07931A77" w:rsidR="00C071D2" w:rsidRPr="00365AC3" w:rsidRDefault="003C57EF" w:rsidP="00365AC3">
            <w:pPr>
              <w:shd w:val="clear" w:color="auto" w:fill="FFFFFF"/>
              <w:spacing w:after="240"/>
              <w:jc w:val="both"/>
              <w:rPr>
                <w:rFonts w:asciiTheme="majorBidi" w:hAnsiTheme="majorBidi" w:cstheme="majorBidi"/>
                <w:b/>
                <w:bCs/>
                <w:i/>
                <w:sz w:val="22"/>
                <w:szCs w:val="22"/>
                <w:u w:val="single"/>
                <w:lang w:val="en"/>
              </w:rPr>
            </w:pPr>
            <w:r w:rsidRPr="00365AC3">
              <w:rPr>
                <w:rFonts w:asciiTheme="majorBidi" w:eastAsia="Times New Roman" w:hAnsiTheme="majorBidi" w:cstheme="majorBidi"/>
                <w:color w:val="2A2513"/>
                <w:sz w:val="24"/>
                <w:szCs w:val="24"/>
                <w:lang w:val="en"/>
              </w:rPr>
              <w:t xml:space="preserve">The purpose of these activities </w:t>
            </w:r>
            <w:r w:rsidR="001F2B91" w:rsidRPr="00365AC3">
              <w:rPr>
                <w:rFonts w:asciiTheme="majorBidi" w:eastAsia="Times New Roman" w:hAnsiTheme="majorBidi" w:cstheme="majorBidi"/>
                <w:color w:val="2A2513"/>
                <w:sz w:val="24"/>
                <w:szCs w:val="24"/>
                <w:lang w:val="en"/>
              </w:rPr>
              <w:t xml:space="preserve">is </w:t>
            </w:r>
            <w:r w:rsidRPr="00365AC3">
              <w:rPr>
                <w:rFonts w:asciiTheme="majorBidi" w:eastAsia="Times New Roman" w:hAnsiTheme="majorBidi" w:cstheme="majorBidi"/>
                <w:color w:val="2A2513"/>
                <w:sz w:val="24"/>
                <w:szCs w:val="24"/>
                <w:lang w:val="en"/>
              </w:rPr>
              <w:t xml:space="preserve">to apply epidemiological principles and methods discussed in class to </w:t>
            </w:r>
            <w:r w:rsidRPr="00365AC3">
              <w:rPr>
                <w:rFonts w:asciiTheme="majorBidi" w:eastAsia="Times New Roman" w:hAnsiTheme="majorBidi" w:cstheme="majorBidi"/>
                <w:b/>
                <w:bCs/>
                <w:color w:val="2A2513"/>
                <w:sz w:val="24"/>
                <w:szCs w:val="24"/>
                <w:u w:val="single"/>
                <w:lang w:val="en"/>
              </w:rPr>
              <w:t xml:space="preserve">design </w:t>
            </w:r>
            <w:r w:rsidR="00340ABD" w:rsidRPr="00365AC3">
              <w:rPr>
                <w:rFonts w:asciiTheme="majorBidi" w:eastAsia="Times New Roman" w:hAnsiTheme="majorBidi" w:cstheme="majorBidi"/>
                <w:b/>
                <w:bCs/>
                <w:color w:val="2A2513"/>
                <w:sz w:val="24"/>
                <w:szCs w:val="24"/>
                <w:u w:val="single"/>
                <w:lang w:val="en"/>
              </w:rPr>
              <w:t xml:space="preserve">one </w:t>
            </w:r>
            <w:r w:rsidR="00602D4B">
              <w:rPr>
                <w:rFonts w:asciiTheme="majorBidi" w:eastAsia="Times New Roman" w:hAnsiTheme="majorBidi" w:cstheme="majorBidi"/>
                <w:b/>
                <w:bCs/>
                <w:color w:val="2A2513"/>
                <w:sz w:val="24"/>
                <w:szCs w:val="24"/>
                <w:u w:val="single"/>
                <w:lang w:val="en"/>
              </w:rPr>
              <w:t xml:space="preserve">cross sectional study and one </w:t>
            </w:r>
            <w:r w:rsidRPr="00365AC3">
              <w:rPr>
                <w:rFonts w:asciiTheme="majorBidi" w:eastAsia="Times New Roman" w:hAnsiTheme="majorBidi" w:cstheme="majorBidi"/>
                <w:b/>
                <w:bCs/>
                <w:color w:val="2A2513"/>
                <w:sz w:val="24"/>
                <w:szCs w:val="24"/>
                <w:u w:val="single"/>
                <w:lang w:val="en"/>
              </w:rPr>
              <w:t>case control study</w:t>
            </w:r>
            <w:r w:rsidR="005A6ADA" w:rsidRPr="00365AC3">
              <w:rPr>
                <w:rFonts w:asciiTheme="majorBidi" w:eastAsia="Times New Roman" w:hAnsiTheme="majorBidi" w:cstheme="majorBidi"/>
                <w:color w:val="2A2513"/>
                <w:sz w:val="24"/>
                <w:szCs w:val="24"/>
                <w:lang w:val="en"/>
              </w:rPr>
              <w:t xml:space="preserve"> </w:t>
            </w:r>
            <w:r w:rsidR="00340ABD" w:rsidRPr="00365AC3">
              <w:rPr>
                <w:rFonts w:asciiTheme="majorBidi" w:eastAsia="Times New Roman" w:hAnsiTheme="majorBidi" w:cstheme="majorBidi"/>
                <w:color w:val="2A2513"/>
                <w:sz w:val="24"/>
                <w:szCs w:val="24"/>
                <w:lang w:val="en"/>
              </w:rPr>
              <w:t>to answer</w:t>
            </w:r>
            <w:r w:rsidR="00340ABD" w:rsidRPr="00365AC3">
              <w:rPr>
                <w:rFonts w:asciiTheme="majorBidi" w:eastAsia="Times New Roman" w:hAnsiTheme="majorBidi" w:cstheme="majorBidi"/>
                <w:b/>
                <w:bCs/>
                <w:color w:val="2A2513"/>
                <w:sz w:val="24"/>
                <w:szCs w:val="24"/>
                <w:u w:val="single"/>
                <w:lang w:val="en"/>
              </w:rPr>
              <w:t xml:space="preserve"> </w:t>
            </w:r>
            <w:r w:rsidRPr="00365AC3">
              <w:rPr>
                <w:rFonts w:asciiTheme="majorBidi" w:eastAsia="Times New Roman" w:hAnsiTheme="majorBidi" w:cstheme="majorBidi"/>
                <w:color w:val="2A2513"/>
                <w:sz w:val="24"/>
                <w:szCs w:val="24"/>
                <w:lang w:val="en"/>
              </w:rPr>
              <w:t xml:space="preserve">a specific research question that </w:t>
            </w:r>
            <w:r w:rsidR="00340ABD" w:rsidRPr="00365AC3">
              <w:rPr>
                <w:rFonts w:asciiTheme="majorBidi" w:eastAsia="Times New Roman" w:hAnsiTheme="majorBidi" w:cstheme="majorBidi"/>
                <w:color w:val="2A2513"/>
                <w:sz w:val="24"/>
                <w:szCs w:val="24"/>
                <w:lang w:val="en"/>
              </w:rPr>
              <w:t>the instructor specifies</w:t>
            </w:r>
            <w:r w:rsidR="00EA76CA" w:rsidRPr="00365AC3">
              <w:rPr>
                <w:rFonts w:asciiTheme="majorBidi" w:eastAsia="Times New Roman" w:hAnsiTheme="majorBidi" w:cstheme="majorBidi"/>
                <w:color w:val="2A2513"/>
                <w:sz w:val="24"/>
                <w:szCs w:val="24"/>
                <w:lang w:val="en"/>
              </w:rPr>
              <w:t xml:space="preserve">. Students, in groups, </w:t>
            </w:r>
            <w:r w:rsidR="007277D8" w:rsidRPr="00365AC3">
              <w:rPr>
                <w:rFonts w:asciiTheme="majorBidi" w:eastAsia="Times New Roman" w:hAnsiTheme="majorBidi" w:cstheme="majorBidi"/>
                <w:color w:val="2A2513"/>
                <w:sz w:val="24"/>
                <w:szCs w:val="24"/>
                <w:lang w:val="en"/>
              </w:rPr>
              <w:t>will</w:t>
            </w:r>
            <w:r w:rsidR="00EA76CA" w:rsidRPr="00365AC3">
              <w:rPr>
                <w:rFonts w:asciiTheme="majorBidi" w:eastAsia="Times New Roman" w:hAnsiTheme="majorBidi" w:cstheme="majorBidi"/>
                <w:color w:val="2A2513"/>
                <w:sz w:val="24"/>
                <w:szCs w:val="24"/>
                <w:lang w:val="en"/>
              </w:rPr>
              <w:t xml:space="preserve"> design </w:t>
            </w:r>
            <w:r w:rsidR="004B5761">
              <w:rPr>
                <w:rFonts w:asciiTheme="majorBidi" w:eastAsia="Times New Roman" w:hAnsiTheme="majorBidi" w:cstheme="majorBidi"/>
                <w:color w:val="2A2513"/>
                <w:sz w:val="24"/>
                <w:szCs w:val="24"/>
                <w:lang w:val="en"/>
              </w:rPr>
              <w:t>the</w:t>
            </w:r>
            <w:r w:rsidR="00EA76CA" w:rsidRPr="00365AC3">
              <w:rPr>
                <w:rFonts w:asciiTheme="majorBidi" w:eastAsia="Times New Roman" w:hAnsiTheme="majorBidi" w:cstheme="majorBidi"/>
                <w:color w:val="2A2513"/>
                <w:sz w:val="24"/>
                <w:szCs w:val="24"/>
                <w:lang w:val="en"/>
              </w:rPr>
              <w:t xml:space="preserve"> study where they have to address thoroughly and critically all aspects of design and analysis, discuss strength and associations of their </w:t>
            </w:r>
            <w:r w:rsidR="00922456" w:rsidRPr="00365AC3">
              <w:rPr>
                <w:rFonts w:asciiTheme="majorBidi" w:eastAsia="Times New Roman" w:hAnsiTheme="majorBidi" w:cstheme="majorBidi"/>
                <w:color w:val="2A2513"/>
                <w:sz w:val="24"/>
                <w:szCs w:val="24"/>
                <w:lang w:val="en"/>
              </w:rPr>
              <w:t>design,</w:t>
            </w:r>
            <w:r w:rsidR="00EA76CA" w:rsidRPr="00365AC3">
              <w:rPr>
                <w:rFonts w:asciiTheme="majorBidi" w:eastAsia="Times New Roman" w:hAnsiTheme="majorBidi" w:cstheme="majorBidi"/>
                <w:color w:val="2A2513"/>
                <w:sz w:val="24"/>
                <w:szCs w:val="24"/>
                <w:lang w:val="en"/>
              </w:rPr>
              <w:t xml:space="preserve"> and highlight ethical issues relevant to the study. The final product is evaluated based on rubrics shared a priori with students on Moodle</w:t>
            </w:r>
          </w:p>
        </w:tc>
      </w:tr>
      <w:tr w:rsidR="008F3237" w:rsidRPr="002F0A0F" w14:paraId="390473CA" w14:textId="77777777" w:rsidTr="00137E32">
        <w:tc>
          <w:tcPr>
            <w:tcW w:w="4547" w:type="dxa"/>
            <w:shd w:val="clear" w:color="auto" w:fill="840132"/>
          </w:tcPr>
          <w:p w14:paraId="5FEFF339" w14:textId="4E127A09" w:rsidR="00C071D2" w:rsidRPr="00365AC3" w:rsidRDefault="00C071D2" w:rsidP="006B5104">
            <w:pPr>
              <w:rPr>
                <w:rFonts w:asciiTheme="majorBidi" w:hAnsiTheme="majorBidi" w:cstheme="majorBidi"/>
                <w:b/>
                <w:bCs/>
                <w:sz w:val="22"/>
                <w:szCs w:val="22"/>
              </w:rPr>
            </w:pPr>
          </w:p>
        </w:tc>
        <w:tc>
          <w:tcPr>
            <w:tcW w:w="1195" w:type="dxa"/>
            <w:shd w:val="clear" w:color="auto" w:fill="840132"/>
          </w:tcPr>
          <w:p w14:paraId="1352C2A1" w14:textId="35E0821D" w:rsidR="00C071D2" w:rsidRPr="00365AC3" w:rsidRDefault="00C071D2" w:rsidP="006B5104">
            <w:pPr>
              <w:rPr>
                <w:rFonts w:asciiTheme="majorBidi" w:hAnsiTheme="majorBidi" w:cstheme="majorBidi"/>
                <w:b/>
                <w:bCs/>
                <w:sz w:val="22"/>
                <w:szCs w:val="22"/>
              </w:rPr>
            </w:pPr>
          </w:p>
        </w:tc>
        <w:tc>
          <w:tcPr>
            <w:tcW w:w="2159" w:type="dxa"/>
            <w:gridSpan w:val="2"/>
            <w:shd w:val="clear" w:color="auto" w:fill="840132"/>
          </w:tcPr>
          <w:p w14:paraId="690143B2" w14:textId="66BE59D9" w:rsidR="00C071D2" w:rsidRPr="00365AC3" w:rsidRDefault="00C071D2" w:rsidP="006B5104">
            <w:pPr>
              <w:rPr>
                <w:rFonts w:asciiTheme="majorBidi" w:hAnsiTheme="majorBidi" w:cstheme="majorBidi"/>
                <w:b/>
                <w:bCs/>
                <w:sz w:val="22"/>
                <w:szCs w:val="22"/>
              </w:rPr>
            </w:pPr>
          </w:p>
        </w:tc>
        <w:tc>
          <w:tcPr>
            <w:tcW w:w="1706" w:type="dxa"/>
            <w:shd w:val="clear" w:color="auto" w:fill="840132"/>
          </w:tcPr>
          <w:p w14:paraId="708F001E" w14:textId="527F0AFB" w:rsidR="00C071D2" w:rsidRPr="00365AC3" w:rsidRDefault="00C071D2" w:rsidP="006B5104">
            <w:pPr>
              <w:rPr>
                <w:rFonts w:asciiTheme="majorBidi" w:hAnsiTheme="majorBidi" w:cstheme="majorBidi"/>
                <w:b/>
                <w:bCs/>
                <w:sz w:val="22"/>
                <w:szCs w:val="22"/>
              </w:rPr>
            </w:pPr>
          </w:p>
        </w:tc>
      </w:tr>
      <w:tr w:rsidR="00E12824" w:rsidRPr="002F0A0F" w14:paraId="5A590282" w14:textId="77777777" w:rsidTr="00251C17">
        <w:tc>
          <w:tcPr>
            <w:tcW w:w="9607" w:type="dxa"/>
            <w:gridSpan w:val="5"/>
            <w:shd w:val="clear" w:color="auto" w:fill="FFFFFF" w:themeFill="background1"/>
          </w:tcPr>
          <w:p w14:paraId="2DDB8A65" w14:textId="24CC1B00" w:rsidR="00E12824" w:rsidRPr="00365AC3" w:rsidRDefault="00E12824" w:rsidP="009B2D1D">
            <w:pPr>
              <w:jc w:val="both"/>
              <w:rPr>
                <w:rFonts w:asciiTheme="majorBidi" w:hAnsiTheme="majorBidi" w:cstheme="majorBidi"/>
                <w:i/>
                <w:iCs/>
                <w:sz w:val="22"/>
                <w:szCs w:val="22"/>
              </w:rPr>
            </w:pPr>
          </w:p>
        </w:tc>
      </w:tr>
      <w:tr w:rsidR="00615481" w:rsidRPr="002F0A0F" w14:paraId="5716FA87" w14:textId="77777777" w:rsidTr="00137E32">
        <w:tc>
          <w:tcPr>
            <w:tcW w:w="4547" w:type="dxa"/>
            <w:shd w:val="clear" w:color="auto" w:fill="840132"/>
          </w:tcPr>
          <w:p w14:paraId="463F8058" w14:textId="0A070848" w:rsidR="00615481" w:rsidRPr="00365AC3" w:rsidRDefault="00615481" w:rsidP="006B5104">
            <w:pPr>
              <w:jc w:val="both"/>
              <w:rPr>
                <w:rFonts w:asciiTheme="majorBidi" w:hAnsiTheme="majorBidi" w:cstheme="majorBidi"/>
                <w:b/>
                <w:sz w:val="22"/>
                <w:szCs w:val="22"/>
              </w:rPr>
            </w:pPr>
            <w:r w:rsidRPr="00365AC3">
              <w:rPr>
                <w:rFonts w:asciiTheme="majorBidi" w:hAnsiTheme="majorBidi" w:cstheme="majorBidi"/>
                <w:b/>
                <w:sz w:val="22"/>
                <w:szCs w:val="22"/>
              </w:rPr>
              <w:t xml:space="preserve">Assessment </w:t>
            </w:r>
            <w:r w:rsidR="00BA14F2" w:rsidRPr="00365AC3">
              <w:rPr>
                <w:rFonts w:asciiTheme="majorBidi" w:hAnsiTheme="majorBidi" w:cstheme="majorBidi"/>
                <w:b/>
                <w:sz w:val="22"/>
                <w:szCs w:val="22"/>
              </w:rPr>
              <w:t>3</w:t>
            </w:r>
            <w:r w:rsidRPr="00365AC3">
              <w:rPr>
                <w:rFonts w:asciiTheme="majorBidi" w:hAnsiTheme="majorBidi" w:cstheme="majorBidi"/>
                <w:b/>
                <w:sz w:val="22"/>
                <w:szCs w:val="22"/>
              </w:rPr>
              <w:t xml:space="preserve">: </w:t>
            </w:r>
            <w:r w:rsidR="00500F6A" w:rsidRPr="00365AC3">
              <w:rPr>
                <w:rFonts w:asciiTheme="majorBidi" w:hAnsiTheme="majorBidi" w:cstheme="majorBidi"/>
                <w:b/>
                <w:sz w:val="22"/>
                <w:szCs w:val="22"/>
              </w:rPr>
              <w:t>Homework</w:t>
            </w:r>
            <w:r w:rsidRPr="00365AC3">
              <w:rPr>
                <w:rFonts w:asciiTheme="majorBidi" w:hAnsiTheme="majorBidi" w:cstheme="majorBidi"/>
                <w:b/>
                <w:sz w:val="22"/>
                <w:szCs w:val="22"/>
              </w:rPr>
              <w:t xml:space="preserve"> on survival analysis</w:t>
            </w:r>
          </w:p>
        </w:tc>
        <w:tc>
          <w:tcPr>
            <w:tcW w:w="1204" w:type="dxa"/>
            <w:gridSpan w:val="2"/>
            <w:shd w:val="clear" w:color="auto" w:fill="840132"/>
          </w:tcPr>
          <w:p w14:paraId="0D2B82FE" w14:textId="77B5DBCA" w:rsidR="00615481" w:rsidRPr="00365AC3" w:rsidRDefault="00615481" w:rsidP="006B5104">
            <w:pPr>
              <w:jc w:val="both"/>
              <w:rPr>
                <w:rFonts w:asciiTheme="majorBidi" w:hAnsiTheme="majorBidi" w:cstheme="majorBidi"/>
                <w:b/>
                <w:sz w:val="22"/>
                <w:szCs w:val="22"/>
              </w:rPr>
            </w:pPr>
            <w:r w:rsidRPr="00365AC3">
              <w:rPr>
                <w:rFonts w:asciiTheme="majorBidi" w:hAnsiTheme="majorBidi" w:cstheme="majorBidi"/>
                <w:b/>
                <w:sz w:val="22"/>
                <w:szCs w:val="22"/>
              </w:rPr>
              <w:t xml:space="preserve">Individual </w:t>
            </w:r>
          </w:p>
        </w:tc>
        <w:tc>
          <w:tcPr>
            <w:tcW w:w="2150" w:type="dxa"/>
            <w:shd w:val="clear" w:color="auto" w:fill="840132"/>
          </w:tcPr>
          <w:p w14:paraId="594D07A3" w14:textId="293B6F04" w:rsidR="00615481" w:rsidRPr="00365AC3" w:rsidRDefault="00615481" w:rsidP="006B5104">
            <w:pPr>
              <w:jc w:val="both"/>
              <w:rPr>
                <w:rFonts w:asciiTheme="majorBidi" w:hAnsiTheme="majorBidi" w:cstheme="majorBidi"/>
                <w:b/>
                <w:sz w:val="22"/>
                <w:szCs w:val="22"/>
              </w:rPr>
            </w:pPr>
            <w:r w:rsidRPr="00365AC3">
              <w:rPr>
                <w:rFonts w:asciiTheme="majorBidi" w:hAnsiTheme="majorBidi" w:cstheme="majorBidi"/>
                <w:b/>
                <w:sz w:val="22"/>
                <w:szCs w:val="22"/>
              </w:rPr>
              <w:t>LO2, LO5</w:t>
            </w:r>
          </w:p>
        </w:tc>
        <w:tc>
          <w:tcPr>
            <w:tcW w:w="1706" w:type="dxa"/>
            <w:shd w:val="clear" w:color="auto" w:fill="840132"/>
          </w:tcPr>
          <w:p w14:paraId="040536E1" w14:textId="3581E874" w:rsidR="00615481" w:rsidRPr="00365AC3" w:rsidRDefault="00615481" w:rsidP="006B5104">
            <w:pPr>
              <w:jc w:val="both"/>
              <w:rPr>
                <w:rFonts w:asciiTheme="majorBidi" w:hAnsiTheme="majorBidi" w:cstheme="majorBidi"/>
                <w:b/>
                <w:sz w:val="22"/>
                <w:szCs w:val="22"/>
              </w:rPr>
            </w:pPr>
            <w:r w:rsidRPr="00365AC3">
              <w:rPr>
                <w:rFonts w:asciiTheme="majorBidi" w:hAnsiTheme="majorBidi" w:cstheme="majorBidi"/>
                <w:b/>
                <w:sz w:val="22"/>
                <w:szCs w:val="22"/>
              </w:rPr>
              <w:t>5%</w:t>
            </w:r>
          </w:p>
        </w:tc>
      </w:tr>
      <w:tr w:rsidR="00C071D2" w:rsidRPr="002F0A0F" w14:paraId="371014CC" w14:textId="77777777" w:rsidTr="00251C17">
        <w:tc>
          <w:tcPr>
            <w:tcW w:w="9607" w:type="dxa"/>
            <w:gridSpan w:val="5"/>
            <w:shd w:val="clear" w:color="auto" w:fill="FFFFFF" w:themeFill="background1"/>
          </w:tcPr>
          <w:p w14:paraId="7ADACDA4" w14:textId="6FDBB3CB" w:rsidR="00C071D2" w:rsidRPr="00365AC3" w:rsidRDefault="00615481" w:rsidP="009B2D1D">
            <w:pPr>
              <w:jc w:val="both"/>
              <w:rPr>
                <w:rFonts w:asciiTheme="majorBidi" w:hAnsiTheme="majorBidi" w:cstheme="majorBidi"/>
                <w:bCs/>
                <w:sz w:val="22"/>
                <w:szCs w:val="22"/>
              </w:rPr>
            </w:pPr>
            <w:r w:rsidRPr="00365AC3">
              <w:rPr>
                <w:rFonts w:asciiTheme="majorBidi" w:hAnsiTheme="majorBidi" w:cstheme="majorBidi"/>
                <w:bCs/>
                <w:sz w:val="22"/>
                <w:szCs w:val="22"/>
              </w:rPr>
              <w:t>This</w:t>
            </w:r>
            <w:r w:rsidR="00C071D2" w:rsidRPr="00365AC3">
              <w:rPr>
                <w:rFonts w:asciiTheme="majorBidi" w:hAnsiTheme="majorBidi" w:cstheme="majorBidi"/>
                <w:bCs/>
                <w:sz w:val="22"/>
                <w:szCs w:val="22"/>
              </w:rPr>
              <w:t xml:space="preserve"> </w:t>
            </w:r>
            <w:r w:rsidR="009A713F" w:rsidRPr="00365AC3">
              <w:rPr>
                <w:rFonts w:asciiTheme="majorBidi" w:hAnsiTheme="majorBidi" w:cstheme="majorBidi"/>
                <w:bCs/>
                <w:sz w:val="22"/>
                <w:szCs w:val="22"/>
              </w:rPr>
              <w:t>h</w:t>
            </w:r>
            <w:r w:rsidRPr="00365AC3">
              <w:rPr>
                <w:rFonts w:asciiTheme="majorBidi" w:hAnsiTheme="majorBidi" w:cstheme="majorBidi"/>
                <w:bCs/>
                <w:sz w:val="22"/>
                <w:szCs w:val="22"/>
              </w:rPr>
              <w:t xml:space="preserve">omework </w:t>
            </w:r>
            <w:r w:rsidR="00C071D2" w:rsidRPr="00365AC3">
              <w:rPr>
                <w:rFonts w:asciiTheme="majorBidi" w:hAnsiTheme="majorBidi" w:cstheme="majorBidi"/>
                <w:bCs/>
                <w:sz w:val="22"/>
                <w:szCs w:val="22"/>
              </w:rPr>
              <w:t>assignment involve</w:t>
            </w:r>
            <w:r w:rsidR="009A713F" w:rsidRPr="00365AC3">
              <w:rPr>
                <w:rFonts w:asciiTheme="majorBidi" w:hAnsiTheme="majorBidi" w:cstheme="majorBidi"/>
                <w:bCs/>
                <w:sz w:val="22"/>
                <w:szCs w:val="22"/>
              </w:rPr>
              <w:t>s</w:t>
            </w:r>
            <w:r w:rsidR="00C071D2" w:rsidRPr="00365AC3">
              <w:rPr>
                <w:rFonts w:asciiTheme="majorBidi" w:hAnsiTheme="majorBidi" w:cstheme="majorBidi"/>
                <w:bCs/>
                <w:sz w:val="22"/>
                <w:szCs w:val="22"/>
              </w:rPr>
              <w:t xml:space="preserve"> </w:t>
            </w:r>
            <w:r w:rsidR="004F4A75" w:rsidRPr="00365AC3">
              <w:rPr>
                <w:rFonts w:asciiTheme="majorBidi" w:hAnsiTheme="majorBidi" w:cstheme="majorBidi"/>
                <w:bCs/>
                <w:sz w:val="22"/>
                <w:szCs w:val="22"/>
              </w:rPr>
              <w:t xml:space="preserve">statistical </w:t>
            </w:r>
            <w:r w:rsidR="00C071D2" w:rsidRPr="00365AC3">
              <w:rPr>
                <w:rFonts w:asciiTheme="majorBidi" w:hAnsiTheme="majorBidi" w:cstheme="majorBidi"/>
                <w:bCs/>
                <w:sz w:val="22"/>
                <w:szCs w:val="22"/>
              </w:rPr>
              <w:t>analysis using real datasets</w:t>
            </w:r>
            <w:r w:rsidR="009A713F" w:rsidRPr="00365AC3">
              <w:rPr>
                <w:rFonts w:asciiTheme="majorBidi" w:hAnsiTheme="majorBidi" w:cstheme="majorBidi"/>
                <w:bCs/>
                <w:sz w:val="22"/>
                <w:szCs w:val="22"/>
              </w:rPr>
              <w:t xml:space="preserve"> generated from a cohort stud</w:t>
            </w:r>
            <w:r w:rsidR="004F4A75" w:rsidRPr="00365AC3">
              <w:rPr>
                <w:rFonts w:asciiTheme="majorBidi" w:hAnsiTheme="majorBidi" w:cstheme="majorBidi"/>
                <w:bCs/>
                <w:sz w:val="22"/>
                <w:szCs w:val="22"/>
              </w:rPr>
              <w:t>y</w:t>
            </w:r>
            <w:r w:rsidR="009A713F" w:rsidRPr="00365AC3">
              <w:rPr>
                <w:rFonts w:asciiTheme="majorBidi" w:hAnsiTheme="majorBidi" w:cstheme="majorBidi"/>
                <w:bCs/>
                <w:sz w:val="22"/>
                <w:szCs w:val="22"/>
              </w:rPr>
              <w:t xml:space="preserve"> with time to event data. Students analyze the data using </w:t>
            </w:r>
            <w:r w:rsidR="004F4A75" w:rsidRPr="00365AC3">
              <w:rPr>
                <w:rFonts w:asciiTheme="majorBidi" w:hAnsiTheme="majorBidi" w:cstheme="majorBidi"/>
                <w:bCs/>
                <w:sz w:val="22"/>
                <w:szCs w:val="22"/>
              </w:rPr>
              <w:t xml:space="preserve">different approaches but most importantly </w:t>
            </w:r>
            <w:r w:rsidR="009A713F" w:rsidRPr="00365AC3">
              <w:rPr>
                <w:rFonts w:asciiTheme="majorBidi" w:hAnsiTheme="majorBidi" w:cstheme="majorBidi"/>
                <w:bCs/>
                <w:sz w:val="22"/>
                <w:szCs w:val="22"/>
              </w:rPr>
              <w:t>time to event an</w:t>
            </w:r>
            <w:r w:rsidR="004F4A75" w:rsidRPr="00365AC3">
              <w:rPr>
                <w:rFonts w:asciiTheme="majorBidi" w:hAnsiTheme="majorBidi" w:cstheme="majorBidi"/>
                <w:bCs/>
                <w:sz w:val="22"/>
                <w:szCs w:val="22"/>
              </w:rPr>
              <w:t>a</w:t>
            </w:r>
            <w:r w:rsidR="009A713F" w:rsidRPr="00365AC3">
              <w:rPr>
                <w:rFonts w:asciiTheme="majorBidi" w:hAnsiTheme="majorBidi" w:cstheme="majorBidi"/>
                <w:bCs/>
                <w:sz w:val="22"/>
                <w:szCs w:val="22"/>
              </w:rPr>
              <w:t>lysi</w:t>
            </w:r>
            <w:r w:rsidR="004F4A75" w:rsidRPr="00365AC3">
              <w:rPr>
                <w:rFonts w:asciiTheme="majorBidi" w:hAnsiTheme="majorBidi" w:cstheme="majorBidi"/>
                <w:bCs/>
                <w:sz w:val="22"/>
                <w:szCs w:val="22"/>
              </w:rPr>
              <w:t>s</w:t>
            </w:r>
            <w:r w:rsidR="009A713F" w:rsidRPr="00365AC3">
              <w:rPr>
                <w:rFonts w:asciiTheme="majorBidi" w:hAnsiTheme="majorBidi" w:cstheme="majorBidi"/>
                <w:bCs/>
                <w:sz w:val="22"/>
                <w:szCs w:val="22"/>
              </w:rPr>
              <w:t>, specifically survival an</w:t>
            </w:r>
            <w:r w:rsidR="004F4A75" w:rsidRPr="00365AC3">
              <w:rPr>
                <w:rFonts w:asciiTheme="majorBidi" w:hAnsiTheme="majorBidi" w:cstheme="majorBidi"/>
                <w:bCs/>
                <w:sz w:val="22"/>
                <w:szCs w:val="22"/>
              </w:rPr>
              <w:t>a</w:t>
            </w:r>
            <w:r w:rsidR="009A713F" w:rsidRPr="00365AC3">
              <w:rPr>
                <w:rFonts w:asciiTheme="majorBidi" w:hAnsiTheme="majorBidi" w:cstheme="majorBidi"/>
                <w:bCs/>
                <w:sz w:val="22"/>
                <w:szCs w:val="22"/>
              </w:rPr>
              <w:t xml:space="preserve">lysis using </w:t>
            </w:r>
            <w:r w:rsidR="004F4A75" w:rsidRPr="00365AC3">
              <w:rPr>
                <w:rFonts w:asciiTheme="majorBidi" w:hAnsiTheme="majorBidi" w:cstheme="majorBidi"/>
                <w:bCs/>
                <w:sz w:val="22"/>
                <w:szCs w:val="22"/>
              </w:rPr>
              <w:t xml:space="preserve">Kaplan </w:t>
            </w:r>
            <w:r w:rsidR="00891DE5" w:rsidRPr="00365AC3">
              <w:rPr>
                <w:rFonts w:asciiTheme="majorBidi" w:hAnsiTheme="majorBidi" w:cstheme="majorBidi"/>
                <w:bCs/>
                <w:sz w:val="22"/>
                <w:szCs w:val="22"/>
              </w:rPr>
              <w:t xml:space="preserve">Meier </w:t>
            </w:r>
            <w:r w:rsidR="004F4A75" w:rsidRPr="00365AC3">
              <w:rPr>
                <w:rFonts w:asciiTheme="majorBidi" w:hAnsiTheme="majorBidi" w:cstheme="majorBidi"/>
                <w:bCs/>
                <w:sz w:val="22"/>
                <w:szCs w:val="22"/>
              </w:rPr>
              <w:t xml:space="preserve">curve </w:t>
            </w:r>
            <w:r w:rsidR="009A713F" w:rsidRPr="00365AC3">
              <w:rPr>
                <w:rFonts w:asciiTheme="majorBidi" w:hAnsiTheme="majorBidi" w:cstheme="majorBidi"/>
                <w:bCs/>
                <w:sz w:val="22"/>
                <w:szCs w:val="22"/>
              </w:rPr>
              <w:t xml:space="preserve">and </w:t>
            </w:r>
            <w:r w:rsidR="00891DE5" w:rsidRPr="00365AC3">
              <w:rPr>
                <w:rFonts w:asciiTheme="majorBidi" w:hAnsiTheme="majorBidi" w:cstheme="majorBidi"/>
                <w:bCs/>
                <w:sz w:val="22"/>
                <w:szCs w:val="22"/>
              </w:rPr>
              <w:t xml:space="preserve">Cox </w:t>
            </w:r>
            <w:r w:rsidR="009A713F" w:rsidRPr="00365AC3">
              <w:rPr>
                <w:rFonts w:asciiTheme="majorBidi" w:hAnsiTheme="majorBidi" w:cstheme="majorBidi"/>
                <w:bCs/>
                <w:sz w:val="22"/>
                <w:szCs w:val="22"/>
              </w:rPr>
              <w:t xml:space="preserve">regression analysis. </w:t>
            </w:r>
            <w:r w:rsidR="004F4A75" w:rsidRPr="00365AC3">
              <w:rPr>
                <w:rFonts w:asciiTheme="majorBidi" w:hAnsiTheme="majorBidi" w:cstheme="majorBidi"/>
                <w:bCs/>
                <w:sz w:val="22"/>
                <w:szCs w:val="22"/>
              </w:rPr>
              <w:t>Students will present their results and interpret their findings. SPSS/STATA outputs should be provided</w:t>
            </w:r>
          </w:p>
        </w:tc>
      </w:tr>
      <w:tr w:rsidR="00251C17" w:rsidRPr="002F0A0F" w14:paraId="738A3FF2" w14:textId="77777777" w:rsidTr="00137E32">
        <w:tc>
          <w:tcPr>
            <w:tcW w:w="4547" w:type="dxa"/>
            <w:shd w:val="clear" w:color="auto" w:fill="840132"/>
          </w:tcPr>
          <w:p w14:paraId="1CA30D75" w14:textId="45348E2A" w:rsidR="00251C17" w:rsidRPr="00365AC3" w:rsidRDefault="00251C17" w:rsidP="006B5104">
            <w:pPr>
              <w:jc w:val="both"/>
              <w:rPr>
                <w:rFonts w:asciiTheme="majorBidi" w:hAnsiTheme="majorBidi" w:cstheme="majorBidi"/>
                <w:b/>
                <w:sz w:val="22"/>
                <w:szCs w:val="22"/>
              </w:rPr>
            </w:pPr>
            <w:r w:rsidRPr="00365AC3">
              <w:rPr>
                <w:rFonts w:asciiTheme="majorBidi" w:hAnsiTheme="majorBidi" w:cstheme="majorBidi"/>
                <w:b/>
                <w:sz w:val="22"/>
                <w:szCs w:val="22"/>
              </w:rPr>
              <w:t xml:space="preserve">Assessment </w:t>
            </w:r>
            <w:r w:rsidR="004B5761">
              <w:rPr>
                <w:rFonts w:asciiTheme="majorBidi" w:hAnsiTheme="majorBidi" w:cstheme="majorBidi"/>
                <w:b/>
                <w:sz w:val="22"/>
                <w:szCs w:val="22"/>
              </w:rPr>
              <w:t>3</w:t>
            </w:r>
            <w:r w:rsidRPr="00365AC3">
              <w:rPr>
                <w:rFonts w:asciiTheme="majorBidi" w:hAnsiTheme="majorBidi" w:cstheme="majorBidi"/>
                <w:b/>
                <w:sz w:val="22"/>
                <w:szCs w:val="22"/>
              </w:rPr>
              <w:t xml:space="preserve">: </w:t>
            </w:r>
            <w:r w:rsidR="007655EB" w:rsidRPr="00365AC3">
              <w:rPr>
                <w:rFonts w:asciiTheme="majorBidi" w:hAnsiTheme="majorBidi" w:cstheme="majorBidi"/>
                <w:b/>
                <w:sz w:val="22"/>
                <w:szCs w:val="22"/>
              </w:rPr>
              <w:t>Presentation critical evaluation of two articles</w:t>
            </w:r>
          </w:p>
        </w:tc>
        <w:tc>
          <w:tcPr>
            <w:tcW w:w="1195" w:type="dxa"/>
            <w:shd w:val="clear" w:color="auto" w:fill="840132"/>
          </w:tcPr>
          <w:p w14:paraId="364811C1" w14:textId="346497CF" w:rsidR="00251C17" w:rsidRPr="00365AC3" w:rsidRDefault="00F35662" w:rsidP="006B5104">
            <w:pPr>
              <w:jc w:val="both"/>
              <w:rPr>
                <w:rFonts w:asciiTheme="majorBidi" w:hAnsiTheme="majorBidi" w:cstheme="majorBidi"/>
                <w:b/>
                <w:sz w:val="22"/>
                <w:szCs w:val="22"/>
              </w:rPr>
            </w:pPr>
            <w:r w:rsidRPr="00365AC3">
              <w:rPr>
                <w:rFonts w:asciiTheme="majorBidi" w:hAnsiTheme="majorBidi" w:cstheme="majorBidi"/>
                <w:b/>
                <w:sz w:val="22"/>
                <w:szCs w:val="22"/>
              </w:rPr>
              <w:t>Group</w:t>
            </w:r>
          </w:p>
        </w:tc>
        <w:tc>
          <w:tcPr>
            <w:tcW w:w="2159" w:type="dxa"/>
            <w:gridSpan w:val="2"/>
            <w:shd w:val="clear" w:color="auto" w:fill="840132"/>
          </w:tcPr>
          <w:p w14:paraId="05DDE133" w14:textId="09F708F7" w:rsidR="00251C17" w:rsidRPr="00365AC3" w:rsidRDefault="00F35662" w:rsidP="006B5104">
            <w:pPr>
              <w:jc w:val="both"/>
              <w:rPr>
                <w:rFonts w:asciiTheme="majorBidi" w:hAnsiTheme="majorBidi" w:cstheme="majorBidi"/>
                <w:b/>
                <w:sz w:val="22"/>
                <w:szCs w:val="22"/>
              </w:rPr>
            </w:pPr>
            <w:r w:rsidRPr="00365AC3">
              <w:rPr>
                <w:rFonts w:asciiTheme="majorBidi" w:hAnsiTheme="majorBidi" w:cstheme="majorBidi"/>
                <w:b/>
                <w:sz w:val="22"/>
                <w:szCs w:val="22"/>
              </w:rPr>
              <w:t>LO6,</w:t>
            </w:r>
            <w:r w:rsidR="009D1C96" w:rsidRPr="00365AC3">
              <w:rPr>
                <w:rFonts w:asciiTheme="majorBidi" w:hAnsiTheme="majorBidi" w:cstheme="majorBidi"/>
                <w:b/>
                <w:sz w:val="22"/>
                <w:szCs w:val="22"/>
              </w:rPr>
              <w:t xml:space="preserve"> </w:t>
            </w:r>
            <w:r w:rsidR="0078014D" w:rsidRPr="00365AC3">
              <w:rPr>
                <w:rFonts w:asciiTheme="majorBidi" w:hAnsiTheme="majorBidi" w:cstheme="majorBidi"/>
                <w:b/>
                <w:sz w:val="22"/>
                <w:szCs w:val="22"/>
              </w:rPr>
              <w:t>LO7</w:t>
            </w:r>
            <w:r w:rsidR="00AC3E8A" w:rsidRPr="00AF5B36">
              <w:rPr>
                <w:rFonts w:asciiTheme="majorBidi" w:hAnsiTheme="majorBidi" w:cstheme="majorBidi"/>
                <w:b/>
                <w:color w:val="FFFFFF" w:themeColor="background1"/>
                <w:sz w:val="22"/>
                <w:szCs w:val="22"/>
              </w:rPr>
              <w:t>, LO8</w:t>
            </w:r>
          </w:p>
        </w:tc>
        <w:tc>
          <w:tcPr>
            <w:tcW w:w="1706" w:type="dxa"/>
            <w:shd w:val="clear" w:color="auto" w:fill="840132"/>
          </w:tcPr>
          <w:p w14:paraId="7EFAB8A3" w14:textId="0C3EBFD2" w:rsidR="00251C17" w:rsidRPr="00365AC3" w:rsidRDefault="006C6FD4" w:rsidP="006B5104">
            <w:pPr>
              <w:jc w:val="both"/>
              <w:rPr>
                <w:rFonts w:asciiTheme="majorBidi" w:hAnsiTheme="majorBidi" w:cstheme="majorBidi"/>
                <w:b/>
                <w:sz w:val="22"/>
                <w:szCs w:val="22"/>
              </w:rPr>
            </w:pPr>
            <w:r>
              <w:rPr>
                <w:rFonts w:asciiTheme="majorBidi" w:hAnsiTheme="majorBidi" w:cstheme="majorBidi"/>
                <w:b/>
                <w:sz w:val="22"/>
                <w:szCs w:val="22"/>
              </w:rPr>
              <w:t>10</w:t>
            </w:r>
            <w:r w:rsidRPr="00365AC3">
              <w:rPr>
                <w:rFonts w:asciiTheme="majorBidi" w:hAnsiTheme="majorBidi" w:cstheme="majorBidi"/>
                <w:b/>
                <w:sz w:val="22"/>
                <w:szCs w:val="22"/>
              </w:rPr>
              <w:t xml:space="preserve"> </w:t>
            </w:r>
            <w:r w:rsidR="00FB1D25" w:rsidRPr="00365AC3">
              <w:rPr>
                <w:rFonts w:asciiTheme="majorBidi" w:hAnsiTheme="majorBidi" w:cstheme="majorBidi"/>
                <w:b/>
                <w:sz w:val="22"/>
                <w:szCs w:val="22"/>
              </w:rPr>
              <w:t>%</w:t>
            </w:r>
          </w:p>
        </w:tc>
      </w:tr>
      <w:tr w:rsidR="00251C17" w:rsidRPr="002F0A0F" w14:paraId="126B9AB0" w14:textId="77777777" w:rsidTr="009D1C96">
        <w:tc>
          <w:tcPr>
            <w:tcW w:w="9607" w:type="dxa"/>
            <w:gridSpan w:val="5"/>
            <w:shd w:val="clear" w:color="auto" w:fill="FFFFFF" w:themeFill="background1"/>
          </w:tcPr>
          <w:p w14:paraId="19C41523" w14:textId="1F058C22" w:rsidR="00A641B4" w:rsidRPr="00365AC3" w:rsidRDefault="0078014D" w:rsidP="009B2D1D">
            <w:pPr>
              <w:jc w:val="both"/>
              <w:rPr>
                <w:rFonts w:asciiTheme="majorBidi" w:hAnsiTheme="majorBidi" w:cstheme="majorBidi"/>
                <w:bCs/>
                <w:sz w:val="22"/>
                <w:szCs w:val="22"/>
              </w:rPr>
            </w:pPr>
            <w:r w:rsidRPr="00365AC3">
              <w:rPr>
                <w:rFonts w:asciiTheme="majorBidi" w:hAnsiTheme="majorBidi" w:cstheme="majorBidi"/>
                <w:bCs/>
                <w:sz w:val="22"/>
                <w:szCs w:val="22"/>
              </w:rPr>
              <w:t xml:space="preserve">Students </w:t>
            </w:r>
            <w:r w:rsidR="00EC7D14" w:rsidRPr="00365AC3">
              <w:rPr>
                <w:rFonts w:asciiTheme="majorBidi" w:hAnsiTheme="majorBidi" w:cstheme="majorBidi"/>
                <w:bCs/>
                <w:sz w:val="22"/>
                <w:szCs w:val="22"/>
              </w:rPr>
              <w:t xml:space="preserve">in group </w:t>
            </w:r>
            <w:r w:rsidRPr="00365AC3">
              <w:rPr>
                <w:rFonts w:asciiTheme="majorBidi" w:hAnsiTheme="majorBidi" w:cstheme="majorBidi"/>
                <w:bCs/>
                <w:sz w:val="22"/>
                <w:szCs w:val="22"/>
              </w:rPr>
              <w:t xml:space="preserve">will evaluate the internal validity of assigned articles and will present their results orally.  </w:t>
            </w:r>
            <w:r w:rsidR="00195F70" w:rsidRPr="00365AC3">
              <w:rPr>
                <w:rFonts w:asciiTheme="majorBidi" w:hAnsiTheme="majorBidi" w:cstheme="majorBidi"/>
                <w:bCs/>
                <w:sz w:val="22"/>
                <w:szCs w:val="22"/>
              </w:rPr>
              <w:t>Instructor and students will evaluate the presentation</w:t>
            </w:r>
            <w:r w:rsidR="00FB1D25" w:rsidRPr="00365AC3">
              <w:rPr>
                <w:rFonts w:asciiTheme="majorBidi" w:hAnsiTheme="majorBidi" w:cstheme="majorBidi"/>
                <w:bCs/>
                <w:sz w:val="22"/>
                <w:szCs w:val="22"/>
              </w:rPr>
              <w:t xml:space="preserve"> in terms of content and thoroughness of </w:t>
            </w:r>
            <w:r w:rsidR="00090B30" w:rsidRPr="00090B30">
              <w:rPr>
                <w:rFonts w:asciiTheme="majorBidi" w:hAnsiTheme="majorBidi" w:cstheme="majorBidi"/>
                <w:bCs/>
                <w:sz w:val="22"/>
                <w:szCs w:val="22"/>
              </w:rPr>
              <w:t>evaluation</w:t>
            </w:r>
            <w:r w:rsidR="00BF4C95">
              <w:rPr>
                <w:rFonts w:asciiTheme="majorBidi" w:hAnsiTheme="majorBidi" w:cstheme="majorBidi"/>
                <w:bCs/>
                <w:sz w:val="22"/>
                <w:szCs w:val="22"/>
              </w:rPr>
              <w:t xml:space="preserve"> and in terms of </w:t>
            </w:r>
            <w:r w:rsidR="00AC2638">
              <w:rPr>
                <w:rFonts w:asciiTheme="majorBidi" w:hAnsiTheme="majorBidi" w:cstheme="majorBidi"/>
                <w:bCs/>
                <w:sz w:val="22"/>
                <w:szCs w:val="22"/>
              </w:rPr>
              <w:t>quality of the presentation</w:t>
            </w:r>
            <w:r w:rsidR="00090B30" w:rsidRPr="00090B30">
              <w:rPr>
                <w:rFonts w:asciiTheme="majorBidi" w:hAnsiTheme="majorBidi" w:cstheme="majorBidi"/>
                <w:bCs/>
                <w:sz w:val="22"/>
                <w:szCs w:val="22"/>
              </w:rPr>
              <w:t>.</w:t>
            </w:r>
          </w:p>
        </w:tc>
      </w:tr>
      <w:tr w:rsidR="007655EB" w:rsidRPr="002F0A0F" w14:paraId="4DB004C8" w14:textId="7877B51D" w:rsidTr="00137E32">
        <w:tc>
          <w:tcPr>
            <w:tcW w:w="4547" w:type="dxa"/>
            <w:shd w:val="clear" w:color="auto" w:fill="840132"/>
          </w:tcPr>
          <w:p w14:paraId="223B0809" w14:textId="7B31F79C" w:rsidR="007655EB" w:rsidRPr="00365AC3" w:rsidRDefault="007655EB" w:rsidP="006B5104">
            <w:pPr>
              <w:jc w:val="lowKashida"/>
              <w:rPr>
                <w:rFonts w:asciiTheme="majorBidi" w:hAnsiTheme="majorBidi" w:cstheme="majorBidi"/>
                <w:bCs/>
                <w:sz w:val="22"/>
                <w:szCs w:val="22"/>
              </w:rPr>
            </w:pPr>
            <w:r w:rsidRPr="00365AC3">
              <w:rPr>
                <w:rFonts w:asciiTheme="majorBidi" w:eastAsia="Arial Unicode MS" w:hAnsiTheme="majorBidi" w:cstheme="majorBidi"/>
                <w:b/>
                <w:bCs/>
                <w:sz w:val="22"/>
                <w:szCs w:val="22"/>
              </w:rPr>
              <w:t xml:space="preserve">Assessment </w:t>
            </w:r>
            <w:r w:rsidR="00BA14F2" w:rsidRPr="00365AC3">
              <w:rPr>
                <w:rFonts w:asciiTheme="majorBidi" w:eastAsia="Arial Unicode MS" w:hAnsiTheme="majorBidi" w:cstheme="majorBidi"/>
                <w:b/>
                <w:bCs/>
                <w:sz w:val="22"/>
                <w:szCs w:val="22"/>
              </w:rPr>
              <w:t>5</w:t>
            </w:r>
            <w:r w:rsidRPr="00365AC3">
              <w:rPr>
                <w:rFonts w:asciiTheme="majorBidi" w:eastAsia="Arial Unicode MS" w:hAnsiTheme="majorBidi" w:cstheme="majorBidi"/>
                <w:b/>
                <w:bCs/>
                <w:sz w:val="22"/>
                <w:szCs w:val="22"/>
              </w:rPr>
              <w:t xml:space="preserve">: </w:t>
            </w:r>
            <w:r w:rsidR="006C6FD4">
              <w:rPr>
                <w:rFonts w:asciiTheme="majorBidi" w:eastAsia="Arial Unicode MS" w:hAnsiTheme="majorBidi" w:cstheme="majorBidi"/>
                <w:b/>
                <w:bCs/>
                <w:sz w:val="22"/>
                <w:szCs w:val="22"/>
              </w:rPr>
              <w:t>in class final exam</w:t>
            </w:r>
            <w:r w:rsidRPr="00365AC3">
              <w:rPr>
                <w:rFonts w:asciiTheme="majorBidi" w:eastAsia="Arial Unicode MS" w:hAnsiTheme="majorBidi" w:cstheme="majorBidi"/>
                <w:b/>
                <w:bCs/>
                <w:sz w:val="22"/>
                <w:szCs w:val="22"/>
              </w:rPr>
              <w:t xml:space="preserve"> </w:t>
            </w:r>
          </w:p>
        </w:tc>
        <w:tc>
          <w:tcPr>
            <w:tcW w:w="1195" w:type="dxa"/>
            <w:shd w:val="clear" w:color="auto" w:fill="840132"/>
          </w:tcPr>
          <w:p w14:paraId="08246AC3" w14:textId="10FC031F" w:rsidR="007655EB" w:rsidRPr="00365AC3" w:rsidRDefault="007655EB" w:rsidP="006B5104">
            <w:pPr>
              <w:jc w:val="lowKashida"/>
              <w:rPr>
                <w:rFonts w:asciiTheme="majorBidi" w:hAnsiTheme="majorBidi" w:cstheme="majorBidi"/>
                <w:b/>
                <w:bCs/>
                <w:sz w:val="22"/>
                <w:szCs w:val="22"/>
              </w:rPr>
            </w:pPr>
            <w:r w:rsidRPr="00365AC3">
              <w:rPr>
                <w:rFonts w:asciiTheme="majorBidi" w:hAnsiTheme="majorBidi" w:cstheme="majorBidi"/>
                <w:b/>
                <w:bCs/>
                <w:sz w:val="22"/>
                <w:szCs w:val="22"/>
              </w:rPr>
              <w:t>Individual</w:t>
            </w:r>
          </w:p>
        </w:tc>
        <w:tc>
          <w:tcPr>
            <w:tcW w:w="2159" w:type="dxa"/>
            <w:gridSpan w:val="2"/>
            <w:shd w:val="clear" w:color="auto" w:fill="840132"/>
          </w:tcPr>
          <w:p w14:paraId="695380FA" w14:textId="70E43AA1" w:rsidR="007655EB" w:rsidRPr="00365AC3" w:rsidRDefault="007655EB" w:rsidP="006B5104">
            <w:pPr>
              <w:jc w:val="lowKashida"/>
              <w:rPr>
                <w:rFonts w:asciiTheme="majorBidi" w:hAnsiTheme="majorBidi" w:cstheme="majorBidi"/>
                <w:b/>
                <w:sz w:val="22"/>
                <w:szCs w:val="22"/>
              </w:rPr>
            </w:pPr>
            <w:r w:rsidRPr="00365AC3">
              <w:rPr>
                <w:rFonts w:asciiTheme="majorBidi" w:hAnsiTheme="majorBidi" w:cstheme="majorBidi"/>
                <w:b/>
                <w:sz w:val="22"/>
                <w:szCs w:val="22"/>
              </w:rPr>
              <w:t>LO2, LO3</w:t>
            </w:r>
            <w:r w:rsidR="00AC3E8A">
              <w:rPr>
                <w:rFonts w:asciiTheme="majorBidi" w:hAnsiTheme="majorBidi" w:cstheme="majorBidi"/>
                <w:b/>
                <w:sz w:val="22"/>
                <w:szCs w:val="22"/>
              </w:rPr>
              <w:t xml:space="preserve"> </w:t>
            </w:r>
            <w:r w:rsidRPr="00365AC3">
              <w:rPr>
                <w:rFonts w:asciiTheme="majorBidi" w:hAnsiTheme="majorBidi" w:cstheme="majorBidi"/>
                <w:b/>
                <w:sz w:val="22"/>
                <w:szCs w:val="22"/>
              </w:rPr>
              <w:t xml:space="preserve"> </w:t>
            </w:r>
            <w:r w:rsidR="006C6FD4">
              <w:rPr>
                <w:rFonts w:asciiTheme="majorBidi" w:hAnsiTheme="majorBidi" w:cstheme="majorBidi"/>
                <w:b/>
                <w:sz w:val="22"/>
                <w:szCs w:val="22"/>
              </w:rPr>
              <w:t>LO</w:t>
            </w:r>
            <w:r w:rsidR="00AC3E8A" w:rsidRPr="00AF5B36">
              <w:rPr>
                <w:rFonts w:asciiTheme="majorBidi" w:hAnsiTheme="majorBidi" w:cstheme="majorBidi"/>
                <w:b/>
                <w:color w:val="FFFFFF" w:themeColor="background1"/>
                <w:sz w:val="22"/>
                <w:szCs w:val="22"/>
              </w:rPr>
              <w:t>4</w:t>
            </w:r>
            <w:r w:rsidR="006C6FD4" w:rsidRPr="00AF5B36">
              <w:rPr>
                <w:rFonts w:asciiTheme="majorBidi" w:hAnsiTheme="majorBidi" w:cstheme="majorBidi"/>
                <w:b/>
                <w:color w:val="FFFFFF" w:themeColor="background1"/>
                <w:sz w:val="22"/>
                <w:szCs w:val="22"/>
              </w:rPr>
              <w:t xml:space="preserve">, </w:t>
            </w:r>
            <w:r w:rsidRPr="00365AC3">
              <w:rPr>
                <w:rFonts w:asciiTheme="majorBidi" w:hAnsiTheme="majorBidi" w:cstheme="majorBidi"/>
                <w:b/>
                <w:sz w:val="22"/>
                <w:szCs w:val="22"/>
              </w:rPr>
              <w:t>LO5, LO7</w:t>
            </w:r>
          </w:p>
        </w:tc>
        <w:tc>
          <w:tcPr>
            <w:tcW w:w="1706" w:type="dxa"/>
            <w:shd w:val="clear" w:color="auto" w:fill="840132"/>
          </w:tcPr>
          <w:p w14:paraId="236C226E" w14:textId="46FE3893" w:rsidR="007655EB" w:rsidRPr="00365AC3" w:rsidRDefault="00986AC3" w:rsidP="006B5104">
            <w:pPr>
              <w:jc w:val="lowKashida"/>
              <w:rPr>
                <w:rFonts w:asciiTheme="majorBidi" w:hAnsiTheme="majorBidi" w:cstheme="majorBidi"/>
                <w:b/>
                <w:sz w:val="22"/>
                <w:szCs w:val="22"/>
              </w:rPr>
            </w:pPr>
            <w:r w:rsidRPr="00365AC3">
              <w:rPr>
                <w:rFonts w:asciiTheme="majorBidi" w:hAnsiTheme="majorBidi" w:cstheme="majorBidi"/>
                <w:b/>
                <w:sz w:val="22"/>
                <w:szCs w:val="22"/>
              </w:rPr>
              <w:t xml:space="preserve">40 </w:t>
            </w:r>
            <w:r w:rsidR="007655EB" w:rsidRPr="00365AC3">
              <w:rPr>
                <w:rFonts w:asciiTheme="majorBidi" w:hAnsiTheme="majorBidi" w:cstheme="majorBidi"/>
                <w:b/>
                <w:sz w:val="22"/>
                <w:szCs w:val="22"/>
              </w:rPr>
              <w:t>%</w:t>
            </w:r>
          </w:p>
        </w:tc>
      </w:tr>
      <w:tr w:rsidR="007655EB" w:rsidRPr="002F0A0F" w14:paraId="3E8BCB82" w14:textId="77777777" w:rsidTr="009D1C96">
        <w:tc>
          <w:tcPr>
            <w:tcW w:w="9607" w:type="dxa"/>
            <w:gridSpan w:val="5"/>
            <w:shd w:val="clear" w:color="auto" w:fill="FFFFFF" w:themeFill="background1"/>
          </w:tcPr>
          <w:p w14:paraId="5270702A" w14:textId="407A1BD1" w:rsidR="007655EB" w:rsidRPr="00365AC3" w:rsidRDefault="007655EB" w:rsidP="009B2D1D">
            <w:pPr>
              <w:jc w:val="both"/>
              <w:rPr>
                <w:rFonts w:asciiTheme="majorBidi" w:hAnsiTheme="majorBidi" w:cstheme="majorBidi"/>
                <w:bCs/>
                <w:sz w:val="22"/>
                <w:szCs w:val="22"/>
              </w:rPr>
            </w:pPr>
            <w:r w:rsidRPr="00365AC3">
              <w:rPr>
                <w:rFonts w:asciiTheme="majorBidi" w:hAnsiTheme="majorBidi" w:cstheme="majorBidi"/>
                <w:bCs/>
                <w:sz w:val="22"/>
                <w:szCs w:val="22"/>
              </w:rPr>
              <w:t xml:space="preserve">This assessment is intended to provide an individual student assessment of the level of apprehension of the material covered in last 6 weeks.  The quiz </w:t>
            </w:r>
            <w:r w:rsidR="00A641B4" w:rsidRPr="00365AC3">
              <w:rPr>
                <w:rFonts w:asciiTheme="majorBidi" w:hAnsiTheme="majorBidi" w:cstheme="majorBidi"/>
                <w:bCs/>
                <w:sz w:val="22"/>
                <w:szCs w:val="22"/>
              </w:rPr>
              <w:t>consists of</w:t>
            </w:r>
            <w:r w:rsidRPr="00365AC3">
              <w:rPr>
                <w:rFonts w:asciiTheme="majorBidi" w:hAnsiTheme="majorBidi" w:cstheme="majorBidi"/>
                <w:bCs/>
                <w:sz w:val="22"/>
                <w:szCs w:val="22"/>
              </w:rPr>
              <w:t xml:space="preserve"> </w:t>
            </w:r>
            <w:r w:rsidR="00AC2638">
              <w:rPr>
                <w:rFonts w:asciiTheme="majorBidi" w:hAnsiTheme="majorBidi" w:cstheme="majorBidi"/>
                <w:bCs/>
                <w:sz w:val="22"/>
                <w:szCs w:val="22"/>
              </w:rPr>
              <w:t xml:space="preserve">MCQs and </w:t>
            </w:r>
            <w:proofErr w:type="gramStart"/>
            <w:r w:rsidR="00AC2638">
              <w:rPr>
                <w:rFonts w:asciiTheme="majorBidi" w:hAnsiTheme="majorBidi" w:cstheme="majorBidi"/>
                <w:bCs/>
                <w:sz w:val="22"/>
                <w:szCs w:val="22"/>
              </w:rPr>
              <w:t>open ended</w:t>
            </w:r>
            <w:proofErr w:type="gramEnd"/>
            <w:r w:rsidR="00AC2638">
              <w:rPr>
                <w:rFonts w:asciiTheme="majorBidi" w:hAnsiTheme="majorBidi" w:cstheme="majorBidi"/>
                <w:bCs/>
                <w:sz w:val="22"/>
                <w:szCs w:val="22"/>
              </w:rPr>
              <w:t xml:space="preserve"> </w:t>
            </w:r>
            <w:r w:rsidRPr="00365AC3">
              <w:rPr>
                <w:rFonts w:asciiTheme="majorBidi" w:hAnsiTheme="majorBidi" w:cstheme="majorBidi"/>
                <w:bCs/>
                <w:sz w:val="22"/>
                <w:szCs w:val="22"/>
              </w:rPr>
              <w:t>questions</w:t>
            </w:r>
            <w:r w:rsidR="00AC2638">
              <w:rPr>
                <w:rFonts w:asciiTheme="majorBidi" w:hAnsiTheme="majorBidi" w:cstheme="majorBidi"/>
                <w:bCs/>
                <w:sz w:val="22"/>
                <w:szCs w:val="22"/>
              </w:rPr>
              <w:t xml:space="preserve">. It will cover </w:t>
            </w:r>
            <w:r w:rsidRPr="00365AC3">
              <w:rPr>
                <w:rFonts w:asciiTheme="majorBidi" w:hAnsiTheme="majorBidi" w:cstheme="majorBidi"/>
                <w:bCs/>
                <w:sz w:val="22"/>
                <w:szCs w:val="22"/>
              </w:rPr>
              <w:t xml:space="preserve">two </w:t>
            </w:r>
            <w:r w:rsidRPr="00365AC3">
              <w:rPr>
                <w:rFonts w:asciiTheme="majorBidi" w:hAnsiTheme="majorBidi" w:cstheme="majorBidi"/>
                <w:bCs/>
                <w:sz w:val="22"/>
                <w:szCs w:val="22"/>
              </w:rPr>
              <w:lastRenderedPageBreak/>
              <w:t xml:space="preserve">major designs (cohort and experimental), and a problem on survival analysis where they have to apply epidemiological methods (calculation of appropriate measures of association, stratifying </w:t>
            </w:r>
            <w:r w:rsidR="00FF3897" w:rsidRPr="00FF3897">
              <w:rPr>
                <w:rFonts w:asciiTheme="majorBidi" w:hAnsiTheme="majorBidi" w:cstheme="majorBidi"/>
                <w:bCs/>
                <w:sz w:val="22"/>
                <w:szCs w:val="22"/>
              </w:rPr>
              <w:t>data,</w:t>
            </w:r>
            <w:r w:rsidRPr="00365AC3">
              <w:rPr>
                <w:rFonts w:asciiTheme="majorBidi" w:hAnsiTheme="majorBidi" w:cstheme="majorBidi"/>
                <w:bCs/>
                <w:sz w:val="22"/>
                <w:szCs w:val="22"/>
              </w:rPr>
              <w:t xml:space="preserve"> etc.  </w:t>
            </w:r>
          </w:p>
        </w:tc>
      </w:tr>
      <w:tr w:rsidR="007655EB" w:rsidRPr="002F0A0F" w14:paraId="52CEEBBC" w14:textId="77777777" w:rsidTr="00137E32">
        <w:trPr>
          <w:trHeight w:val="593"/>
        </w:trPr>
        <w:tc>
          <w:tcPr>
            <w:tcW w:w="4547" w:type="dxa"/>
            <w:shd w:val="clear" w:color="auto" w:fill="840132"/>
          </w:tcPr>
          <w:p w14:paraId="451A038A" w14:textId="15A17BB7" w:rsidR="007655EB" w:rsidRPr="00365AC3" w:rsidRDefault="00BA14F2" w:rsidP="006B5104">
            <w:pPr>
              <w:rPr>
                <w:rFonts w:asciiTheme="majorBidi" w:hAnsiTheme="majorBidi" w:cstheme="majorBidi"/>
                <w:b/>
                <w:bCs/>
                <w:i/>
                <w:iCs/>
                <w:sz w:val="22"/>
                <w:szCs w:val="22"/>
              </w:rPr>
            </w:pPr>
            <w:r w:rsidRPr="00365AC3">
              <w:rPr>
                <w:rFonts w:asciiTheme="majorBidi" w:hAnsiTheme="majorBidi" w:cstheme="majorBidi"/>
                <w:b/>
                <w:bCs/>
                <w:sz w:val="22"/>
                <w:szCs w:val="22"/>
              </w:rPr>
              <w:lastRenderedPageBreak/>
              <w:t xml:space="preserve">Assessment 6: </w:t>
            </w:r>
            <w:r w:rsidR="007655EB" w:rsidRPr="00365AC3">
              <w:rPr>
                <w:rFonts w:asciiTheme="majorBidi" w:hAnsiTheme="majorBidi" w:cstheme="majorBidi"/>
                <w:b/>
                <w:bCs/>
                <w:sz w:val="22"/>
                <w:szCs w:val="22"/>
              </w:rPr>
              <w:t>Participation</w:t>
            </w:r>
          </w:p>
        </w:tc>
        <w:tc>
          <w:tcPr>
            <w:tcW w:w="1195" w:type="dxa"/>
            <w:shd w:val="clear" w:color="auto" w:fill="840132"/>
          </w:tcPr>
          <w:p w14:paraId="1FD4519B" w14:textId="77125550" w:rsidR="007655EB" w:rsidRPr="00365AC3" w:rsidRDefault="007655EB" w:rsidP="006B5104">
            <w:pPr>
              <w:rPr>
                <w:rFonts w:asciiTheme="majorBidi" w:hAnsiTheme="majorBidi" w:cstheme="majorBidi"/>
                <w:b/>
                <w:i/>
                <w:iCs/>
                <w:sz w:val="22"/>
                <w:szCs w:val="22"/>
              </w:rPr>
            </w:pPr>
            <w:r w:rsidRPr="00365AC3">
              <w:rPr>
                <w:rFonts w:asciiTheme="majorBidi" w:hAnsiTheme="majorBidi" w:cstheme="majorBidi"/>
                <w:b/>
                <w:sz w:val="22"/>
                <w:szCs w:val="22"/>
              </w:rPr>
              <w:t>Individual</w:t>
            </w:r>
          </w:p>
        </w:tc>
        <w:tc>
          <w:tcPr>
            <w:tcW w:w="2159" w:type="dxa"/>
            <w:gridSpan w:val="2"/>
            <w:shd w:val="clear" w:color="auto" w:fill="840132"/>
          </w:tcPr>
          <w:p w14:paraId="2F4B5803" w14:textId="53DA514C" w:rsidR="007655EB" w:rsidRPr="00365AC3" w:rsidRDefault="007655EB" w:rsidP="006B5104">
            <w:pPr>
              <w:rPr>
                <w:rFonts w:asciiTheme="majorBidi" w:hAnsiTheme="majorBidi" w:cstheme="majorBidi"/>
                <w:b/>
                <w:i/>
                <w:iCs/>
                <w:sz w:val="22"/>
                <w:szCs w:val="22"/>
              </w:rPr>
            </w:pPr>
            <w:r w:rsidRPr="00365AC3">
              <w:rPr>
                <w:rFonts w:asciiTheme="majorBidi" w:hAnsiTheme="majorBidi" w:cstheme="majorBidi"/>
                <w:b/>
                <w:sz w:val="22"/>
                <w:szCs w:val="22"/>
              </w:rPr>
              <w:t>LO1, LO5, LO3,</w:t>
            </w:r>
            <w:r w:rsidR="00FF3897">
              <w:rPr>
                <w:rFonts w:asciiTheme="majorBidi" w:hAnsiTheme="majorBidi" w:cstheme="majorBidi"/>
                <w:b/>
                <w:sz w:val="22"/>
                <w:szCs w:val="22"/>
              </w:rPr>
              <w:t xml:space="preserve"> </w:t>
            </w:r>
            <w:r w:rsidRPr="00365AC3">
              <w:rPr>
                <w:rFonts w:asciiTheme="majorBidi" w:hAnsiTheme="majorBidi" w:cstheme="majorBidi"/>
                <w:b/>
                <w:sz w:val="22"/>
                <w:szCs w:val="22"/>
              </w:rPr>
              <w:t>LO4, LO7</w:t>
            </w:r>
          </w:p>
        </w:tc>
        <w:tc>
          <w:tcPr>
            <w:tcW w:w="1706" w:type="dxa"/>
            <w:shd w:val="clear" w:color="auto" w:fill="840132"/>
          </w:tcPr>
          <w:p w14:paraId="787C4779" w14:textId="2789EBC8" w:rsidR="007655EB" w:rsidRPr="00365AC3" w:rsidRDefault="006C6FD4" w:rsidP="006B5104">
            <w:pPr>
              <w:rPr>
                <w:rFonts w:asciiTheme="majorBidi" w:hAnsiTheme="majorBidi" w:cstheme="majorBidi"/>
                <w:i/>
                <w:iCs/>
                <w:sz w:val="22"/>
                <w:szCs w:val="22"/>
              </w:rPr>
            </w:pPr>
            <w:r>
              <w:rPr>
                <w:rFonts w:asciiTheme="majorBidi" w:hAnsiTheme="majorBidi" w:cstheme="majorBidi"/>
                <w:b/>
                <w:bCs/>
                <w:sz w:val="22"/>
                <w:szCs w:val="22"/>
              </w:rPr>
              <w:t>15</w:t>
            </w:r>
            <w:r w:rsidRPr="00365AC3">
              <w:rPr>
                <w:rFonts w:asciiTheme="majorBidi" w:hAnsiTheme="majorBidi" w:cstheme="majorBidi"/>
                <w:b/>
                <w:bCs/>
                <w:sz w:val="22"/>
                <w:szCs w:val="22"/>
              </w:rPr>
              <w:t xml:space="preserve"> </w:t>
            </w:r>
            <w:r w:rsidR="007655EB" w:rsidRPr="00365AC3">
              <w:rPr>
                <w:rFonts w:asciiTheme="majorBidi" w:hAnsiTheme="majorBidi" w:cstheme="majorBidi"/>
                <w:b/>
                <w:bCs/>
                <w:sz w:val="22"/>
                <w:szCs w:val="22"/>
              </w:rPr>
              <w:t>%</w:t>
            </w:r>
          </w:p>
        </w:tc>
      </w:tr>
      <w:tr w:rsidR="007655EB" w:rsidRPr="002F0A0F" w14:paraId="2EC12B25" w14:textId="77777777" w:rsidTr="00251C17">
        <w:tc>
          <w:tcPr>
            <w:tcW w:w="9607" w:type="dxa"/>
            <w:gridSpan w:val="5"/>
            <w:shd w:val="clear" w:color="auto" w:fill="auto"/>
          </w:tcPr>
          <w:p w14:paraId="67367206" w14:textId="6826F3EE" w:rsidR="007655EB" w:rsidRPr="00365AC3" w:rsidRDefault="007655EB" w:rsidP="006B5104">
            <w:pPr>
              <w:jc w:val="both"/>
              <w:rPr>
                <w:rFonts w:asciiTheme="majorBidi" w:hAnsiTheme="majorBidi" w:cstheme="majorBidi"/>
                <w:b/>
                <w:bCs/>
                <w:i/>
                <w:sz w:val="22"/>
                <w:szCs w:val="22"/>
              </w:rPr>
            </w:pPr>
            <w:r w:rsidRPr="00365AC3">
              <w:rPr>
                <w:rFonts w:asciiTheme="majorBidi" w:hAnsiTheme="majorBidi" w:cstheme="majorBidi"/>
                <w:sz w:val="22"/>
                <w:szCs w:val="22"/>
              </w:rPr>
              <w:t>Students</w:t>
            </w:r>
            <w:r w:rsidRPr="00365AC3">
              <w:rPr>
                <w:rFonts w:asciiTheme="majorBidi" w:hAnsiTheme="majorBidi" w:cstheme="majorBidi"/>
                <w:b/>
                <w:sz w:val="22"/>
                <w:szCs w:val="22"/>
              </w:rPr>
              <w:t xml:space="preserve"> </w:t>
            </w:r>
            <w:r w:rsidRPr="00365AC3">
              <w:rPr>
                <w:rFonts w:asciiTheme="majorBidi" w:hAnsiTheme="majorBidi" w:cstheme="majorBidi"/>
                <w:sz w:val="22"/>
                <w:szCs w:val="22"/>
              </w:rPr>
              <w:t>are required to complete assigned readings prior to class to allow engaged participation in class</w:t>
            </w:r>
            <w:r w:rsidRPr="00365AC3">
              <w:rPr>
                <w:rFonts w:asciiTheme="majorBidi" w:hAnsiTheme="majorBidi" w:cstheme="majorBidi"/>
                <w:bCs/>
                <w:sz w:val="22"/>
                <w:szCs w:val="22"/>
              </w:rPr>
              <w:t>. They will also be asked to comment on specific parts of a published epidemiological study and engage in an online discussion on Moodle Forum</w:t>
            </w:r>
            <w:r w:rsidR="00BA14F2" w:rsidRPr="00365AC3">
              <w:rPr>
                <w:rFonts w:asciiTheme="majorBidi" w:hAnsiTheme="majorBidi" w:cstheme="majorBidi"/>
                <w:bCs/>
                <w:sz w:val="22"/>
                <w:szCs w:val="22"/>
              </w:rPr>
              <w:t xml:space="preserve"> and do applications in class</w:t>
            </w:r>
            <w:r w:rsidRPr="00365AC3">
              <w:rPr>
                <w:rFonts w:asciiTheme="majorBidi" w:hAnsiTheme="majorBidi" w:cstheme="majorBidi"/>
                <w:bCs/>
                <w:sz w:val="22"/>
                <w:szCs w:val="22"/>
              </w:rPr>
              <w:t xml:space="preserve"> and they have to respond to specific questions raised by the instructor</w:t>
            </w:r>
            <w:r w:rsidR="009B2D1D">
              <w:rPr>
                <w:rFonts w:asciiTheme="majorBidi" w:hAnsiTheme="majorBidi" w:cstheme="majorBidi"/>
                <w:bCs/>
                <w:sz w:val="22"/>
                <w:szCs w:val="22"/>
              </w:rPr>
              <w:t>.</w:t>
            </w:r>
          </w:p>
        </w:tc>
      </w:tr>
    </w:tbl>
    <w:p w14:paraId="0DBC22EA" w14:textId="103C216A" w:rsidR="00AB344E" w:rsidRPr="00365AC3" w:rsidDel="00F64DC0" w:rsidRDefault="00AB344E" w:rsidP="006B5104">
      <w:pPr>
        <w:rPr>
          <w:rFonts w:asciiTheme="majorBidi" w:hAnsiTheme="majorBidi" w:cstheme="majorBidi"/>
          <w:sz w:val="22"/>
          <w:szCs w:val="22"/>
        </w:rPr>
      </w:pPr>
    </w:p>
    <w:p w14:paraId="43198637" w14:textId="77777777" w:rsidR="00CB6566" w:rsidRPr="00365AC3" w:rsidRDefault="00CB6566" w:rsidP="006B5104">
      <w:pPr>
        <w:rPr>
          <w:rFonts w:asciiTheme="majorBidi" w:hAnsiTheme="majorBidi" w:cstheme="majorBidi"/>
          <w:sz w:val="22"/>
          <w:szCs w:val="22"/>
        </w:rPr>
      </w:pPr>
    </w:p>
    <w:p w14:paraId="453EB6D5" w14:textId="77777777" w:rsidR="00CB6566" w:rsidRPr="00365AC3" w:rsidRDefault="00CB6566" w:rsidP="006B5104">
      <w:pPr>
        <w:rPr>
          <w:rFonts w:asciiTheme="majorBidi" w:hAnsiTheme="majorBidi" w:cstheme="majorBidi"/>
          <w:sz w:val="22"/>
          <w:szCs w:val="22"/>
        </w:rPr>
      </w:pPr>
    </w:p>
    <w:tbl>
      <w:tblPr>
        <w:tblStyle w:val="TableGrid"/>
        <w:tblW w:w="9805" w:type="dxa"/>
        <w:tblLook w:val="04A0" w:firstRow="1" w:lastRow="0" w:firstColumn="1" w:lastColumn="0" w:noHBand="0" w:noVBand="1"/>
      </w:tblPr>
      <w:tblGrid>
        <w:gridCol w:w="1134"/>
        <w:gridCol w:w="3026"/>
        <w:gridCol w:w="1202"/>
        <w:gridCol w:w="3003"/>
        <w:gridCol w:w="1440"/>
      </w:tblGrid>
      <w:tr w:rsidR="00F64C97" w:rsidRPr="002F0A0F" w14:paraId="3E209827" w14:textId="77777777" w:rsidTr="00BF1626">
        <w:tc>
          <w:tcPr>
            <w:tcW w:w="1134" w:type="dxa"/>
            <w:shd w:val="clear" w:color="auto" w:fill="840132"/>
          </w:tcPr>
          <w:p w14:paraId="5C657480" w14:textId="77777777" w:rsidR="00F64C97" w:rsidRPr="001C6EEF" w:rsidRDefault="00F64C97" w:rsidP="001C6EEF">
            <w:pPr>
              <w:spacing w:line="276" w:lineRule="auto"/>
              <w:rPr>
                <w:rFonts w:asciiTheme="majorBidi" w:hAnsiTheme="majorBidi" w:cstheme="majorBidi"/>
                <w:sz w:val="24"/>
                <w:szCs w:val="24"/>
              </w:rPr>
            </w:pPr>
            <w:r w:rsidRPr="001C6EEF">
              <w:rPr>
                <w:rFonts w:asciiTheme="majorBidi" w:hAnsiTheme="majorBidi" w:cstheme="majorBidi"/>
                <w:sz w:val="24"/>
                <w:szCs w:val="24"/>
              </w:rPr>
              <w:t>Tuesday Dates</w:t>
            </w:r>
          </w:p>
        </w:tc>
        <w:tc>
          <w:tcPr>
            <w:tcW w:w="3026" w:type="dxa"/>
            <w:shd w:val="clear" w:color="auto" w:fill="840132"/>
          </w:tcPr>
          <w:p w14:paraId="3B33418B" w14:textId="77777777" w:rsidR="00F64C97" w:rsidRPr="001C6EEF" w:rsidRDefault="00F64C97" w:rsidP="001C6EEF">
            <w:pPr>
              <w:spacing w:line="276" w:lineRule="auto"/>
              <w:rPr>
                <w:rFonts w:asciiTheme="majorBidi" w:hAnsiTheme="majorBidi" w:cstheme="majorBidi"/>
                <w:sz w:val="24"/>
                <w:szCs w:val="24"/>
              </w:rPr>
            </w:pPr>
            <w:r w:rsidRPr="001C6EEF">
              <w:rPr>
                <w:rFonts w:asciiTheme="majorBidi" w:hAnsiTheme="majorBidi" w:cstheme="majorBidi"/>
                <w:sz w:val="24"/>
                <w:szCs w:val="24"/>
              </w:rPr>
              <w:t xml:space="preserve">Lecture session content  </w:t>
            </w:r>
          </w:p>
        </w:tc>
        <w:tc>
          <w:tcPr>
            <w:tcW w:w="1202" w:type="dxa"/>
            <w:shd w:val="clear" w:color="auto" w:fill="840132"/>
          </w:tcPr>
          <w:p w14:paraId="386652AE" w14:textId="77777777" w:rsidR="00F64C97" w:rsidRPr="001C6EEF" w:rsidRDefault="00F64C97" w:rsidP="001C6EEF">
            <w:pPr>
              <w:spacing w:line="276" w:lineRule="auto"/>
              <w:rPr>
                <w:rFonts w:asciiTheme="majorBidi" w:hAnsiTheme="majorBidi" w:cstheme="majorBidi"/>
                <w:sz w:val="24"/>
                <w:szCs w:val="24"/>
              </w:rPr>
            </w:pPr>
            <w:r w:rsidRPr="001C6EEF">
              <w:rPr>
                <w:rFonts w:asciiTheme="majorBidi" w:hAnsiTheme="majorBidi" w:cstheme="majorBidi"/>
                <w:sz w:val="24"/>
                <w:szCs w:val="24"/>
              </w:rPr>
              <w:t xml:space="preserve">Thursday Dates </w:t>
            </w:r>
          </w:p>
        </w:tc>
        <w:tc>
          <w:tcPr>
            <w:tcW w:w="3003" w:type="dxa"/>
            <w:shd w:val="clear" w:color="auto" w:fill="840132"/>
          </w:tcPr>
          <w:p w14:paraId="487EA73D" w14:textId="77777777" w:rsidR="00F64C97" w:rsidRPr="001C6EEF" w:rsidRDefault="00F64C97" w:rsidP="001C6EEF">
            <w:pPr>
              <w:spacing w:line="276" w:lineRule="auto"/>
              <w:rPr>
                <w:rFonts w:asciiTheme="majorBidi" w:hAnsiTheme="majorBidi" w:cstheme="majorBidi"/>
                <w:sz w:val="24"/>
                <w:szCs w:val="24"/>
              </w:rPr>
            </w:pPr>
            <w:r w:rsidRPr="001C6EEF">
              <w:rPr>
                <w:rFonts w:asciiTheme="majorBidi" w:hAnsiTheme="majorBidi" w:cstheme="majorBidi"/>
                <w:sz w:val="24"/>
                <w:szCs w:val="24"/>
              </w:rPr>
              <w:t xml:space="preserve">Application session content  </w:t>
            </w:r>
          </w:p>
        </w:tc>
        <w:tc>
          <w:tcPr>
            <w:tcW w:w="1440" w:type="dxa"/>
            <w:shd w:val="clear" w:color="auto" w:fill="840132"/>
          </w:tcPr>
          <w:p w14:paraId="3DE2BAAF" w14:textId="77777777" w:rsidR="00F64C97" w:rsidRPr="001C6EEF" w:rsidRDefault="00F64C97" w:rsidP="001C6EEF">
            <w:pPr>
              <w:spacing w:line="276" w:lineRule="auto"/>
              <w:rPr>
                <w:rFonts w:asciiTheme="majorBidi" w:hAnsiTheme="majorBidi" w:cstheme="majorBidi"/>
                <w:sz w:val="24"/>
                <w:szCs w:val="24"/>
              </w:rPr>
            </w:pPr>
            <w:r w:rsidRPr="001C6EEF">
              <w:rPr>
                <w:rFonts w:asciiTheme="majorBidi" w:hAnsiTheme="majorBidi" w:cstheme="majorBidi"/>
                <w:sz w:val="24"/>
                <w:szCs w:val="24"/>
              </w:rPr>
              <w:t>Assigned readings + comments</w:t>
            </w:r>
          </w:p>
        </w:tc>
      </w:tr>
      <w:tr w:rsidR="00F64C97" w:rsidRPr="002F0A0F" w14:paraId="302E4103" w14:textId="77777777" w:rsidTr="00BF1626">
        <w:tc>
          <w:tcPr>
            <w:tcW w:w="1134" w:type="dxa"/>
            <w:shd w:val="clear" w:color="auto" w:fill="auto"/>
          </w:tcPr>
          <w:p w14:paraId="0379DC13" w14:textId="77777777" w:rsidR="00F64C97" w:rsidRPr="001C6EEF" w:rsidRDefault="00F64C97" w:rsidP="001C6EEF">
            <w:pPr>
              <w:spacing w:line="276" w:lineRule="auto"/>
              <w:rPr>
                <w:rFonts w:asciiTheme="majorBidi" w:hAnsiTheme="majorBidi" w:cstheme="majorBidi"/>
                <w:sz w:val="24"/>
                <w:szCs w:val="24"/>
              </w:rPr>
            </w:pPr>
            <w:r w:rsidRPr="001C6EEF">
              <w:rPr>
                <w:rFonts w:asciiTheme="majorBidi" w:hAnsiTheme="majorBidi" w:cstheme="majorBidi"/>
                <w:sz w:val="24"/>
                <w:szCs w:val="24"/>
              </w:rPr>
              <w:t>January 2</w:t>
            </w:r>
            <w:r>
              <w:rPr>
                <w:rFonts w:asciiTheme="majorBidi" w:hAnsiTheme="majorBidi" w:cstheme="majorBidi"/>
                <w:sz w:val="24"/>
                <w:szCs w:val="24"/>
              </w:rPr>
              <w:t>3</w:t>
            </w:r>
            <w:r w:rsidRPr="001C6EEF">
              <w:rPr>
                <w:rFonts w:asciiTheme="majorBidi" w:hAnsiTheme="majorBidi" w:cstheme="majorBidi"/>
                <w:sz w:val="24"/>
                <w:szCs w:val="24"/>
              </w:rPr>
              <w:t>, 202</w:t>
            </w:r>
            <w:r>
              <w:rPr>
                <w:rFonts w:asciiTheme="majorBidi" w:hAnsiTheme="majorBidi" w:cstheme="majorBidi"/>
                <w:sz w:val="24"/>
                <w:szCs w:val="24"/>
              </w:rPr>
              <w:t>4</w:t>
            </w:r>
          </w:p>
        </w:tc>
        <w:tc>
          <w:tcPr>
            <w:tcW w:w="3026" w:type="dxa"/>
          </w:tcPr>
          <w:p w14:paraId="74FC7873" w14:textId="77777777" w:rsidR="00F64C97" w:rsidRPr="001C6EEF" w:rsidRDefault="00F64C97" w:rsidP="001C6EEF">
            <w:pPr>
              <w:spacing w:line="276" w:lineRule="auto"/>
              <w:rPr>
                <w:rFonts w:asciiTheme="majorBidi" w:hAnsiTheme="majorBidi" w:cstheme="majorBidi"/>
                <w:sz w:val="24"/>
                <w:szCs w:val="24"/>
              </w:rPr>
            </w:pPr>
            <w:r w:rsidRPr="001C6EEF">
              <w:rPr>
                <w:rFonts w:asciiTheme="majorBidi" w:hAnsiTheme="majorBidi" w:cstheme="majorBidi"/>
                <w:sz w:val="24"/>
                <w:szCs w:val="24"/>
              </w:rPr>
              <w:t xml:space="preserve">Introduction to EPHD 320 </w:t>
            </w:r>
          </w:p>
        </w:tc>
        <w:tc>
          <w:tcPr>
            <w:tcW w:w="1202" w:type="dxa"/>
          </w:tcPr>
          <w:p w14:paraId="14A5D2C9" w14:textId="77777777" w:rsidR="00F64C97" w:rsidRPr="001C6EEF" w:rsidRDefault="00F64C97" w:rsidP="001C6EEF">
            <w:pPr>
              <w:spacing w:line="276" w:lineRule="auto"/>
              <w:rPr>
                <w:rFonts w:asciiTheme="majorBidi" w:hAnsiTheme="majorBidi" w:cstheme="majorBidi"/>
                <w:sz w:val="24"/>
                <w:szCs w:val="24"/>
              </w:rPr>
            </w:pPr>
            <w:r w:rsidRPr="001C6EEF">
              <w:rPr>
                <w:rFonts w:asciiTheme="majorBidi" w:hAnsiTheme="majorBidi" w:cstheme="majorBidi"/>
                <w:sz w:val="24"/>
                <w:szCs w:val="24"/>
              </w:rPr>
              <w:t>January 2</w:t>
            </w:r>
            <w:r>
              <w:rPr>
                <w:rFonts w:asciiTheme="majorBidi" w:hAnsiTheme="majorBidi" w:cstheme="majorBidi"/>
                <w:sz w:val="24"/>
                <w:szCs w:val="24"/>
              </w:rPr>
              <w:t>5</w:t>
            </w:r>
            <w:r w:rsidRPr="001C6EEF">
              <w:rPr>
                <w:rFonts w:asciiTheme="majorBidi" w:hAnsiTheme="majorBidi" w:cstheme="majorBidi"/>
                <w:sz w:val="24"/>
                <w:szCs w:val="24"/>
              </w:rPr>
              <w:t>, 202</w:t>
            </w:r>
            <w:r>
              <w:rPr>
                <w:rFonts w:asciiTheme="majorBidi" w:hAnsiTheme="majorBidi" w:cstheme="majorBidi"/>
                <w:sz w:val="24"/>
                <w:szCs w:val="24"/>
              </w:rPr>
              <w:t>4</w:t>
            </w:r>
          </w:p>
        </w:tc>
        <w:tc>
          <w:tcPr>
            <w:tcW w:w="3003" w:type="dxa"/>
          </w:tcPr>
          <w:p w14:paraId="38941800" w14:textId="6095D6FF" w:rsidR="00F64C97" w:rsidRDefault="00F64C97" w:rsidP="00BF1626">
            <w:pPr>
              <w:pStyle w:val="ListParagraph"/>
              <w:numPr>
                <w:ilvl w:val="0"/>
                <w:numId w:val="32"/>
              </w:numPr>
              <w:spacing w:line="276" w:lineRule="auto"/>
              <w:ind w:left="166" w:right="-18" w:hanging="166"/>
              <w:rPr>
                <w:rFonts w:asciiTheme="majorBidi" w:hAnsiTheme="majorBidi" w:cstheme="majorBidi"/>
                <w:sz w:val="24"/>
                <w:szCs w:val="24"/>
              </w:rPr>
            </w:pPr>
            <w:r w:rsidRPr="001C6EEF">
              <w:rPr>
                <w:rFonts w:asciiTheme="majorBidi" w:hAnsiTheme="majorBidi" w:cstheme="majorBidi"/>
                <w:sz w:val="24"/>
                <w:szCs w:val="24"/>
              </w:rPr>
              <w:t>Reviewing measures of</w:t>
            </w:r>
            <w:r>
              <w:rPr>
                <w:rFonts w:asciiTheme="majorBidi" w:hAnsiTheme="majorBidi" w:cstheme="majorBidi"/>
                <w:sz w:val="24"/>
                <w:szCs w:val="24"/>
              </w:rPr>
              <w:t xml:space="preserve"> </w:t>
            </w:r>
            <w:r w:rsidRPr="001C6EEF">
              <w:rPr>
                <w:rFonts w:asciiTheme="majorBidi" w:hAnsiTheme="majorBidi" w:cstheme="majorBidi"/>
                <w:sz w:val="24"/>
                <w:szCs w:val="24"/>
              </w:rPr>
              <w:t xml:space="preserve"> </w:t>
            </w:r>
            <w:r>
              <w:rPr>
                <w:rFonts w:asciiTheme="majorBidi" w:hAnsiTheme="majorBidi" w:cstheme="majorBidi"/>
                <w:sz w:val="24"/>
                <w:szCs w:val="24"/>
              </w:rPr>
              <w:t xml:space="preserve">occurrence </w:t>
            </w:r>
          </w:p>
          <w:p w14:paraId="24698D92" w14:textId="77777777" w:rsidR="00F64C97" w:rsidRDefault="00F64C97" w:rsidP="00BF1626">
            <w:pPr>
              <w:pStyle w:val="ListParagraph"/>
              <w:numPr>
                <w:ilvl w:val="0"/>
                <w:numId w:val="32"/>
              </w:numPr>
              <w:spacing w:line="276" w:lineRule="auto"/>
              <w:ind w:left="166" w:right="-18" w:hanging="166"/>
              <w:rPr>
                <w:rFonts w:asciiTheme="majorBidi" w:hAnsiTheme="majorBidi" w:cstheme="majorBidi"/>
                <w:sz w:val="24"/>
                <w:szCs w:val="24"/>
              </w:rPr>
            </w:pPr>
            <w:r>
              <w:rPr>
                <w:rFonts w:asciiTheme="majorBidi" w:hAnsiTheme="majorBidi" w:cstheme="majorBidi"/>
                <w:sz w:val="24"/>
                <w:szCs w:val="24"/>
              </w:rPr>
              <w:t xml:space="preserve">NNT </w:t>
            </w:r>
          </w:p>
          <w:p w14:paraId="0068DE27" w14:textId="77777777" w:rsidR="00F64C97" w:rsidRDefault="00F64C97" w:rsidP="00BF1626">
            <w:pPr>
              <w:pStyle w:val="ListParagraph"/>
              <w:numPr>
                <w:ilvl w:val="0"/>
                <w:numId w:val="32"/>
              </w:numPr>
              <w:spacing w:line="276" w:lineRule="auto"/>
              <w:ind w:left="166" w:right="-18" w:hanging="166"/>
              <w:rPr>
                <w:rFonts w:asciiTheme="majorBidi" w:hAnsiTheme="majorBidi" w:cstheme="majorBidi"/>
                <w:sz w:val="24"/>
                <w:szCs w:val="24"/>
              </w:rPr>
            </w:pPr>
            <w:r>
              <w:rPr>
                <w:rFonts w:asciiTheme="majorBidi" w:hAnsiTheme="majorBidi" w:cstheme="majorBidi"/>
                <w:sz w:val="24"/>
                <w:szCs w:val="24"/>
              </w:rPr>
              <w:t xml:space="preserve">Hazard rate </w:t>
            </w:r>
          </w:p>
          <w:p w14:paraId="521F35EA" w14:textId="77777777" w:rsidR="00F64C97" w:rsidRPr="001C6EEF" w:rsidRDefault="00F64C97" w:rsidP="00BF1626">
            <w:pPr>
              <w:pStyle w:val="ListParagraph"/>
              <w:numPr>
                <w:ilvl w:val="0"/>
                <w:numId w:val="32"/>
              </w:numPr>
              <w:spacing w:line="276" w:lineRule="auto"/>
              <w:ind w:left="166" w:right="-18" w:hanging="166"/>
              <w:rPr>
                <w:rFonts w:asciiTheme="majorBidi" w:hAnsiTheme="majorBidi" w:cstheme="majorBidi"/>
                <w:sz w:val="24"/>
                <w:szCs w:val="24"/>
              </w:rPr>
            </w:pPr>
            <w:r>
              <w:rPr>
                <w:rFonts w:asciiTheme="majorBidi" w:hAnsiTheme="majorBidi" w:cstheme="majorBidi"/>
                <w:sz w:val="24"/>
                <w:szCs w:val="24"/>
              </w:rPr>
              <w:t xml:space="preserve">More from Nieto </w:t>
            </w:r>
          </w:p>
          <w:p w14:paraId="1264313F" w14:textId="77777777" w:rsidR="00F64C97" w:rsidRPr="001C6EEF" w:rsidRDefault="00F64C97" w:rsidP="001C6EEF">
            <w:pPr>
              <w:pStyle w:val="ListParagraph"/>
              <w:spacing w:line="276" w:lineRule="auto"/>
              <w:ind w:left="360" w:right="-18"/>
              <w:rPr>
                <w:rFonts w:asciiTheme="majorBidi" w:hAnsiTheme="majorBidi" w:cstheme="majorBidi"/>
                <w:sz w:val="24"/>
                <w:szCs w:val="24"/>
              </w:rPr>
            </w:pPr>
          </w:p>
        </w:tc>
        <w:tc>
          <w:tcPr>
            <w:tcW w:w="1440" w:type="dxa"/>
          </w:tcPr>
          <w:p w14:paraId="28C1FA95" w14:textId="77777777" w:rsidR="00F64C97" w:rsidRPr="001C6EEF" w:rsidRDefault="00F64C97" w:rsidP="001C6EEF">
            <w:pPr>
              <w:spacing w:line="276" w:lineRule="auto"/>
              <w:rPr>
                <w:rFonts w:asciiTheme="majorBidi" w:hAnsiTheme="majorBidi" w:cstheme="majorBidi"/>
                <w:sz w:val="24"/>
                <w:szCs w:val="24"/>
              </w:rPr>
            </w:pPr>
            <w:proofErr w:type="spellStart"/>
            <w:r w:rsidRPr="001C6EEF">
              <w:rPr>
                <w:rFonts w:asciiTheme="majorBidi" w:hAnsiTheme="majorBidi" w:cstheme="majorBidi"/>
                <w:sz w:val="24"/>
                <w:szCs w:val="24"/>
              </w:rPr>
              <w:t>Szklo</w:t>
            </w:r>
            <w:proofErr w:type="spellEnd"/>
            <w:r w:rsidRPr="001C6EEF">
              <w:rPr>
                <w:rFonts w:asciiTheme="majorBidi" w:hAnsiTheme="majorBidi" w:cstheme="majorBidi"/>
                <w:sz w:val="24"/>
                <w:szCs w:val="24"/>
              </w:rPr>
              <w:t xml:space="preserve"> and Nieto  </w:t>
            </w:r>
          </w:p>
          <w:p w14:paraId="34B6DE8D" w14:textId="77777777" w:rsidR="00F64C97" w:rsidRPr="001C6EEF" w:rsidRDefault="00F64C97" w:rsidP="001C6EEF">
            <w:pPr>
              <w:spacing w:line="276" w:lineRule="auto"/>
              <w:rPr>
                <w:rFonts w:asciiTheme="majorBidi" w:hAnsiTheme="majorBidi" w:cstheme="majorBidi"/>
                <w:sz w:val="24"/>
                <w:szCs w:val="24"/>
              </w:rPr>
            </w:pPr>
            <w:r w:rsidRPr="001C6EEF">
              <w:rPr>
                <w:rFonts w:asciiTheme="majorBidi" w:hAnsiTheme="majorBidi" w:cstheme="majorBidi"/>
                <w:sz w:val="24"/>
                <w:szCs w:val="24"/>
              </w:rPr>
              <w:t xml:space="preserve">Chap 2 </w:t>
            </w:r>
          </w:p>
          <w:p w14:paraId="66849871" w14:textId="77777777" w:rsidR="00F64C97" w:rsidRPr="001C6EEF" w:rsidRDefault="00F64C97" w:rsidP="001C6EEF">
            <w:pPr>
              <w:spacing w:line="276" w:lineRule="auto"/>
              <w:rPr>
                <w:rFonts w:asciiTheme="majorBidi" w:hAnsiTheme="majorBidi" w:cstheme="majorBidi"/>
                <w:sz w:val="24"/>
                <w:szCs w:val="24"/>
              </w:rPr>
            </w:pPr>
          </w:p>
          <w:p w14:paraId="07D9235C" w14:textId="77777777" w:rsidR="00F64C97" w:rsidRPr="001C6EEF" w:rsidRDefault="00F64C97" w:rsidP="001C6EEF">
            <w:pPr>
              <w:spacing w:line="276" w:lineRule="auto"/>
              <w:rPr>
                <w:rFonts w:asciiTheme="majorBidi" w:hAnsiTheme="majorBidi" w:cstheme="majorBidi"/>
                <w:sz w:val="24"/>
                <w:szCs w:val="24"/>
              </w:rPr>
            </w:pPr>
            <w:r w:rsidRPr="001C6EEF">
              <w:rPr>
                <w:rFonts w:asciiTheme="majorBidi" w:hAnsiTheme="majorBidi" w:cstheme="majorBidi"/>
                <w:sz w:val="24"/>
                <w:szCs w:val="24"/>
              </w:rPr>
              <w:t xml:space="preserve">VOP Chaaya  </w:t>
            </w:r>
          </w:p>
        </w:tc>
      </w:tr>
      <w:tr w:rsidR="00F64C97" w:rsidRPr="002F0A0F" w14:paraId="78A8AD95" w14:textId="77777777" w:rsidTr="00BF1626">
        <w:tc>
          <w:tcPr>
            <w:tcW w:w="1134" w:type="dxa"/>
            <w:shd w:val="clear" w:color="auto" w:fill="auto"/>
          </w:tcPr>
          <w:p w14:paraId="7980D997" w14:textId="77777777" w:rsidR="00F64C97" w:rsidRPr="001C6EEF" w:rsidRDefault="00F64C97" w:rsidP="001C6EEF">
            <w:pPr>
              <w:spacing w:line="276" w:lineRule="auto"/>
              <w:rPr>
                <w:rFonts w:asciiTheme="majorBidi" w:hAnsiTheme="majorBidi" w:cstheme="majorBidi"/>
                <w:sz w:val="24"/>
                <w:szCs w:val="24"/>
              </w:rPr>
            </w:pPr>
            <w:r w:rsidRPr="001C6EEF">
              <w:rPr>
                <w:rFonts w:asciiTheme="majorBidi" w:hAnsiTheme="majorBidi" w:cstheme="majorBidi"/>
                <w:sz w:val="24"/>
                <w:szCs w:val="24"/>
              </w:rPr>
              <w:t>January 3</w:t>
            </w:r>
            <w:r>
              <w:rPr>
                <w:rFonts w:asciiTheme="majorBidi" w:hAnsiTheme="majorBidi" w:cstheme="majorBidi"/>
                <w:sz w:val="24"/>
                <w:szCs w:val="24"/>
              </w:rPr>
              <w:t>0</w:t>
            </w:r>
            <w:r w:rsidRPr="001C6EEF">
              <w:rPr>
                <w:rFonts w:asciiTheme="majorBidi" w:hAnsiTheme="majorBidi" w:cstheme="majorBidi"/>
                <w:sz w:val="24"/>
                <w:szCs w:val="24"/>
              </w:rPr>
              <w:t>, 202</w:t>
            </w:r>
            <w:r>
              <w:rPr>
                <w:rFonts w:asciiTheme="majorBidi" w:hAnsiTheme="majorBidi" w:cstheme="majorBidi"/>
                <w:sz w:val="24"/>
                <w:szCs w:val="24"/>
              </w:rPr>
              <w:t>4</w:t>
            </w:r>
            <w:r w:rsidRPr="001C6EEF">
              <w:rPr>
                <w:rFonts w:asciiTheme="majorBidi" w:hAnsiTheme="majorBidi" w:cstheme="majorBidi"/>
                <w:sz w:val="24"/>
                <w:szCs w:val="24"/>
              </w:rPr>
              <w:t xml:space="preserve"> </w:t>
            </w:r>
          </w:p>
        </w:tc>
        <w:tc>
          <w:tcPr>
            <w:tcW w:w="3026" w:type="dxa"/>
          </w:tcPr>
          <w:p w14:paraId="5F287D53" w14:textId="77777777" w:rsidR="00F64C97" w:rsidRPr="001C6EEF" w:rsidRDefault="00F64C97" w:rsidP="001C6EEF">
            <w:pPr>
              <w:pStyle w:val="ListParagraph"/>
              <w:numPr>
                <w:ilvl w:val="0"/>
                <w:numId w:val="32"/>
              </w:numPr>
              <w:spacing w:line="276" w:lineRule="auto"/>
              <w:ind w:left="166" w:right="-18" w:hanging="166"/>
              <w:rPr>
                <w:rFonts w:asciiTheme="majorBidi" w:hAnsiTheme="majorBidi" w:cstheme="majorBidi"/>
                <w:sz w:val="24"/>
                <w:szCs w:val="24"/>
              </w:rPr>
            </w:pPr>
            <w:r w:rsidRPr="001C6EEF">
              <w:rPr>
                <w:rFonts w:asciiTheme="majorBidi" w:hAnsiTheme="majorBidi" w:cstheme="majorBidi"/>
                <w:sz w:val="24"/>
                <w:szCs w:val="24"/>
              </w:rPr>
              <w:t>Reviewing measures of disease association</w:t>
            </w:r>
          </w:p>
          <w:p w14:paraId="2F5CC294" w14:textId="77777777" w:rsidR="00F64C97" w:rsidRDefault="00F64C97" w:rsidP="00BF1626">
            <w:pPr>
              <w:pStyle w:val="ListParagraph"/>
              <w:numPr>
                <w:ilvl w:val="0"/>
                <w:numId w:val="32"/>
              </w:numPr>
              <w:spacing w:line="276" w:lineRule="auto"/>
              <w:ind w:left="166" w:right="-18" w:hanging="166"/>
              <w:rPr>
                <w:rFonts w:asciiTheme="majorBidi" w:hAnsiTheme="majorBidi" w:cstheme="majorBidi"/>
                <w:sz w:val="24"/>
                <w:szCs w:val="24"/>
              </w:rPr>
            </w:pPr>
            <w:r w:rsidRPr="001C6EEF">
              <w:rPr>
                <w:rFonts w:asciiTheme="majorBidi" w:hAnsiTheme="majorBidi" w:cstheme="majorBidi"/>
                <w:sz w:val="24"/>
                <w:szCs w:val="24"/>
              </w:rPr>
              <w:t>Evaluating Associations</w:t>
            </w:r>
          </w:p>
          <w:p w14:paraId="14A1710C" w14:textId="77777777" w:rsidR="00F64C97" w:rsidRDefault="00F64C97" w:rsidP="00BF1626">
            <w:pPr>
              <w:pStyle w:val="ListParagraph"/>
              <w:numPr>
                <w:ilvl w:val="0"/>
                <w:numId w:val="32"/>
              </w:numPr>
              <w:spacing w:line="276" w:lineRule="auto"/>
              <w:ind w:left="166" w:right="-18" w:hanging="166"/>
              <w:rPr>
                <w:rFonts w:asciiTheme="majorBidi" w:hAnsiTheme="majorBidi" w:cstheme="majorBidi"/>
                <w:sz w:val="24"/>
                <w:szCs w:val="24"/>
              </w:rPr>
            </w:pPr>
            <w:r>
              <w:rPr>
                <w:rFonts w:asciiTheme="majorBidi" w:hAnsiTheme="majorBidi" w:cstheme="majorBidi"/>
                <w:sz w:val="24"/>
                <w:szCs w:val="24"/>
              </w:rPr>
              <w:t>Statistical evaluation</w:t>
            </w:r>
          </w:p>
          <w:p w14:paraId="107AA591" w14:textId="77777777" w:rsidR="00F64C97" w:rsidRPr="001C6EEF" w:rsidRDefault="00F64C97" w:rsidP="001C6EEF">
            <w:pPr>
              <w:pStyle w:val="ListParagraph"/>
              <w:ind w:left="166" w:right="-18"/>
              <w:rPr>
                <w:rFonts w:asciiTheme="majorBidi" w:hAnsiTheme="majorBidi" w:cstheme="majorBidi"/>
                <w:sz w:val="24"/>
                <w:szCs w:val="24"/>
              </w:rPr>
            </w:pPr>
          </w:p>
        </w:tc>
        <w:tc>
          <w:tcPr>
            <w:tcW w:w="1202" w:type="dxa"/>
          </w:tcPr>
          <w:p w14:paraId="4C2E54BC" w14:textId="77777777" w:rsidR="00F64C97" w:rsidRPr="001C6EEF" w:rsidRDefault="00F64C97" w:rsidP="001C6EEF">
            <w:pPr>
              <w:spacing w:line="276" w:lineRule="auto"/>
              <w:rPr>
                <w:rFonts w:asciiTheme="majorBidi" w:hAnsiTheme="majorBidi" w:cstheme="majorBidi"/>
                <w:sz w:val="24"/>
                <w:szCs w:val="24"/>
              </w:rPr>
            </w:pPr>
            <w:r w:rsidRPr="001C6EEF">
              <w:rPr>
                <w:rFonts w:asciiTheme="majorBidi" w:hAnsiTheme="majorBidi" w:cstheme="majorBidi"/>
                <w:sz w:val="24"/>
                <w:szCs w:val="24"/>
              </w:rPr>
              <w:t xml:space="preserve">February </w:t>
            </w:r>
            <w:r>
              <w:rPr>
                <w:rFonts w:asciiTheme="majorBidi" w:hAnsiTheme="majorBidi" w:cstheme="majorBidi"/>
                <w:sz w:val="24"/>
                <w:szCs w:val="24"/>
              </w:rPr>
              <w:t>1</w:t>
            </w:r>
            <w:r w:rsidRPr="001C6EEF">
              <w:rPr>
                <w:rFonts w:asciiTheme="majorBidi" w:hAnsiTheme="majorBidi" w:cstheme="majorBidi"/>
                <w:sz w:val="24"/>
                <w:szCs w:val="24"/>
              </w:rPr>
              <w:t>, 202</w:t>
            </w:r>
            <w:r>
              <w:rPr>
                <w:rFonts w:asciiTheme="majorBidi" w:hAnsiTheme="majorBidi" w:cstheme="majorBidi"/>
                <w:sz w:val="24"/>
                <w:szCs w:val="24"/>
              </w:rPr>
              <w:t>4</w:t>
            </w:r>
          </w:p>
        </w:tc>
        <w:tc>
          <w:tcPr>
            <w:tcW w:w="3003" w:type="dxa"/>
          </w:tcPr>
          <w:p w14:paraId="28759ED1" w14:textId="77777777" w:rsidR="00F64C97" w:rsidRPr="001C6EEF" w:rsidRDefault="00F64C97" w:rsidP="001C6EEF">
            <w:pPr>
              <w:pStyle w:val="ListParagraph"/>
              <w:numPr>
                <w:ilvl w:val="0"/>
                <w:numId w:val="33"/>
              </w:numPr>
              <w:spacing w:line="276" w:lineRule="auto"/>
              <w:ind w:left="166" w:hanging="166"/>
              <w:rPr>
                <w:rFonts w:asciiTheme="majorBidi" w:hAnsiTheme="majorBidi" w:cstheme="majorBidi"/>
                <w:sz w:val="24"/>
                <w:szCs w:val="24"/>
              </w:rPr>
            </w:pPr>
            <w:r>
              <w:rPr>
                <w:rFonts w:asciiTheme="majorBidi" w:hAnsiTheme="majorBidi" w:cstheme="majorBidi"/>
                <w:sz w:val="24"/>
                <w:szCs w:val="24"/>
              </w:rPr>
              <w:t>A</w:t>
            </w:r>
            <w:r w:rsidRPr="001C6EEF">
              <w:rPr>
                <w:rFonts w:asciiTheme="majorBidi" w:hAnsiTheme="majorBidi" w:cstheme="majorBidi"/>
                <w:sz w:val="24"/>
                <w:szCs w:val="24"/>
              </w:rPr>
              <w:t>pplications in class</w:t>
            </w:r>
          </w:p>
        </w:tc>
        <w:tc>
          <w:tcPr>
            <w:tcW w:w="1440" w:type="dxa"/>
          </w:tcPr>
          <w:p w14:paraId="435A8EB1" w14:textId="77777777" w:rsidR="00F64C97" w:rsidRPr="001C6EEF" w:rsidRDefault="00F64C97" w:rsidP="001C6EEF">
            <w:pPr>
              <w:spacing w:line="276" w:lineRule="auto"/>
              <w:rPr>
                <w:rFonts w:asciiTheme="majorBidi" w:hAnsiTheme="majorBidi" w:cstheme="majorBidi"/>
                <w:sz w:val="24"/>
                <w:szCs w:val="24"/>
              </w:rPr>
            </w:pPr>
            <w:proofErr w:type="spellStart"/>
            <w:r w:rsidRPr="001C6EEF">
              <w:rPr>
                <w:rFonts w:asciiTheme="majorBidi" w:hAnsiTheme="majorBidi" w:cstheme="majorBidi"/>
                <w:sz w:val="24"/>
                <w:szCs w:val="24"/>
              </w:rPr>
              <w:t>Szklo</w:t>
            </w:r>
            <w:proofErr w:type="spellEnd"/>
            <w:r w:rsidRPr="001C6EEF">
              <w:rPr>
                <w:rFonts w:asciiTheme="majorBidi" w:hAnsiTheme="majorBidi" w:cstheme="majorBidi"/>
                <w:sz w:val="24"/>
                <w:szCs w:val="24"/>
              </w:rPr>
              <w:t xml:space="preserve"> and Nieto  </w:t>
            </w:r>
          </w:p>
          <w:p w14:paraId="0421032E" w14:textId="77777777" w:rsidR="00F64C97" w:rsidRPr="001C6EEF" w:rsidRDefault="00F64C97" w:rsidP="001C6EEF">
            <w:pPr>
              <w:spacing w:line="276" w:lineRule="auto"/>
              <w:rPr>
                <w:rFonts w:asciiTheme="majorBidi" w:hAnsiTheme="majorBidi" w:cstheme="majorBidi"/>
                <w:sz w:val="24"/>
                <w:szCs w:val="24"/>
              </w:rPr>
            </w:pPr>
            <w:r w:rsidRPr="001C6EEF">
              <w:rPr>
                <w:rFonts w:asciiTheme="majorBidi" w:hAnsiTheme="majorBidi" w:cstheme="majorBidi"/>
                <w:sz w:val="24"/>
                <w:szCs w:val="24"/>
              </w:rPr>
              <w:t xml:space="preserve">Chap 3 </w:t>
            </w:r>
          </w:p>
          <w:p w14:paraId="0183BE40" w14:textId="77777777" w:rsidR="00F64C97" w:rsidRPr="001C6EEF" w:rsidRDefault="00F64C97" w:rsidP="001C6EEF">
            <w:pPr>
              <w:spacing w:line="276" w:lineRule="auto"/>
              <w:rPr>
                <w:rFonts w:asciiTheme="majorBidi" w:hAnsiTheme="majorBidi" w:cstheme="majorBidi"/>
                <w:sz w:val="24"/>
                <w:szCs w:val="24"/>
              </w:rPr>
            </w:pPr>
            <w:r w:rsidRPr="001C6EEF">
              <w:rPr>
                <w:rFonts w:asciiTheme="majorBidi" w:hAnsiTheme="majorBidi" w:cstheme="majorBidi"/>
                <w:sz w:val="24"/>
                <w:szCs w:val="24"/>
              </w:rPr>
              <w:t>VOP Chaaya</w:t>
            </w:r>
          </w:p>
          <w:p w14:paraId="36265C1E" w14:textId="77777777" w:rsidR="00F64C97" w:rsidRPr="001C6EEF" w:rsidRDefault="00F64C97" w:rsidP="001C6EEF">
            <w:pPr>
              <w:spacing w:line="276" w:lineRule="auto"/>
              <w:rPr>
                <w:rFonts w:asciiTheme="majorBidi" w:hAnsiTheme="majorBidi" w:cstheme="majorBidi"/>
                <w:sz w:val="24"/>
                <w:szCs w:val="24"/>
              </w:rPr>
            </w:pPr>
          </w:p>
        </w:tc>
      </w:tr>
      <w:tr w:rsidR="00F64C97" w:rsidRPr="002F0A0F" w14:paraId="3848549D" w14:textId="77777777" w:rsidTr="00BF1626">
        <w:trPr>
          <w:trHeight w:val="773"/>
        </w:trPr>
        <w:tc>
          <w:tcPr>
            <w:tcW w:w="1134" w:type="dxa"/>
            <w:shd w:val="clear" w:color="auto" w:fill="auto"/>
          </w:tcPr>
          <w:p w14:paraId="7A182BC1" w14:textId="77777777" w:rsidR="00F64C97" w:rsidRPr="002F0A0F" w:rsidRDefault="00F64C97" w:rsidP="00BF1626">
            <w:pPr>
              <w:rPr>
                <w:rFonts w:asciiTheme="majorBidi" w:hAnsiTheme="majorBidi" w:cstheme="majorBidi"/>
                <w:sz w:val="24"/>
                <w:szCs w:val="24"/>
              </w:rPr>
            </w:pPr>
            <w:r w:rsidRPr="001C6EEF">
              <w:rPr>
                <w:rFonts w:asciiTheme="majorBidi" w:hAnsiTheme="majorBidi" w:cstheme="majorBidi"/>
                <w:sz w:val="24"/>
                <w:szCs w:val="24"/>
              </w:rPr>
              <w:t xml:space="preserve">February </w:t>
            </w:r>
            <w:r>
              <w:rPr>
                <w:rFonts w:asciiTheme="majorBidi" w:hAnsiTheme="majorBidi" w:cstheme="majorBidi"/>
                <w:sz w:val="24"/>
                <w:szCs w:val="24"/>
              </w:rPr>
              <w:t>6</w:t>
            </w:r>
            <w:r w:rsidRPr="001C6EEF">
              <w:rPr>
                <w:rFonts w:asciiTheme="majorBidi" w:hAnsiTheme="majorBidi" w:cstheme="majorBidi"/>
                <w:sz w:val="24"/>
                <w:szCs w:val="24"/>
              </w:rPr>
              <w:t>, 202</w:t>
            </w:r>
            <w:r>
              <w:rPr>
                <w:rFonts w:asciiTheme="majorBidi" w:hAnsiTheme="majorBidi" w:cstheme="majorBidi"/>
                <w:sz w:val="24"/>
                <w:szCs w:val="24"/>
              </w:rPr>
              <w:t>4</w:t>
            </w:r>
          </w:p>
        </w:tc>
        <w:tc>
          <w:tcPr>
            <w:tcW w:w="3026" w:type="dxa"/>
          </w:tcPr>
          <w:p w14:paraId="0C538A6C" w14:textId="77777777" w:rsidR="00F64C97" w:rsidRPr="001C6EEF" w:rsidRDefault="00F64C97" w:rsidP="001C6EEF">
            <w:pPr>
              <w:pStyle w:val="ListParagraph"/>
              <w:numPr>
                <w:ilvl w:val="0"/>
                <w:numId w:val="32"/>
              </w:numPr>
              <w:spacing w:line="276" w:lineRule="auto"/>
              <w:ind w:left="166" w:right="-18" w:hanging="166"/>
              <w:rPr>
                <w:rFonts w:asciiTheme="majorBidi" w:hAnsiTheme="majorBidi" w:cstheme="majorBidi"/>
                <w:sz w:val="24"/>
                <w:szCs w:val="24"/>
              </w:rPr>
            </w:pPr>
            <w:r w:rsidRPr="001C6EEF">
              <w:rPr>
                <w:rFonts w:asciiTheme="majorBidi" w:hAnsiTheme="majorBidi" w:cstheme="majorBidi"/>
                <w:sz w:val="24"/>
                <w:szCs w:val="24"/>
              </w:rPr>
              <w:t>Evaluating measures of associations: Confounding</w:t>
            </w:r>
          </w:p>
          <w:p w14:paraId="7BF1F5B9" w14:textId="09EFE1F0" w:rsidR="00F64C97" w:rsidRPr="002A06E8" w:rsidRDefault="002E4337" w:rsidP="00BF1626">
            <w:pPr>
              <w:ind w:right="-18"/>
              <w:rPr>
                <w:rFonts w:asciiTheme="majorBidi" w:hAnsiTheme="majorBidi" w:cstheme="majorBidi"/>
                <w:sz w:val="24"/>
                <w:szCs w:val="24"/>
              </w:rPr>
            </w:pPr>
            <w:r>
              <w:rPr>
                <w:rFonts w:asciiTheme="majorBidi" w:hAnsiTheme="majorBidi" w:cstheme="majorBidi"/>
                <w:sz w:val="24"/>
                <w:szCs w:val="24"/>
              </w:rPr>
              <w:t>By Dr. Christelle</w:t>
            </w:r>
            <w:r w:rsidR="00851D2A">
              <w:rPr>
                <w:rFonts w:asciiTheme="majorBidi" w:hAnsiTheme="majorBidi" w:cstheme="majorBidi"/>
                <w:sz w:val="24"/>
                <w:szCs w:val="24"/>
              </w:rPr>
              <w:t xml:space="preserve"> Akl</w:t>
            </w:r>
          </w:p>
        </w:tc>
        <w:tc>
          <w:tcPr>
            <w:tcW w:w="1202" w:type="dxa"/>
          </w:tcPr>
          <w:p w14:paraId="0C6CA5A8" w14:textId="77777777" w:rsidR="00F64C97" w:rsidRPr="002F0A0F" w:rsidRDefault="00F64C97" w:rsidP="00BF1626">
            <w:pPr>
              <w:rPr>
                <w:rFonts w:asciiTheme="majorBidi" w:hAnsiTheme="majorBidi" w:cstheme="majorBidi"/>
                <w:sz w:val="24"/>
                <w:szCs w:val="24"/>
              </w:rPr>
            </w:pPr>
            <w:r w:rsidRPr="001C6EEF">
              <w:rPr>
                <w:rFonts w:asciiTheme="majorBidi" w:hAnsiTheme="majorBidi" w:cstheme="majorBidi"/>
                <w:sz w:val="24"/>
                <w:szCs w:val="24"/>
              </w:rPr>
              <w:t xml:space="preserve">February </w:t>
            </w:r>
            <w:r>
              <w:rPr>
                <w:rFonts w:asciiTheme="majorBidi" w:hAnsiTheme="majorBidi" w:cstheme="majorBidi"/>
                <w:sz w:val="24"/>
                <w:szCs w:val="24"/>
              </w:rPr>
              <w:t>8</w:t>
            </w:r>
            <w:r w:rsidRPr="001C6EEF">
              <w:rPr>
                <w:rFonts w:asciiTheme="majorBidi" w:hAnsiTheme="majorBidi" w:cstheme="majorBidi"/>
                <w:sz w:val="24"/>
                <w:szCs w:val="24"/>
              </w:rPr>
              <w:t>, 202</w:t>
            </w:r>
            <w:r>
              <w:rPr>
                <w:rFonts w:asciiTheme="majorBidi" w:hAnsiTheme="majorBidi" w:cstheme="majorBidi"/>
                <w:sz w:val="24"/>
                <w:szCs w:val="24"/>
              </w:rPr>
              <w:t>4</w:t>
            </w:r>
          </w:p>
        </w:tc>
        <w:tc>
          <w:tcPr>
            <w:tcW w:w="3003" w:type="dxa"/>
          </w:tcPr>
          <w:p w14:paraId="23706760" w14:textId="77777777" w:rsidR="00F64C97" w:rsidRDefault="00F64C97" w:rsidP="00BF1626">
            <w:pPr>
              <w:pStyle w:val="ListParagraph"/>
              <w:numPr>
                <w:ilvl w:val="0"/>
                <w:numId w:val="33"/>
              </w:numPr>
              <w:ind w:left="256" w:hanging="270"/>
              <w:rPr>
                <w:rFonts w:asciiTheme="majorBidi" w:hAnsiTheme="majorBidi" w:cstheme="majorBidi"/>
                <w:sz w:val="24"/>
                <w:szCs w:val="24"/>
              </w:rPr>
            </w:pPr>
            <w:r>
              <w:rPr>
                <w:rFonts w:asciiTheme="majorBidi" w:hAnsiTheme="majorBidi" w:cstheme="majorBidi"/>
                <w:sz w:val="24"/>
                <w:szCs w:val="24"/>
              </w:rPr>
              <w:t>No class/ Application on Moodle</w:t>
            </w:r>
          </w:p>
          <w:p w14:paraId="5759E406" w14:textId="6924C289" w:rsidR="005919AC" w:rsidRPr="005919AC" w:rsidRDefault="006E47CB" w:rsidP="005919AC">
            <w:pPr>
              <w:spacing w:line="276" w:lineRule="auto"/>
              <w:rPr>
                <w:rFonts w:asciiTheme="majorBidi" w:hAnsiTheme="majorBidi" w:cstheme="majorBidi"/>
                <w:sz w:val="24"/>
                <w:szCs w:val="24"/>
                <w:u w:val="single"/>
              </w:rPr>
            </w:pPr>
            <w:r w:rsidRPr="005919AC">
              <w:rPr>
                <w:rFonts w:asciiTheme="majorBidi" w:hAnsiTheme="majorBidi" w:cstheme="majorBidi"/>
                <w:sz w:val="24"/>
                <w:szCs w:val="24"/>
              </w:rPr>
              <w:lastRenderedPageBreak/>
              <w:t xml:space="preserve">Submission of exercise on </w:t>
            </w:r>
            <w:r w:rsidR="005919AC" w:rsidRPr="005919AC">
              <w:rPr>
                <w:rFonts w:asciiTheme="majorBidi" w:hAnsiTheme="majorBidi" w:cstheme="majorBidi"/>
                <w:sz w:val="24"/>
                <w:szCs w:val="24"/>
                <w:highlight w:val="yellow"/>
                <w:u w:val="single"/>
              </w:rPr>
              <w:t>Monday February 12 noon</w:t>
            </w:r>
          </w:p>
          <w:p w14:paraId="3F1BE3CA" w14:textId="2E8DA481" w:rsidR="006E47CB" w:rsidRPr="002F0A0F" w:rsidRDefault="006E47CB" w:rsidP="000D0DB0">
            <w:pPr>
              <w:pStyle w:val="ListParagraph"/>
              <w:ind w:left="256"/>
              <w:rPr>
                <w:rFonts w:asciiTheme="majorBidi" w:hAnsiTheme="majorBidi" w:cstheme="majorBidi"/>
                <w:sz w:val="24"/>
                <w:szCs w:val="24"/>
              </w:rPr>
            </w:pPr>
          </w:p>
        </w:tc>
        <w:tc>
          <w:tcPr>
            <w:tcW w:w="1440" w:type="dxa"/>
          </w:tcPr>
          <w:p w14:paraId="2BFE9A58" w14:textId="71F18015" w:rsidR="00F64C97" w:rsidRPr="001C6EEF" w:rsidRDefault="00F64C97" w:rsidP="001C6EEF">
            <w:pPr>
              <w:spacing w:line="276" w:lineRule="auto"/>
              <w:rPr>
                <w:rFonts w:asciiTheme="majorBidi" w:hAnsiTheme="majorBidi" w:cstheme="majorBidi"/>
                <w:sz w:val="24"/>
                <w:szCs w:val="24"/>
              </w:rPr>
            </w:pPr>
            <w:proofErr w:type="spellStart"/>
            <w:r w:rsidRPr="001C6EEF">
              <w:rPr>
                <w:rFonts w:asciiTheme="majorBidi" w:hAnsiTheme="majorBidi" w:cstheme="majorBidi"/>
                <w:sz w:val="24"/>
                <w:szCs w:val="24"/>
              </w:rPr>
              <w:lastRenderedPageBreak/>
              <w:t>Szklo</w:t>
            </w:r>
            <w:proofErr w:type="spellEnd"/>
            <w:r w:rsidRPr="001C6EEF">
              <w:rPr>
                <w:rFonts w:asciiTheme="majorBidi" w:hAnsiTheme="majorBidi" w:cstheme="majorBidi"/>
                <w:sz w:val="24"/>
                <w:szCs w:val="24"/>
              </w:rPr>
              <w:t xml:space="preserve"> and Nieto chap 5</w:t>
            </w:r>
            <w:r w:rsidR="006E47CB">
              <w:rPr>
                <w:rFonts w:asciiTheme="majorBidi" w:hAnsiTheme="majorBidi" w:cstheme="majorBidi"/>
                <w:sz w:val="24"/>
                <w:szCs w:val="24"/>
              </w:rPr>
              <w:t xml:space="preserve"> </w:t>
            </w:r>
          </w:p>
          <w:p w14:paraId="6173F344" w14:textId="4D890723" w:rsidR="00F64C97" w:rsidRPr="002F0A0F" w:rsidRDefault="00F64C97" w:rsidP="00BF1626">
            <w:pPr>
              <w:rPr>
                <w:rFonts w:asciiTheme="majorBidi" w:hAnsiTheme="majorBidi" w:cstheme="majorBidi"/>
                <w:sz w:val="24"/>
                <w:szCs w:val="24"/>
              </w:rPr>
            </w:pPr>
          </w:p>
        </w:tc>
      </w:tr>
      <w:tr w:rsidR="00F64C97" w:rsidRPr="002F0A0F" w14:paraId="6D87228D" w14:textId="77777777" w:rsidTr="00BF1626">
        <w:trPr>
          <w:trHeight w:val="1835"/>
        </w:trPr>
        <w:tc>
          <w:tcPr>
            <w:tcW w:w="1134" w:type="dxa"/>
            <w:shd w:val="clear" w:color="auto" w:fill="auto"/>
          </w:tcPr>
          <w:p w14:paraId="49E2EDDE" w14:textId="77777777" w:rsidR="00F64C97" w:rsidRPr="001C6EEF" w:rsidRDefault="00F64C97" w:rsidP="001C6EEF">
            <w:pPr>
              <w:spacing w:line="276" w:lineRule="auto"/>
              <w:rPr>
                <w:rFonts w:asciiTheme="majorBidi" w:hAnsiTheme="majorBidi" w:cstheme="majorBidi"/>
                <w:sz w:val="24"/>
                <w:szCs w:val="24"/>
              </w:rPr>
            </w:pPr>
            <w:r w:rsidRPr="001C6EEF">
              <w:rPr>
                <w:rFonts w:asciiTheme="majorBidi" w:hAnsiTheme="majorBidi" w:cstheme="majorBidi"/>
                <w:sz w:val="24"/>
                <w:szCs w:val="24"/>
              </w:rPr>
              <w:lastRenderedPageBreak/>
              <w:t xml:space="preserve">February </w:t>
            </w:r>
            <w:r>
              <w:rPr>
                <w:rFonts w:asciiTheme="majorBidi" w:hAnsiTheme="majorBidi" w:cstheme="majorBidi"/>
                <w:sz w:val="24"/>
                <w:szCs w:val="24"/>
              </w:rPr>
              <w:t>13</w:t>
            </w:r>
            <w:r w:rsidRPr="001C6EEF">
              <w:rPr>
                <w:rFonts w:asciiTheme="majorBidi" w:hAnsiTheme="majorBidi" w:cstheme="majorBidi"/>
                <w:sz w:val="24"/>
                <w:szCs w:val="24"/>
              </w:rPr>
              <w:t>, 202</w:t>
            </w:r>
            <w:r>
              <w:rPr>
                <w:rFonts w:asciiTheme="majorBidi" w:hAnsiTheme="majorBidi" w:cstheme="majorBidi"/>
                <w:sz w:val="24"/>
                <w:szCs w:val="24"/>
              </w:rPr>
              <w:t>4</w:t>
            </w:r>
          </w:p>
        </w:tc>
        <w:tc>
          <w:tcPr>
            <w:tcW w:w="3026" w:type="dxa"/>
          </w:tcPr>
          <w:p w14:paraId="21CC2788" w14:textId="77777777" w:rsidR="00F64C97" w:rsidRPr="001C6EEF" w:rsidRDefault="00F64C97" w:rsidP="001C6EEF">
            <w:pPr>
              <w:pStyle w:val="ListParagraph"/>
              <w:numPr>
                <w:ilvl w:val="0"/>
                <w:numId w:val="32"/>
              </w:numPr>
              <w:ind w:left="166" w:right="-18" w:hanging="166"/>
              <w:rPr>
                <w:rFonts w:asciiTheme="majorBidi" w:hAnsiTheme="majorBidi" w:cstheme="majorBidi"/>
                <w:sz w:val="24"/>
                <w:szCs w:val="24"/>
              </w:rPr>
            </w:pPr>
            <w:r w:rsidRPr="001C6EEF">
              <w:rPr>
                <w:rFonts w:asciiTheme="majorBidi" w:hAnsiTheme="majorBidi" w:cstheme="majorBidi"/>
                <w:sz w:val="24"/>
                <w:szCs w:val="24"/>
              </w:rPr>
              <w:t>Assessing heterogeneity of effects: interaction /effect modification</w:t>
            </w:r>
          </w:p>
        </w:tc>
        <w:tc>
          <w:tcPr>
            <w:tcW w:w="1202" w:type="dxa"/>
          </w:tcPr>
          <w:p w14:paraId="301543A1" w14:textId="77777777" w:rsidR="00F64C97" w:rsidRPr="001C6EEF" w:rsidRDefault="00F64C97" w:rsidP="001C6EEF">
            <w:pPr>
              <w:spacing w:line="276" w:lineRule="auto"/>
              <w:rPr>
                <w:rFonts w:asciiTheme="majorBidi" w:hAnsiTheme="majorBidi" w:cstheme="majorBidi"/>
                <w:sz w:val="24"/>
                <w:szCs w:val="24"/>
              </w:rPr>
            </w:pPr>
            <w:r w:rsidRPr="001C6EEF">
              <w:rPr>
                <w:rFonts w:asciiTheme="majorBidi" w:hAnsiTheme="majorBidi" w:cstheme="majorBidi"/>
                <w:sz w:val="24"/>
                <w:szCs w:val="24"/>
              </w:rPr>
              <w:t xml:space="preserve">February </w:t>
            </w:r>
            <w:r>
              <w:rPr>
                <w:rFonts w:asciiTheme="majorBidi" w:hAnsiTheme="majorBidi" w:cstheme="majorBidi"/>
                <w:sz w:val="24"/>
                <w:szCs w:val="24"/>
              </w:rPr>
              <w:t>15</w:t>
            </w:r>
            <w:r w:rsidRPr="001C6EEF">
              <w:rPr>
                <w:rFonts w:asciiTheme="majorBidi" w:hAnsiTheme="majorBidi" w:cstheme="majorBidi"/>
                <w:sz w:val="24"/>
                <w:szCs w:val="24"/>
              </w:rPr>
              <w:t>, 202</w:t>
            </w:r>
            <w:r>
              <w:rPr>
                <w:rFonts w:asciiTheme="majorBidi" w:hAnsiTheme="majorBidi" w:cstheme="majorBidi"/>
                <w:sz w:val="24"/>
                <w:szCs w:val="24"/>
              </w:rPr>
              <w:t>4</w:t>
            </w:r>
          </w:p>
        </w:tc>
        <w:tc>
          <w:tcPr>
            <w:tcW w:w="3003" w:type="dxa"/>
          </w:tcPr>
          <w:p w14:paraId="3AD04C4F" w14:textId="77777777" w:rsidR="00F64C97" w:rsidRPr="001C6EEF" w:rsidRDefault="00F64C97" w:rsidP="001C6EEF">
            <w:pPr>
              <w:pStyle w:val="ListParagraph"/>
              <w:numPr>
                <w:ilvl w:val="0"/>
                <w:numId w:val="33"/>
              </w:numPr>
              <w:spacing w:line="276" w:lineRule="auto"/>
              <w:ind w:left="256" w:hanging="256"/>
              <w:rPr>
                <w:rFonts w:asciiTheme="majorBidi" w:hAnsiTheme="majorBidi" w:cstheme="majorBidi"/>
                <w:sz w:val="24"/>
                <w:szCs w:val="24"/>
              </w:rPr>
            </w:pPr>
            <w:r w:rsidRPr="001C6EEF">
              <w:rPr>
                <w:rFonts w:asciiTheme="majorBidi" w:hAnsiTheme="majorBidi" w:cstheme="majorBidi"/>
                <w:sz w:val="24"/>
                <w:szCs w:val="24"/>
              </w:rPr>
              <w:t xml:space="preserve">Applications on </w:t>
            </w:r>
            <w:r w:rsidRPr="001C6EEF">
              <w:rPr>
                <w:rFonts w:asciiTheme="majorBidi" w:eastAsia="Calibri" w:hAnsiTheme="majorBidi" w:cstheme="majorBidi"/>
                <w:sz w:val="24"/>
                <w:szCs w:val="24"/>
              </w:rPr>
              <w:t>Interaction / effect modification 2.5 %</w:t>
            </w:r>
          </w:p>
        </w:tc>
        <w:tc>
          <w:tcPr>
            <w:tcW w:w="1440" w:type="dxa"/>
          </w:tcPr>
          <w:p w14:paraId="640C3DDA" w14:textId="77777777" w:rsidR="00F64C97" w:rsidRPr="001C6EEF" w:rsidRDefault="00F64C97" w:rsidP="001C6EEF">
            <w:pPr>
              <w:spacing w:line="276" w:lineRule="auto"/>
              <w:rPr>
                <w:rFonts w:asciiTheme="majorBidi" w:hAnsiTheme="majorBidi" w:cstheme="majorBidi"/>
                <w:sz w:val="24"/>
                <w:szCs w:val="24"/>
              </w:rPr>
            </w:pPr>
            <w:proofErr w:type="spellStart"/>
            <w:r w:rsidRPr="001C6EEF">
              <w:rPr>
                <w:rFonts w:asciiTheme="majorBidi" w:hAnsiTheme="majorBidi" w:cstheme="majorBidi"/>
                <w:sz w:val="24"/>
                <w:szCs w:val="24"/>
              </w:rPr>
              <w:t>Szklo</w:t>
            </w:r>
            <w:proofErr w:type="spellEnd"/>
            <w:r w:rsidRPr="001C6EEF">
              <w:rPr>
                <w:rFonts w:asciiTheme="majorBidi" w:hAnsiTheme="majorBidi" w:cstheme="majorBidi"/>
                <w:sz w:val="24"/>
                <w:szCs w:val="24"/>
              </w:rPr>
              <w:t xml:space="preserve"> and Nieto Chap 6</w:t>
            </w:r>
          </w:p>
          <w:p w14:paraId="570B74A8" w14:textId="77777777" w:rsidR="00F64C97" w:rsidRPr="001C6EEF" w:rsidRDefault="00F64C97" w:rsidP="005919AC">
            <w:pPr>
              <w:rPr>
                <w:rFonts w:asciiTheme="majorBidi" w:hAnsiTheme="majorBidi" w:cstheme="majorBidi"/>
                <w:sz w:val="24"/>
                <w:szCs w:val="24"/>
              </w:rPr>
            </w:pPr>
          </w:p>
        </w:tc>
      </w:tr>
      <w:tr w:rsidR="00F64C97" w:rsidRPr="002F0A0F" w14:paraId="69230E3A" w14:textId="77777777" w:rsidTr="00BF1626">
        <w:tc>
          <w:tcPr>
            <w:tcW w:w="1134" w:type="dxa"/>
            <w:shd w:val="clear" w:color="auto" w:fill="auto"/>
          </w:tcPr>
          <w:p w14:paraId="74456D09" w14:textId="77777777" w:rsidR="00F64C97" w:rsidRPr="001C6EEF" w:rsidRDefault="00F64C97" w:rsidP="001C6EEF">
            <w:pPr>
              <w:spacing w:line="276" w:lineRule="auto"/>
              <w:rPr>
                <w:rFonts w:asciiTheme="majorBidi" w:hAnsiTheme="majorBidi" w:cstheme="majorBidi"/>
                <w:sz w:val="24"/>
                <w:szCs w:val="24"/>
              </w:rPr>
            </w:pPr>
            <w:r w:rsidRPr="001C6EEF">
              <w:rPr>
                <w:rFonts w:asciiTheme="majorBidi" w:hAnsiTheme="majorBidi" w:cstheme="majorBidi"/>
                <w:sz w:val="24"/>
                <w:szCs w:val="24"/>
              </w:rPr>
              <w:t xml:space="preserve">February </w:t>
            </w:r>
            <w:r>
              <w:rPr>
                <w:rFonts w:asciiTheme="majorBidi" w:hAnsiTheme="majorBidi" w:cstheme="majorBidi"/>
                <w:sz w:val="24"/>
                <w:szCs w:val="24"/>
              </w:rPr>
              <w:t>20</w:t>
            </w:r>
            <w:r w:rsidRPr="001C6EEF">
              <w:rPr>
                <w:rFonts w:asciiTheme="majorBidi" w:hAnsiTheme="majorBidi" w:cstheme="majorBidi"/>
                <w:sz w:val="24"/>
                <w:szCs w:val="24"/>
              </w:rPr>
              <w:t>, 202</w:t>
            </w:r>
            <w:r>
              <w:rPr>
                <w:rFonts w:asciiTheme="majorBidi" w:hAnsiTheme="majorBidi" w:cstheme="majorBidi"/>
                <w:sz w:val="24"/>
                <w:szCs w:val="24"/>
              </w:rPr>
              <w:t>4</w:t>
            </w:r>
          </w:p>
        </w:tc>
        <w:tc>
          <w:tcPr>
            <w:tcW w:w="3026" w:type="dxa"/>
          </w:tcPr>
          <w:p w14:paraId="2674EF2D" w14:textId="77777777" w:rsidR="00F64C97" w:rsidRPr="001C6EEF" w:rsidRDefault="00F64C97" w:rsidP="001C6EEF">
            <w:pPr>
              <w:spacing w:line="276" w:lineRule="auto"/>
              <w:rPr>
                <w:rFonts w:asciiTheme="majorBidi" w:hAnsiTheme="majorBidi" w:cstheme="majorBidi"/>
                <w:sz w:val="24"/>
                <w:szCs w:val="24"/>
              </w:rPr>
            </w:pPr>
            <w:r w:rsidRPr="001C6EEF">
              <w:rPr>
                <w:rFonts w:asciiTheme="majorBidi" w:hAnsiTheme="majorBidi" w:cstheme="majorBidi"/>
                <w:sz w:val="24"/>
                <w:szCs w:val="24"/>
              </w:rPr>
              <w:t xml:space="preserve">Flipped classroom </w:t>
            </w:r>
          </w:p>
          <w:p w14:paraId="6F086364" w14:textId="77777777" w:rsidR="00F64C97" w:rsidRPr="001C6EEF" w:rsidRDefault="00F64C97" w:rsidP="001C6EEF">
            <w:pPr>
              <w:pStyle w:val="ListParagraph"/>
              <w:numPr>
                <w:ilvl w:val="0"/>
                <w:numId w:val="33"/>
              </w:numPr>
              <w:spacing w:line="276" w:lineRule="auto"/>
              <w:rPr>
                <w:rFonts w:asciiTheme="majorBidi" w:hAnsiTheme="majorBidi" w:cstheme="majorBidi"/>
                <w:sz w:val="24"/>
                <w:szCs w:val="24"/>
              </w:rPr>
            </w:pPr>
            <w:r w:rsidRPr="001C6EEF">
              <w:rPr>
                <w:rFonts w:asciiTheme="majorBidi" w:hAnsiTheme="majorBidi" w:cstheme="majorBidi"/>
                <w:sz w:val="24"/>
                <w:szCs w:val="24"/>
              </w:rPr>
              <w:t xml:space="preserve">Cross-sectional studies: issues of design </w:t>
            </w:r>
          </w:p>
          <w:p w14:paraId="2FD9EF90" w14:textId="77777777" w:rsidR="00F64C97" w:rsidRPr="001C6EEF" w:rsidRDefault="00F64C97" w:rsidP="001C6EEF">
            <w:pPr>
              <w:pStyle w:val="ListParagraph"/>
              <w:numPr>
                <w:ilvl w:val="0"/>
                <w:numId w:val="33"/>
              </w:numPr>
              <w:spacing w:line="276" w:lineRule="auto"/>
              <w:rPr>
                <w:rFonts w:asciiTheme="majorBidi" w:hAnsiTheme="majorBidi" w:cstheme="majorBidi"/>
                <w:sz w:val="24"/>
                <w:szCs w:val="24"/>
              </w:rPr>
            </w:pPr>
            <w:r w:rsidRPr="001C6EEF">
              <w:rPr>
                <w:rFonts w:asciiTheme="majorBidi" w:hAnsiTheme="majorBidi" w:cstheme="majorBidi"/>
                <w:sz w:val="24"/>
                <w:szCs w:val="24"/>
              </w:rPr>
              <w:t xml:space="preserve">Focusing on sampling (including sample size) and measurement including questionnaire design </w:t>
            </w:r>
          </w:p>
          <w:p w14:paraId="56C82115" w14:textId="77777777" w:rsidR="00F64C97" w:rsidRPr="001C6EEF" w:rsidRDefault="00F64C97" w:rsidP="001C6EEF">
            <w:pPr>
              <w:pStyle w:val="ListParagraph"/>
              <w:numPr>
                <w:ilvl w:val="0"/>
                <w:numId w:val="33"/>
              </w:numPr>
              <w:spacing w:line="276" w:lineRule="auto"/>
              <w:rPr>
                <w:rFonts w:asciiTheme="majorBidi" w:hAnsiTheme="majorBidi" w:cstheme="majorBidi"/>
                <w:sz w:val="24"/>
                <w:szCs w:val="24"/>
              </w:rPr>
            </w:pPr>
            <w:r w:rsidRPr="001C6EEF">
              <w:rPr>
                <w:rFonts w:asciiTheme="majorBidi" w:hAnsiTheme="majorBidi" w:cstheme="majorBidi"/>
                <w:sz w:val="24"/>
                <w:szCs w:val="24"/>
              </w:rPr>
              <w:t>Introduce guidelines</w:t>
            </w:r>
          </w:p>
        </w:tc>
        <w:tc>
          <w:tcPr>
            <w:tcW w:w="1202" w:type="dxa"/>
          </w:tcPr>
          <w:p w14:paraId="56A9FE31" w14:textId="77777777" w:rsidR="00F64C97" w:rsidRPr="001C6EEF" w:rsidRDefault="00F64C97" w:rsidP="001C6EEF">
            <w:pPr>
              <w:spacing w:line="276" w:lineRule="auto"/>
              <w:rPr>
                <w:rFonts w:asciiTheme="majorBidi" w:hAnsiTheme="majorBidi" w:cstheme="majorBidi"/>
                <w:sz w:val="24"/>
                <w:szCs w:val="24"/>
              </w:rPr>
            </w:pPr>
            <w:r w:rsidRPr="001C6EEF">
              <w:rPr>
                <w:rFonts w:asciiTheme="majorBidi" w:hAnsiTheme="majorBidi" w:cstheme="majorBidi"/>
                <w:sz w:val="24"/>
                <w:szCs w:val="24"/>
              </w:rPr>
              <w:t xml:space="preserve">February </w:t>
            </w:r>
            <w:r>
              <w:rPr>
                <w:rFonts w:asciiTheme="majorBidi" w:hAnsiTheme="majorBidi" w:cstheme="majorBidi"/>
                <w:sz w:val="24"/>
                <w:szCs w:val="24"/>
              </w:rPr>
              <w:t>22</w:t>
            </w:r>
            <w:r w:rsidRPr="001C6EEF">
              <w:rPr>
                <w:rFonts w:asciiTheme="majorBidi" w:hAnsiTheme="majorBidi" w:cstheme="majorBidi"/>
                <w:sz w:val="24"/>
                <w:szCs w:val="24"/>
              </w:rPr>
              <w:t>, 202</w:t>
            </w:r>
            <w:r>
              <w:rPr>
                <w:rFonts w:asciiTheme="majorBidi" w:hAnsiTheme="majorBidi" w:cstheme="majorBidi"/>
                <w:sz w:val="24"/>
                <w:szCs w:val="24"/>
              </w:rPr>
              <w:t>4</w:t>
            </w:r>
          </w:p>
        </w:tc>
        <w:tc>
          <w:tcPr>
            <w:tcW w:w="3003" w:type="dxa"/>
          </w:tcPr>
          <w:p w14:paraId="5289764A" w14:textId="77777777" w:rsidR="00F64C97" w:rsidRPr="001C6EEF" w:rsidRDefault="00F64C97" w:rsidP="001C6EEF">
            <w:pPr>
              <w:spacing w:line="276" w:lineRule="auto"/>
              <w:rPr>
                <w:rFonts w:asciiTheme="majorBidi" w:hAnsiTheme="majorBidi" w:cstheme="majorBidi"/>
                <w:sz w:val="24"/>
                <w:szCs w:val="24"/>
              </w:rPr>
            </w:pPr>
            <w:r w:rsidRPr="001C6EEF">
              <w:rPr>
                <w:rFonts w:asciiTheme="majorBidi" w:hAnsiTheme="majorBidi" w:cstheme="majorBidi"/>
                <w:sz w:val="24"/>
                <w:szCs w:val="24"/>
              </w:rPr>
              <w:t xml:space="preserve"> </w:t>
            </w:r>
            <w:r w:rsidRPr="001C6EEF">
              <w:rPr>
                <w:rFonts w:asciiTheme="majorBidi" w:eastAsia="Calibri" w:hAnsiTheme="majorBidi" w:cstheme="majorBidi"/>
                <w:sz w:val="24"/>
                <w:szCs w:val="24"/>
              </w:rPr>
              <w:t xml:space="preserve">Application: critical assessment of two cross-sectional studies </w:t>
            </w:r>
            <w:r w:rsidRPr="001C6EEF">
              <w:rPr>
                <w:rFonts w:asciiTheme="majorBidi" w:hAnsiTheme="majorBidi" w:cstheme="majorBidi"/>
                <w:sz w:val="24"/>
                <w:szCs w:val="24"/>
              </w:rPr>
              <w:t>using STROBE and other guidelines (online)</w:t>
            </w:r>
          </w:p>
          <w:p w14:paraId="7E8BE293" w14:textId="77777777" w:rsidR="00F64C97" w:rsidRPr="001C6EEF" w:rsidRDefault="00F64C97" w:rsidP="001C6EEF">
            <w:pPr>
              <w:pStyle w:val="ListParagraph"/>
              <w:spacing w:line="276" w:lineRule="auto"/>
              <w:ind w:left="166"/>
              <w:rPr>
                <w:rFonts w:asciiTheme="majorBidi" w:hAnsiTheme="majorBidi" w:cstheme="majorBidi"/>
                <w:sz w:val="24"/>
                <w:szCs w:val="24"/>
              </w:rPr>
            </w:pPr>
          </w:p>
        </w:tc>
        <w:tc>
          <w:tcPr>
            <w:tcW w:w="1440" w:type="dxa"/>
          </w:tcPr>
          <w:p w14:paraId="57801E9B" w14:textId="6E3AE3F8" w:rsidR="00F64C97" w:rsidRPr="001C6EEF" w:rsidRDefault="00F64C97" w:rsidP="001C6EEF">
            <w:pPr>
              <w:spacing w:line="276" w:lineRule="auto"/>
              <w:rPr>
                <w:rFonts w:asciiTheme="majorBidi" w:hAnsiTheme="majorBidi" w:cstheme="majorBidi"/>
                <w:sz w:val="24"/>
                <w:szCs w:val="24"/>
              </w:rPr>
            </w:pPr>
            <w:r w:rsidRPr="001C6EEF">
              <w:rPr>
                <w:rFonts w:asciiTheme="majorBidi" w:hAnsiTheme="majorBidi" w:cstheme="majorBidi"/>
                <w:sz w:val="24"/>
                <w:szCs w:val="24"/>
              </w:rPr>
              <w:t xml:space="preserve">Critical assessment of two published papers conducted in class. </w:t>
            </w:r>
            <w:proofErr w:type="gramStart"/>
            <w:r w:rsidR="00747C88">
              <w:rPr>
                <w:rFonts w:asciiTheme="majorBidi" w:hAnsiTheme="majorBidi" w:cstheme="majorBidi"/>
                <w:sz w:val="24"/>
                <w:szCs w:val="24"/>
              </w:rPr>
              <w:t xml:space="preserve">TBL </w:t>
            </w:r>
            <w:r w:rsidRPr="001C6EEF">
              <w:rPr>
                <w:rFonts w:asciiTheme="majorBidi" w:hAnsiTheme="majorBidi" w:cstheme="majorBidi"/>
                <w:sz w:val="24"/>
                <w:szCs w:val="24"/>
              </w:rPr>
              <w:t xml:space="preserve"> (</w:t>
            </w:r>
            <w:proofErr w:type="gramEnd"/>
            <w:r w:rsidRPr="001C6EEF">
              <w:rPr>
                <w:rFonts w:asciiTheme="majorBidi" w:hAnsiTheme="majorBidi" w:cstheme="majorBidi"/>
                <w:sz w:val="24"/>
                <w:szCs w:val="24"/>
              </w:rPr>
              <w:t>2.5 %)</w:t>
            </w:r>
          </w:p>
        </w:tc>
      </w:tr>
      <w:tr w:rsidR="00F64C97" w:rsidRPr="002F0A0F" w14:paraId="64DEA656" w14:textId="77777777" w:rsidTr="00BF1626">
        <w:tc>
          <w:tcPr>
            <w:tcW w:w="1134" w:type="dxa"/>
            <w:shd w:val="clear" w:color="auto" w:fill="auto"/>
          </w:tcPr>
          <w:p w14:paraId="00E5B2D2" w14:textId="77777777" w:rsidR="00F64C97" w:rsidRDefault="00F64C97" w:rsidP="00BF1626">
            <w:pPr>
              <w:spacing w:line="276" w:lineRule="auto"/>
              <w:rPr>
                <w:rFonts w:asciiTheme="majorBidi" w:hAnsiTheme="majorBidi" w:cstheme="majorBidi"/>
                <w:sz w:val="24"/>
                <w:szCs w:val="24"/>
              </w:rPr>
            </w:pPr>
            <w:r w:rsidRPr="001C6EEF">
              <w:rPr>
                <w:rFonts w:asciiTheme="majorBidi" w:hAnsiTheme="majorBidi" w:cstheme="majorBidi"/>
                <w:sz w:val="24"/>
                <w:szCs w:val="24"/>
              </w:rPr>
              <w:t>February 2</w:t>
            </w:r>
            <w:r>
              <w:rPr>
                <w:rFonts w:asciiTheme="majorBidi" w:hAnsiTheme="majorBidi" w:cstheme="majorBidi"/>
                <w:sz w:val="24"/>
                <w:szCs w:val="24"/>
              </w:rPr>
              <w:t>7</w:t>
            </w:r>
            <w:r w:rsidRPr="001C6EEF">
              <w:rPr>
                <w:rFonts w:asciiTheme="majorBidi" w:hAnsiTheme="majorBidi" w:cstheme="majorBidi"/>
                <w:sz w:val="24"/>
                <w:szCs w:val="24"/>
              </w:rPr>
              <w:t>, 2</w:t>
            </w:r>
          </w:p>
          <w:p w14:paraId="0709DD69" w14:textId="77777777" w:rsidR="00F64C97" w:rsidRPr="001C6EEF" w:rsidRDefault="00F64C97" w:rsidP="00BF1626">
            <w:pPr>
              <w:spacing w:line="276" w:lineRule="auto"/>
              <w:rPr>
                <w:rFonts w:asciiTheme="majorBidi" w:hAnsiTheme="majorBidi" w:cstheme="majorBidi"/>
                <w:sz w:val="24"/>
                <w:szCs w:val="24"/>
              </w:rPr>
            </w:pPr>
            <w:r w:rsidRPr="001C6EEF">
              <w:rPr>
                <w:rFonts w:asciiTheme="majorBidi" w:hAnsiTheme="majorBidi" w:cstheme="majorBidi"/>
                <w:sz w:val="24"/>
                <w:szCs w:val="24"/>
              </w:rPr>
              <w:t>02</w:t>
            </w:r>
            <w:r>
              <w:rPr>
                <w:rFonts w:asciiTheme="majorBidi" w:hAnsiTheme="majorBidi" w:cstheme="majorBidi"/>
                <w:sz w:val="24"/>
                <w:szCs w:val="24"/>
              </w:rPr>
              <w:t>4</w:t>
            </w:r>
          </w:p>
        </w:tc>
        <w:tc>
          <w:tcPr>
            <w:tcW w:w="3026" w:type="dxa"/>
          </w:tcPr>
          <w:p w14:paraId="207FC4B0" w14:textId="77777777" w:rsidR="00F64C97" w:rsidRPr="001C6EEF" w:rsidRDefault="00F64C97" w:rsidP="001C6EEF">
            <w:pPr>
              <w:spacing w:line="276" w:lineRule="auto"/>
              <w:ind w:right="-18"/>
              <w:rPr>
                <w:rFonts w:asciiTheme="majorBidi" w:eastAsia="Calibri" w:hAnsiTheme="majorBidi" w:cstheme="majorBidi"/>
                <w:sz w:val="24"/>
                <w:szCs w:val="24"/>
              </w:rPr>
            </w:pPr>
            <w:r w:rsidRPr="001C6EEF">
              <w:rPr>
                <w:rFonts w:asciiTheme="majorBidi" w:eastAsia="Calibri" w:hAnsiTheme="majorBidi" w:cstheme="majorBidi"/>
                <w:sz w:val="24"/>
                <w:szCs w:val="24"/>
              </w:rPr>
              <w:t>Case-control studies: Issues of design</w:t>
            </w:r>
          </w:p>
          <w:p w14:paraId="60A9541D" w14:textId="77777777" w:rsidR="00F64C97" w:rsidRPr="001C6EEF" w:rsidRDefault="00F64C97" w:rsidP="001C6EEF">
            <w:pPr>
              <w:pStyle w:val="ListParagraph"/>
              <w:numPr>
                <w:ilvl w:val="0"/>
                <w:numId w:val="39"/>
              </w:numPr>
              <w:spacing w:line="276" w:lineRule="auto"/>
              <w:ind w:left="166" w:hanging="166"/>
              <w:rPr>
                <w:rFonts w:asciiTheme="majorBidi" w:hAnsiTheme="majorBidi" w:cstheme="majorBidi"/>
                <w:sz w:val="24"/>
                <w:szCs w:val="24"/>
              </w:rPr>
            </w:pPr>
            <w:r w:rsidRPr="001C6EEF">
              <w:rPr>
                <w:rFonts w:asciiTheme="majorBidi" w:hAnsiTheme="majorBidi" w:cstheme="majorBidi"/>
                <w:sz w:val="24"/>
                <w:szCs w:val="24"/>
              </w:rPr>
              <w:t>Selection, sources and types of cases and controls, sample size, and biases</w:t>
            </w:r>
          </w:p>
        </w:tc>
        <w:tc>
          <w:tcPr>
            <w:tcW w:w="1202" w:type="dxa"/>
          </w:tcPr>
          <w:p w14:paraId="5B0CB942" w14:textId="77777777" w:rsidR="00F64C97" w:rsidRPr="001C6EEF" w:rsidRDefault="00F64C97" w:rsidP="001C6EEF">
            <w:pPr>
              <w:spacing w:line="276" w:lineRule="auto"/>
              <w:rPr>
                <w:rFonts w:asciiTheme="majorBidi" w:hAnsiTheme="majorBidi" w:cstheme="majorBidi"/>
                <w:sz w:val="24"/>
                <w:szCs w:val="24"/>
              </w:rPr>
            </w:pPr>
            <w:r w:rsidRPr="001C6EEF">
              <w:rPr>
                <w:rFonts w:asciiTheme="majorBidi" w:hAnsiTheme="majorBidi" w:cstheme="majorBidi"/>
                <w:sz w:val="24"/>
                <w:szCs w:val="24"/>
              </w:rPr>
              <w:t>February 2</w:t>
            </w:r>
            <w:r>
              <w:rPr>
                <w:rFonts w:asciiTheme="majorBidi" w:hAnsiTheme="majorBidi" w:cstheme="majorBidi"/>
                <w:sz w:val="24"/>
                <w:szCs w:val="24"/>
              </w:rPr>
              <w:t>9</w:t>
            </w:r>
            <w:r w:rsidRPr="001C6EEF">
              <w:rPr>
                <w:rFonts w:asciiTheme="majorBidi" w:hAnsiTheme="majorBidi" w:cstheme="majorBidi"/>
                <w:sz w:val="24"/>
                <w:szCs w:val="24"/>
              </w:rPr>
              <w:t>, 202</w:t>
            </w:r>
            <w:r>
              <w:rPr>
                <w:rFonts w:asciiTheme="majorBidi" w:hAnsiTheme="majorBidi" w:cstheme="majorBidi"/>
                <w:sz w:val="24"/>
                <w:szCs w:val="24"/>
              </w:rPr>
              <w:t>4</w:t>
            </w:r>
          </w:p>
        </w:tc>
        <w:tc>
          <w:tcPr>
            <w:tcW w:w="3003" w:type="dxa"/>
          </w:tcPr>
          <w:p w14:paraId="122BFD89" w14:textId="77777777" w:rsidR="00F64C97" w:rsidRPr="001C6EEF" w:rsidRDefault="00F64C97" w:rsidP="001C6EEF">
            <w:pPr>
              <w:pStyle w:val="ListParagraph"/>
              <w:numPr>
                <w:ilvl w:val="0"/>
                <w:numId w:val="34"/>
              </w:numPr>
              <w:spacing w:line="276" w:lineRule="auto"/>
              <w:ind w:left="166" w:right="-18" w:hanging="166"/>
              <w:rPr>
                <w:rFonts w:asciiTheme="majorBidi" w:hAnsiTheme="majorBidi" w:cstheme="majorBidi"/>
                <w:sz w:val="24"/>
                <w:szCs w:val="24"/>
              </w:rPr>
            </w:pPr>
            <w:r w:rsidRPr="001C6EEF">
              <w:rPr>
                <w:rFonts w:asciiTheme="majorBidi" w:hAnsiTheme="majorBidi" w:cstheme="majorBidi"/>
                <w:sz w:val="24"/>
                <w:szCs w:val="24"/>
              </w:rPr>
              <w:t xml:space="preserve">Discussion of a published case-control study   </w:t>
            </w:r>
          </w:p>
        </w:tc>
        <w:tc>
          <w:tcPr>
            <w:tcW w:w="1440" w:type="dxa"/>
          </w:tcPr>
          <w:p w14:paraId="3CAA1B1B" w14:textId="77777777" w:rsidR="00F64C97" w:rsidRPr="001C6EEF" w:rsidRDefault="00F64C97" w:rsidP="00BF1626">
            <w:pPr>
              <w:rPr>
                <w:rFonts w:asciiTheme="majorBidi" w:hAnsiTheme="majorBidi" w:cstheme="majorBidi"/>
                <w:sz w:val="24"/>
                <w:szCs w:val="24"/>
              </w:rPr>
            </w:pPr>
            <w:r w:rsidRPr="001C6EEF">
              <w:rPr>
                <w:rFonts w:asciiTheme="majorBidi" w:eastAsia="Calibri" w:hAnsiTheme="majorBidi" w:cstheme="majorBidi"/>
                <w:sz w:val="24"/>
                <w:szCs w:val="24"/>
              </w:rPr>
              <w:t>Armenian’s chapter 3 + Assigned article on cance</w:t>
            </w:r>
            <w:r>
              <w:rPr>
                <w:rFonts w:asciiTheme="majorBidi" w:eastAsia="Calibri" w:hAnsiTheme="majorBidi" w:cstheme="majorBidi"/>
                <w:sz w:val="24"/>
                <w:szCs w:val="24"/>
              </w:rPr>
              <w:t>r</w:t>
            </w:r>
          </w:p>
        </w:tc>
      </w:tr>
      <w:tr w:rsidR="00F64C97" w:rsidRPr="002F0A0F" w14:paraId="1347B92E" w14:textId="77777777" w:rsidTr="00BF1626">
        <w:tc>
          <w:tcPr>
            <w:tcW w:w="1134" w:type="dxa"/>
            <w:shd w:val="clear" w:color="auto" w:fill="auto"/>
          </w:tcPr>
          <w:p w14:paraId="4CA00EAD" w14:textId="77777777" w:rsidR="00F64C97" w:rsidRPr="001C6EEF" w:rsidRDefault="00F64C97" w:rsidP="001C6EEF">
            <w:pPr>
              <w:spacing w:line="276" w:lineRule="auto"/>
              <w:rPr>
                <w:rFonts w:asciiTheme="majorBidi" w:hAnsiTheme="majorBidi" w:cstheme="majorBidi"/>
                <w:sz w:val="24"/>
                <w:szCs w:val="24"/>
              </w:rPr>
            </w:pPr>
            <w:r>
              <w:rPr>
                <w:rFonts w:asciiTheme="majorBidi" w:hAnsiTheme="majorBidi" w:cstheme="majorBidi"/>
                <w:sz w:val="24"/>
                <w:szCs w:val="24"/>
              </w:rPr>
              <w:t>March</w:t>
            </w:r>
            <w:r w:rsidRPr="001C6EEF">
              <w:rPr>
                <w:rFonts w:asciiTheme="majorBidi" w:hAnsiTheme="majorBidi" w:cstheme="majorBidi"/>
                <w:sz w:val="24"/>
                <w:szCs w:val="24"/>
              </w:rPr>
              <w:t xml:space="preserve"> </w:t>
            </w:r>
            <w:r>
              <w:rPr>
                <w:rFonts w:asciiTheme="majorBidi" w:hAnsiTheme="majorBidi" w:cstheme="majorBidi"/>
                <w:sz w:val="24"/>
                <w:szCs w:val="24"/>
              </w:rPr>
              <w:t>5</w:t>
            </w:r>
            <w:r w:rsidRPr="001C6EEF">
              <w:rPr>
                <w:rFonts w:asciiTheme="majorBidi" w:hAnsiTheme="majorBidi" w:cstheme="majorBidi"/>
                <w:sz w:val="24"/>
                <w:szCs w:val="24"/>
              </w:rPr>
              <w:t>, 202</w:t>
            </w:r>
            <w:r>
              <w:rPr>
                <w:rFonts w:asciiTheme="majorBidi" w:hAnsiTheme="majorBidi" w:cstheme="majorBidi"/>
                <w:sz w:val="24"/>
                <w:szCs w:val="24"/>
              </w:rPr>
              <w:t>4</w:t>
            </w:r>
          </w:p>
        </w:tc>
        <w:tc>
          <w:tcPr>
            <w:tcW w:w="3026" w:type="dxa"/>
          </w:tcPr>
          <w:p w14:paraId="335FF018" w14:textId="77777777" w:rsidR="00F64C97" w:rsidRPr="001C6EEF" w:rsidRDefault="00F64C97" w:rsidP="001C6EEF">
            <w:pPr>
              <w:pStyle w:val="ListParagraph"/>
              <w:numPr>
                <w:ilvl w:val="0"/>
                <w:numId w:val="35"/>
              </w:numPr>
              <w:spacing w:line="276" w:lineRule="auto"/>
              <w:ind w:right="-18"/>
              <w:rPr>
                <w:rFonts w:asciiTheme="majorBidi" w:eastAsia="Calibri" w:hAnsiTheme="majorBidi" w:cstheme="majorBidi"/>
                <w:sz w:val="24"/>
                <w:szCs w:val="24"/>
              </w:rPr>
            </w:pPr>
            <w:r w:rsidRPr="001C6EEF">
              <w:rPr>
                <w:rFonts w:asciiTheme="majorBidi" w:eastAsia="Calibri" w:hAnsiTheme="majorBidi" w:cstheme="majorBidi"/>
                <w:sz w:val="24"/>
                <w:szCs w:val="24"/>
              </w:rPr>
              <w:t>Case-control studies: Issues of analysis</w:t>
            </w:r>
          </w:p>
          <w:p w14:paraId="028A9C1E" w14:textId="77777777" w:rsidR="00F64C97" w:rsidRPr="001C6EEF" w:rsidRDefault="00F64C97" w:rsidP="001C6EEF">
            <w:pPr>
              <w:pStyle w:val="ListParagraph"/>
              <w:numPr>
                <w:ilvl w:val="0"/>
                <w:numId w:val="35"/>
              </w:numPr>
              <w:spacing w:line="276" w:lineRule="auto"/>
              <w:rPr>
                <w:rFonts w:asciiTheme="majorBidi" w:hAnsiTheme="majorBidi" w:cstheme="majorBidi"/>
                <w:sz w:val="24"/>
                <w:szCs w:val="24"/>
              </w:rPr>
            </w:pPr>
            <w:r w:rsidRPr="001C6EEF">
              <w:rPr>
                <w:rFonts w:asciiTheme="majorBidi" w:hAnsiTheme="majorBidi" w:cstheme="majorBidi"/>
                <w:sz w:val="24"/>
                <w:szCs w:val="24"/>
              </w:rPr>
              <w:t>Discussion of results from a published article</w:t>
            </w:r>
          </w:p>
        </w:tc>
        <w:tc>
          <w:tcPr>
            <w:tcW w:w="1202" w:type="dxa"/>
          </w:tcPr>
          <w:p w14:paraId="1A93E4BF" w14:textId="77777777" w:rsidR="00F64C97" w:rsidRPr="000D0DB0" w:rsidRDefault="00F64C97" w:rsidP="001C6EEF">
            <w:pPr>
              <w:spacing w:line="276" w:lineRule="auto"/>
              <w:rPr>
                <w:rFonts w:asciiTheme="majorBidi" w:hAnsiTheme="majorBidi" w:cstheme="majorBidi"/>
                <w:sz w:val="24"/>
                <w:szCs w:val="24"/>
                <w:u w:val="single"/>
              </w:rPr>
            </w:pPr>
            <w:r w:rsidRPr="000D0DB0">
              <w:rPr>
                <w:rFonts w:asciiTheme="majorBidi" w:hAnsiTheme="majorBidi" w:cstheme="majorBidi"/>
                <w:sz w:val="24"/>
                <w:szCs w:val="24"/>
                <w:highlight w:val="yellow"/>
                <w:u w:val="single"/>
              </w:rPr>
              <w:t>March 7, 2024</w:t>
            </w:r>
          </w:p>
        </w:tc>
        <w:tc>
          <w:tcPr>
            <w:tcW w:w="3003" w:type="dxa"/>
          </w:tcPr>
          <w:p w14:paraId="36BB2F8F" w14:textId="31479094" w:rsidR="00F64C97" w:rsidRPr="000D0DB0" w:rsidRDefault="00FF6E3D" w:rsidP="001C6EEF">
            <w:pPr>
              <w:spacing w:line="276" w:lineRule="auto"/>
              <w:ind w:right="27"/>
              <w:rPr>
                <w:rFonts w:asciiTheme="majorBidi" w:hAnsiTheme="majorBidi" w:cstheme="majorBidi"/>
                <w:sz w:val="24"/>
                <w:szCs w:val="24"/>
              </w:rPr>
            </w:pPr>
            <w:r w:rsidRPr="000D0DB0">
              <w:rPr>
                <w:rFonts w:asciiTheme="majorBidi" w:hAnsiTheme="majorBidi" w:cstheme="majorBidi"/>
                <w:sz w:val="24"/>
                <w:szCs w:val="24"/>
              </w:rPr>
              <w:t>No Class</w:t>
            </w:r>
            <w:r w:rsidR="003B4BC1">
              <w:rPr>
                <w:rFonts w:asciiTheme="majorBidi" w:hAnsiTheme="majorBidi" w:cstheme="majorBidi"/>
                <w:sz w:val="24"/>
                <w:szCs w:val="24"/>
              </w:rPr>
              <w:t xml:space="preserve">: </w:t>
            </w:r>
            <w:r w:rsidRPr="000D0DB0">
              <w:rPr>
                <w:rFonts w:asciiTheme="majorBidi" w:hAnsiTheme="majorBidi" w:cstheme="majorBidi"/>
                <w:sz w:val="24"/>
                <w:szCs w:val="24"/>
              </w:rPr>
              <w:t xml:space="preserve">Finalizing </w:t>
            </w:r>
            <w:r w:rsidR="0021540D" w:rsidRPr="000D0DB0">
              <w:rPr>
                <w:rFonts w:asciiTheme="majorBidi" w:hAnsiTheme="majorBidi" w:cstheme="majorBidi"/>
                <w:sz w:val="24"/>
                <w:szCs w:val="24"/>
              </w:rPr>
              <w:t xml:space="preserve">and </w:t>
            </w:r>
            <w:proofErr w:type="gramStart"/>
            <w:r w:rsidR="00430B70" w:rsidRPr="000D0DB0">
              <w:rPr>
                <w:rFonts w:asciiTheme="majorBidi" w:hAnsiTheme="majorBidi" w:cstheme="majorBidi"/>
                <w:sz w:val="24"/>
                <w:szCs w:val="24"/>
              </w:rPr>
              <w:t>Submi</w:t>
            </w:r>
            <w:r w:rsidR="0021540D" w:rsidRPr="000D0DB0">
              <w:rPr>
                <w:rFonts w:asciiTheme="majorBidi" w:hAnsiTheme="majorBidi" w:cstheme="majorBidi"/>
                <w:sz w:val="24"/>
                <w:szCs w:val="24"/>
              </w:rPr>
              <w:t>tting</w:t>
            </w:r>
            <w:proofErr w:type="gramEnd"/>
            <w:r w:rsidR="0021540D" w:rsidRPr="000D0DB0">
              <w:rPr>
                <w:rFonts w:asciiTheme="majorBidi" w:hAnsiTheme="majorBidi" w:cstheme="majorBidi"/>
                <w:sz w:val="24"/>
                <w:szCs w:val="24"/>
              </w:rPr>
              <w:t xml:space="preserve"> the c</w:t>
            </w:r>
            <w:r w:rsidR="00794535" w:rsidRPr="000D0DB0">
              <w:rPr>
                <w:rFonts w:asciiTheme="majorBidi" w:hAnsiTheme="majorBidi" w:cstheme="majorBidi"/>
                <w:sz w:val="24"/>
                <w:szCs w:val="24"/>
              </w:rPr>
              <w:t xml:space="preserve">ross sectional design paper </w:t>
            </w:r>
          </w:p>
          <w:p w14:paraId="461C45F5" w14:textId="7ACB27AF" w:rsidR="00F64C97" w:rsidRPr="001C6EEF" w:rsidRDefault="00F64C97" w:rsidP="001C6EEF">
            <w:pPr>
              <w:spacing w:line="276" w:lineRule="auto"/>
              <w:ind w:right="-18"/>
              <w:rPr>
                <w:rFonts w:asciiTheme="majorBidi" w:eastAsia="Calibri" w:hAnsiTheme="majorBidi" w:cstheme="majorBidi"/>
                <w:sz w:val="24"/>
                <w:szCs w:val="24"/>
              </w:rPr>
            </w:pPr>
          </w:p>
        </w:tc>
        <w:tc>
          <w:tcPr>
            <w:tcW w:w="1440" w:type="dxa"/>
          </w:tcPr>
          <w:p w14:paraId="45B4AD02" w14:textId="77777777" w:rsidR="00F64C97" w:rsidRPr="001C6EEF" w:rsidRDefault="00F64C97" w:rsidP="001C6EEF">
            <w:pPr>
              <w:spacing w:line="276" w:lineRule="auto"/>
              <w:rPr>
                <w:rFonts w:asciiTheme="majorBidi" w:eastAsia="Calibri" w:hAnsiTheme="majorBidi" w:cstheme="majorBidi"/>
                <w:sz w:val="24"/>
                <w:szCs w:val="24"/>
              </w:rPr>
            </w:pPr>
            <w:r w:rsidRPr="001C6EEF">
              <w:rPr>
                <w:rFonts w:asciiTheme="majorBidi" w:eastAsia="Calibri" w:hAnsiTheme="majorBidi" w:cstheme="majorBidi"/>
                <w:sz w:val="24"/>
                <w:szCs w:val="24"/>
              </w:rPr>
              <w:t>Armenian’s chapter 6</w:t>
            </w:r>
          </w:p>
          <w:p w14:paraId="3F5DF9DF" w14:textId="6568797D" w:rsidR="00F64C97" w:rsidRPr="001C6EEF" w:rsidRDefault="006A1040" w:rsidP="001C6EEF">
            <w:pPr>
              <w:spacing w:line="276" w:lineRule="auto"/>
              <w:ind w:right="-18"/>
              <w:rPr>
                <w:rFonts w:asciiTheme="majorBidi" w:hAnsiTheme="majorBidi" w:cstheme="majorBidi"/>
                <w:sz w:val="24"/>
                <w:szCs w:val="24"/>
              </w:rPr>
            </w:pPr>
            <w:r>
              <w:rPr>
                <w:rFonts w:asciiTheme="majorBidi" w:hAnsiTheme="majorBidi" w:cstheme="majorBidi"/>
                <w:sz w:val="24"/>
                <w:szCs w:val="24"/>
              </w:rPr>
              <w:t xml:space="preserve">Deadline for </w:t>
            </w:r>
            <w:proofErr w:type="gramStart"/>
            <w:r>
              <w:rPr>
                <w:rFonts w:asciiTheme="majorBidi" w:hAnsiTheme="majorBidi" w:cstheme="majorBidi"/>
                <w:sz w:val="24"/>
                <w:szCs w:val="24"/>
              </w:rPr>
              <w:t>assessment  March</w:t>
            </w:r>
            <w:proofErr w:type="gramEnd"/>
            <w:r>
              <w:rPr>
                <w:rFonts w:asciiTheme="majorBidi" w:hAnsiTheme="majorBidi" w:cstheme="majorBidi"/>
                <w:sz w:val="24"/>
                <w:szCs w:val="24"/>
              </w:rPr>
              <w:t xml:space="preserve"> 9</w:t>
            </w:r>
          </w:p>
        </w:tc>
      </w:tr>
      <w:tr w:rsidR="00F64C97" w:rsidRPr="002F0A0F" w14:paraId="1E0796C0" w14:textId="77777777" w:rsidTr="00BF1626">
        <w:tc>
          <w:tcPr>
            <w:tcW w:w="1134" w:type="dxa"/>
            <w:shd w:val="clear" w:color="auto" w:fill="auto"/>
          </w:tcPr>
          <w:p w14:paraId="4197D308" w14:textId="77777777" w:rsidR="00F64C97" w:rsidRPr="001C6EEF" w:rsidRDefault="00F64C97" w:rsidP="001C6EEF">
            <w:pPr>
              <w:spacing w:line="276" w:lineRule="auto"/>
              <w:rPr>
                <w:rFonts w:asciiTheme="majorBidi" w:hAnsiTheme="majorBidi" w:cstheme="majorBidi"/>
                <w:sz w:val="24"/>
                <w:szCs w:val="24"/>
              </w:rPr>
            </w:pPr>
            <w:r w:rsidRPr="001C6EEF">
              <w:rPr>
                <w:rFonts w:asciiTheme="majorBidi" w:hAnsiTheme="majorBidi" w:cstheme="majorBidi"/>
                <w:sz w:val="24"/>
                <w:szCs w:val="24"/>
              </w:rPr>
              <w:t xml:space="preserve">March </w:t>
            </w:r>
            <w:r>
              <w:rPr>
                <w:rFonts w:asciiTheme="majorBidi" w:hAnsiTheme="majorBidi" w:cstheme="majorBidi"/>
                <w:sz w:val="24"/>
                <w:szCs w:val="24"/>
              </w:rPr>
              <w:t>12</w:t>
            </w:r>
            <w:r w:rsidRPr="001C6EEF">
              <w:rPr>
                <w:rFonts w:asciiTheme="majorBidi" w:hAnsiTheme="majorBidi" w:cstheme="majorBidi"/>
                <w:sz w:val="24"/>
                <w:szCs w:val="24"/>
              </w:rPr>
              <w:t>, 202</w:t>
            </w:r>
            <w:r>
              <w:rPr>
                <w:rFonts w:asciiTheme="majorBidi" w:hAnsiTheme="majorBidi" w:cstheme="majorBidi"/>
                <w:sz w:val="24"/>
                <w:szCs w:val="24"/>
              </w:rPr>
              <w:t>4</w:t>
            </w:r>
          </w:p>
        </w:tc>
        <w:tc>
          <w:tcPr>
            <w:tcW w:w="3026" w:type="dxa"/>
          </w:tcPr>
          <w:p w14:paraId="7887B205" w14:textId="77777777" w:rsidR="00F64C97" w:rsidRPr="001C6EEF" w:rsidRDefault="00F64C97" w:rsidP="001C6EEF">
            <w:pPr>
              <w:pStyle w:val="ListParagraph"/>
              <w:numPr>
                <w:ilvl w:val="0"/>
                <w:numId w:val="36"/>
              </w:numPr>
              <w:spacing w:line="276" w:lineRule="auto"/>
              <w:ind w:right="27"/>
              <w:rPr>
                <w:rFonts w:asciiTheme="majorBidi" w:hAnsiTheme="majorBidi" w:cstheme="majorBidi"/>
                <w:sz w:val="24"/>
                <w:szCs w:val="24"/>
              </w:rPr>
            </w:pPr>
            <w:r w:rsidRPr="001C6EEF">
              <w:rPr>
                <w:rFonts w:asciiTheme="majorBidi" w:hAnsiTheme="majorBidi" w:cstheme="majorBidi"/>
                <w:sz w:val="24"/>
                <w:szCs w:val="24"/>
              </w:rPr>
              <w:t>Discussion of 2 published case-control studies</w:t>
            </w:r>
          </w:p>
          <w:p w14:paraId="08C55B09" w14:textId="77777777" w:rsidR="00F64C97" w:rsidRPr="001C6EEF" w:rsidRDefault="00F64C97" w:rsidP="001C6EEF">
            <w:pPr>
              <w:pStyle w:val="ListParagraph"/>
              <w:numPr>
                <w:ilvl w:val="0"/>
                <w:numId w:val="36"/>
              </w:numPr>
              <w:spacing w:line="276" w:lineRule="auto"/>
              <w:rPr>
                <w:rFonts w:asciiTheme="majorBidi" w:hAnsiTheme="majorBidi" w:cstheme="majorBidi"/>
                <w:sz w:val="24"/>
                <w:szCs w:val="24"/>
              </w:rPr>
            </w:pPr>
            <w:r w:rsidRPr="001C6EEF">
              <w:rPr>
                <w:rFonts w:asciiTheme="majorBidi" w:hAnsiTheme="majorBidi" w:cstheme="majorBidi"/>
                <w:sz w:val="24"/>
                <w:szCs w:val="24"/>
              </w:rPr>
              <w:t>Discussion of case control design, informal presentation</w:t>
            </w:r>
          </w:p>
        </w:tc>
        <w:tc>
          <w:tcPr>
            <w:tcW w:w="1202" w:type="dxa"/>
          </w:tcPr>
          <w:p w14:paraId="16422D6E" w14:textId="77777777" w:rsidR="00F64C97" w:rsidRPr="001C6EEF" w:rsidRDefault="00F64C97" w:rsidP="001C6EEF">
            <w:pPr>
              <w:spacing w:line="276" w:lineRule="auto"/>
              <w:rPr>
                <w:rFonts w:asciiTheme="majorBidi" w:hAnsiTheme="majorBidi" w:cstheme="majorBidi"/>
                <w:sz w:val="24"/>
                <w:szCs w:val="24"/>
              </w:rPr>
            </w:pPr>
            <w:r w:rsidRPr="001C6EEF">
              <w:rPr>
                <w:rFonts w:asciiTheme="majorBidi" w:hAnsiTheme="majorBidi" w:cstheme="majorBidi"/>
                <w:sz w:val="24"/>
                <w:szCs w:val="24"/>
              </w:rPr>
              <w:t xml:space="preserve">March </w:t>
            </w:r>
            <w:r>
              <w:rPr>
                <w:rFonts w:asciiTheme="majorBidi" w:hAnsiTheme="majorBidi" w:cstheme="majorBidi"/>
                <w:sz w:val="24"/>
                <w:szCs w:val="24"/>
              </w:rPr>
              <w:t>14</w:t>
            </w:r>
            <w:r w:rsidRPr="001C6EEF">
              <w:rPr>
                <w:rFonts w:asciiTheme="majorBidi" w:hAnsiTheme="majorBidi" w:cstheme="majorBidi"/>
                <w:sz w:val="24"/>
                <w:szCs w:val="24"/>
              </w:rPr>
              <w:t>, 202</w:t>
            </w:r>
            <w:r>
              <w:rPr>
                <w:rFonts w:asciiTheme="majorBidi" w:hAnsiTheme="majorBidi" w:cstheme="majorBidi"/>
                <w:sz w:val="24"/>
                <w:szCs w:val="24"/>
              </w:rPr>
              <w:t>4</w:t>
            </w:r>
          </w:p>
        </w:tc>
        <w:tc>
          <w:tcPr>
            <w:tcW w:w="3003" w:type="dxa"/>
          </w:tcPr>
          <w:p w14:paraId="35A2F709" w14:textId="3943BE43" w:rsidR="00F64C97" w:rsidRPr="001C6EEF" w:rsidRDefault="00AB532A" w:rsidP="001C6EEF">
            <w:pPr>
              <w:spacing w:line="276" w:lineRule="auto"/>
              <w:rPr>
                <w:rFonts w:asciiTheme="majorBidi" w:hAnsiTheme="majorBidi" w:cstheme="majorBidi"/>
                <w:sz w:val="24"/>
                <w:szCs w:val="24"/>
              </w:rPr>
            </w:pPr>
            <w:r>
              <w:rPr>
                <w:rFonts w:asciiTheme="majorBidi" w:hAnsiTheme="majorBidi" w:cstheme="majorBidi"/>
                <w:sz w:val="24"/>
                <w:szCs w:val="24"/>
              </w:rPr>
              <w:t xml:space="preserve">Discussing </w:t>
            </w:r>
            <w:r w:rsidR="008D5C8F">
              <w:rPr>
                <w:rFonts w:asciiTheme="majorBidi" w:hAnsiTheme="majorBidi" w:cstheme="majorBidi"/>
                <w:sz w:val="24"/>
                <w:szCs w:val="24"/>
              </w:rPr>
              <w:t>first assignment</w:t>
            </w:r>
            <w:r w:rsidR="003A7ACF">
              <w:rPr>
                <w:rFonts w:asciiTheme="majorBidi" w:hAnsiTheme="majorBidi" w:cstheme="majorBidi"/>
                <w:sz w:val="24"/>
                <w:szCs w:val="24"/>
              </w:rPr>
              <w:t xml:space="preserve"> and working on the case control design assignment  </w:t>
            </w:r>
            <w:r w:rsidR="008D5C8F">
              <w:rPr>
                <w:rFonts w:asciiTheme="majorBidi" w:hAnsiTheme="majorBidi" w:cstheme="majorBidi"/>
                <w:sz w:val="24"/>
                <w:szCs w:val="24"/>
              </w:rPr>
              <w:t xml:space="preserve"> </w:t>
            </w:r>
          </w:p>
        </w:tc>
        <w:tc>
          <w:tcPr>
            <w:tcW w:w="1440" w:type="dxa"/>
          </w:tcPr>
          <w:p w14:paraId="411D59B7" w14:textId="17DF9654" w:rsidR="00F64C97" w:rsidRPr="001C6EEF" w:rsidRDefault="00301C1F" w:rsidP="001C6EEF">
            <w:pPr>
              <w:spacing w:line="276" w:lineRule="auto"/>
              <w:rPr>
                <w:rFonts w:asciiTheme="majorBidi" w:eastAsia="Calibri" w:hAnsiTheme="majorBidi" w:cstheme="majorBidi"/>
                <w:sz w:val="24"/>
                <w:szCs w:val="24"/>
              </w:rPr>
            </w:pPr>
            <w:r>
              <w:rPr>
                <w:rFonts w:asciiTheme="majorBidi" w:eastAsia="Calibri" w:hAnsiTheme="majorBidi" w:cstheme="majorBidi"/>
                <w:sz w:val="24"/>
                <w:szCs w:val="24"/>
              </w:rPr>
              <w:t xml:space="preserve">Submission of the case control design </w:t>
            </w:r>
            <w:r w:rsidRPr="000D0DB0">
              <w:rPr>
                <w:rFonts w:asciiTheme="majorBidi" w:eastAsia="Calibri" w:hAnsiTheme="majorBidi" w:cstheme="majorBidi"/>
                <w:sz w:val="24"/>
                <w:szCs w:val="24"/>
                <w:highlight w:val="yellow"/>
                <w:u w:val="single"/>
              </w:rPr>
              <w:t>March 30</w:t>
            </w:r>
            <w:r>
              <w:rPr>
                <w:rFonts w:asciiTheme="majorBidi" w:eastAsia="Calibri" w:hAnsiTheme="majorBidi" w:cstheme="majorBidi"/>
                <w:sz w:val="24"/>
                <w:szCs w:val="24"/>
              </w:rPr>
              <w:t xml:space="preserve"> </w:t>
            </w:r>
          </w:p>
        </w:tc>
      </w:tr>
      <w:tr w:rsidR="00512BBC" w:rsidRPr="008E5231" w14:paraId="3CC08044" w14:textId="77777777" w:rsidTr="00BF1626">
        <w:tc>
          <w:tcPr>
            <w:tcW w:w="1134" w:type="dxa"/>
            <w:shd w:val="clear" w:color="auto" w:fill="auto"/>
          </w:tcPr>
          <w:p w14:paraId="1F12ECE3" w14:textId="391241A7" w:rsidR="00512BBC" w:rsidRPr="008D5C8F" w:rsidRDefault="00512BBC" w:rsidP="00512BBC">
            <w:pPr>
              <w:rPr>
                <w:rFonts w:asciiTheme="majorBidi" w:hAnsiTheme="majorBidi" w:cstheme="majorBidi"/>
                <w:sz w:val="24"/>
                <w:szCs w:val="24"/>
              </w:rPr>
            </w:pPr>
            <w:r w:rsidRPr="00BF1626">
              <w:rPr>
                <w:rFonts w:asciiTheme="majorBidi" w:hAnsiTheme="majorBidi" w:cstheme="majorBidi"/>
                <w:sz w:val="24"/>
                <w:szCs w:val="24"/>
              </w:rPr>
              <w:t xml:space="preserve">March </w:t>
            </w:r>
            <w:r>
              <w:rPr>
                <w:rFonts w:asciiTheme="majorBidi" w:hAnsiTheme="majorBidi" w:cstheme="majorBidi"/>
                <w:sz w:val="24"/>
                <w:szCs w:val="24"/>
              </w:rPr>
              <w:t>19</w:t>
            </w:r>
            <w:r w:rsidRPr="00BF1626">
              <w:rPr>
                <w:rFonts w:asciiTheme="majorBidi" w:hAnsiTheme="majorBidi" w:cstheme="majorBidi"/>
                <w:sz w:val="24"/>
                <w:szCs w:val="24"/>
              </w:rPr>
              <w:t>, 202</w:t>
            </w:r>
            <w:r>
              <w:rPr>
                <w:rFonts w:asciiTheme="majorBidi" w:hAnsiTheme="majorBidi" w:cstheme="majorBidi"/>
                <w:sz w:val="24"/>
                <w:szCs w:val="24"/>
              </w:rPr>
              <w:t>4</w:t>
            </w:r>
          </w:p>
        </w:tc>
        <w:tc>
          <w:tcPr>
            <w:tcW w:w="3026" w:type="dxa"/>
          </w:tcPr>
          <w:p w14:paraId="507A3C37" w14:textId="77777777" w:rsidR="00C42C29" w:rsidRPr="001C6EEF" w:rsidRDefault="00C42C29" w:rsidP="00C42C29">
            <w:pPr>
              <w:spacing w:line="276" w:lineRule="auto"/>
              <w:ind w:right="-18"/>
              <w:rPr>
                <w:rFonts w:asciiTheme="majorBidi" w:eastAsia="Calibri" w:hAnsiTheme="majorBidi" w:cstheme="majorBidi"/>
                <w:sz w:val="24"/>
                <w:szCs w:val="24"/>
              </w:rPr>
            </w:pPr>
            <w:r w:rsidRPr="001C6EEF">
              <w:rPr>
                <w:rFonts w:asciiTheme="majorBidi" w:eastAsia="Calibri" w:hAnsiTheme="majorBidi" w:cstheme="majorBidi"/>
                <w:sz w:val="24"/>
                <w:szCs w:val="24"/>
              </w:rPr>
              <w:t>Cohort studies: Issues of Design</w:t>
            </w:r>
          </w:p>
          <w:p w14:paraId="34167E0F" w14:textId="76E2BFF1" w:rsidR="00512BBC" w:rsidRPr="008D5C8F" w:rsidRDefault="00C42C29" w:rsidP="00C42C29">
            <w:pPr>
              <w:pStyle w:val="ListParagraph"/>
              <w:numPr>
                <w:ilvl w:val="0"/>
                <w:numId w:val="36"/>
              </w:numPr>
              <w:ind w:right="27"/>
              <w:rPr>
                <w:rFonts w:asciiTheme="majorBidi" w:hAnsiTheme="majorBidi" w:cstheme="majorBidi"/>
                <w:sz w:val="24"/>
                <w:szCs w:val="24"/>
              </w:rPr>
            </w:pPr>
            <w:r w:rsidRPr="001C6EEF">
              <w:rPr>
                <w:rFonts w:asciiTheme="majorBidi" w:eastAsia="Calibri" w:hAnsiTheme="majorBidi" w:cstheme="majorBidi"/>
                <w:sz w:val="24"/>
                <w:szCs w:val="24"/>
              </w:rPr>
              <w:lastRenderedPageBreak/>
              <w:t>Supporting articles on Moodle</w:t>
            </w:r>
          </w:p>
        </w:tc>
        <w:tc>
          <w:tcPr>
            <w:tcW w:w="1202" w:type="dxa"/>
          </w:tcPr>
          <w:p w14:paraId="5DEEC4C3" w14:textId="3D98D907" w:rsidR="00512BBC" w:rsidRPr="008D5C8F" w:rsidRDefault="00512BBC" w:rsidP="00512BBC">
            <w:pPr>
              <w:rPr>
                <w:rFonts w:asciiTheme="majorBidi" w:hAnsiTheme="majorBidi" w:cstheme="majorBidi"/>
                <w:sz w:val="24"/>
                <w:szCs w:val="24"/>
              </w:rPr>
            </w:pPr>
            <w:r w:rsidRPr="00BF1626">
              <w:rPr>
                <w:rFonts w:asciiTheme="majorBidi" w:hAnsiTheme="majorBidi" w:cstheme="majorBidi"/>
                <w:sz w:val="24"/>
                <w:szCs w:val="24"/>
              </w:rPr>
              <w:lastRenderedPageBreak/>
              <w:t xml:space="preserve">March </w:t>
            </w:r>
            <w:r>
              <w:rPr>
                <w:rFonts w:asciiTheme="majorBidi" w:hAnsiTheme="majorBidi" w:cstheme="majorBidi"/>
                <w:sz w:val="24"/>
                <w:szCs w:val="24"/>
              </w:rPr>
              <w:t>21</w:t>
            </w:r>
            <w:r w:rsidRPr="00BF1626">
              <w:rPr>
                <w:rFonts w:asciiTheme="majorBidi" w:hAnsiTheme="majorBidi" w:cstheme="majorBidi"/>
                <w:sz w:val="24"/>
                <w:szCs w:val="24"/>
              </w:rPr>
              <w:t>, 202</w:t>
            </w:r>
            <w:r>
              <w:rPr>
                <w:rFonts w:asciiTheme="majorBidi" w:hAnsiTheme="majorBidi" w:cstheme="majorBidi"/>
                <w:sz w:val="24"/>
                <w:szCs w:val="24"/>
              </w:rPr>
              <w:t>4</w:t>
            </w:r>
          </w:p>
        </w:tc>
        <w:tc>
          <w:tcPr>
            <w:tcW w:w="3003" w:type="dxa"/>
          </w:tcPr>
          <w:p w14:paraId="2BFF5956" w14:textId="2BCAB29E" w:rsidR="00512BBC" w:rsidRDefault="00512BBC" w:rsidP="00512BBC">
            <w:pPr>
              <w:rPr>
                <w:rFonts w:asciiTheme="majorBidi" w:hAnsiTheme="majorBidi" w:cstheme="majorBidi"/>
                <w:sz w:val="24"/>
                <w:szCs w:val="24"/>
              </w:rPr>
            </w:pPr>
            <w:r>
              <w:rPr>
                <w:rFonts w:asciiTheme="majorBidi" w:hAnsiTheme="majorBidi" w:cstheme="majorBidi"/>
                <w:sz w:val="24"/>
                <w:szCs w:val="24"/>
              </w:rPr>
              <w:t>Article discussion</w:t>
            </w:r>
          </w:p>
        </w:tc>
        <w:tc>
          <w:tcPr>
            <w:tcW w:w="1440" w:type="dxa"/>
          </w:tcPr>
          <w:p w14:paraId="7058F7CC" w14:textId="77777777" w:rsidR="008E5231" w:rsidRPr="001C6EEF" w:rsidRDefault="008E5231" w:rsidP="008E5231">
            <w:pPr>
              <w:spacing w:line="276" w:lineRule="auto"/>
              <w:rPr>
                <w:rFonts w:asciiTheme="majorBidi" w:eastAsia="Calibri" w:hAnsiTheme="majorBidi" w:cstheme="majorBidi"/>
                <w:sz w:val="24"/>
                <w:szCs w:val="24"/>
              </w:rPr>
            </w:pPr>
            <w:proofErr w:type="spellStart"/>
            <w:r w:rsidRPr="001C6EEF">
              <w:rPr>
                <w:rFonts w:asciiTheme="majorBidi" w:eastAsia="Calibri" w:hAnsiTheme="majorBidi" w:cstheme="majorBidi"/>
                <w:sz w:val="24"/>
                <w:szCs w:val="24"/>
              </w:rPr>
              <w:t>Oleckno</w:t>
            </w:r>
            <w:proofErr w:type="spellEnd"/>
            <w:r w:rsidRPr="001C6EEF">
              <w:rPr>
                <w:rFonts w:asciiTheme="majorBidi" w:eastAsia="Calibri" w:hAnsiTheme="majorBidi" w:cstheme="majorBidi"/>
                <w:sz w:val="24"/>
                <w:szCs w:val="24"/>
              </w:rPr>
              <w:t xml:space="preserve">, Chapter 11+ </w:t>
            </w:r>
          </w:p>
          <w:p w14:paraId="7E1312AD" w14:textId="5FD75630" w:rsidR="00512BBC" w:rsidRPr="000D0DB0" w:rsidRDefault="008E5231" w:rsidP="008E5231">
            <w:pPr>
              <w:rPr>
                <w:rFonts w:asciiTheme="majorBidi" w:eastAsia="Calibri" w:hAnsiTheme="majorBidi" w:cstheme="majorBidi"/>
                <w:sz w:val="24"/>
                <w:szCs w:val="24"/>
              </w:rPr>
            </w:pPr>
            <w:r w:rsidRPr="001C6EEF">
              <w:rPr>
                <w:rFonts w:asciiTheme="majorBidi" w:eastAsia="Calibri" w:hAnsiTheme="majorBidi" w:cstheme="majorBidi"/>
                <w:sz w:val="24"/>
                <w:szCs w:val="24"/>
              </w:rPr>
              <w:lastRenderedPageBreak/>
              <w:t>Assigned article on a cohort of</w:t>
            </w:r>
            <w:r w:rsidRPr="002F0A0F">
              <w:rPr>
                <w:rFonts w:asciiTheme="majorBidi" w:eastAsia="Calibri" w:hAnsiTheme="majorBidi" w:cstheme="majorBidi"/>
                <w:sz w:val="24"/>
                <w:szCs w:val="24"/>
              </w:rPr>
              <w:t xml:space="preserve"> </w:t>
            </w:r>
            <w:r w:rsidRPr="001C6EEF">
              <w:rPr>
                <w:rFonts w:asciiTheme="majorBidi" w:eastAsia="Calibri" w:hAnsiTheme="majorBidi" w:cstheme="majorBidi"/>
                <w:sz w:val="24"/>
                <w:szCs w:val="24"/>
              </w:rPr>
              <w:t>pregnant women</w:t>
            </w:r>
            <w:r w:rsidRPr="000D0DB0" w:rsidDel="00E81C69">
              <w:rPr>
                <w:rFonts w:asciiTheme="majorBidi" w:eastAsia="Calibri" w:hAnsiTheme="majorBidi" w:cstheme="majorBidi"/>
                <w:sz w:val="24"/>
                <w:szCs w:val="24"/>
              </w:rPr>
              <w:t xml:space="preserve"> </w:t>
            </w:r>
          </w:p>
        </w:tc>
      </w:tr>
      <w:tr w:rsidR="00651145" w:rsidRPr="000D0DB0" w14:paraId="61D881CE" w14:textId="77777777" w:rsidTr="00BF1626">
        <w:trPr>
          <w:trHeight w:val="980"/>
        </w:trPr>
        <w:tc>
          <w:tcPr>
            <w:tcW w:w="1134" w:type="dxa"/>
            <w:shd w:val="clear" w:color="auto" w:fill="auto"/>
          </w:tcPr>
          <w:p w14:paraId="242F125A" w14:textId="6887CE1D" w:rsidR="00651145" w:rsidRPr="001C6EEF" w:rsidRDefault="00651145" w:rsidP="001C6EEF">
            <w:pPr>
              <w:spacing w:line="276" w:lineRule="auto"/>
              <w:rPr>
                <w:rFonts w:asciiTheme="majorBidi" w:hAnsiTheme="majorBidi" w:cstheme="majorBidi"/>
                <w:sz w:val="24"/>
                <w:szCs w:val="24"/>
              </w:rPr>
            </w:pPr>
            <w:r w:rsidRPr="00BF1626">
              <w:rPr>
                <w:rFonts w:asciiTheme="majorBidi" w:hAnsiTheme="majorBidi" w:cstheme="majorBidi"/>
                <w:sz w:val="24"/>
                <w:szCs w:val="24"/>
              </w:rPr>
              <w:lastRenderedPageBreak/>
              <w:t>March 2</w:t>
            </w:r>
            <w:r>
              <w:rPr>
                <w:rFonts w:asciiTheme="majorBidi" w:hAnsiTheme="majorBidi" w:cstheme="majorBidi"/>
                <w:sz w:val="24"/>
                <w:szCs w:val="24"/>
              </w:rPr>
              <w:t>6</w:t>
            </w:r>
            <w:r w:rsidRPr="00BF1626">
              <w:rPr>
                <w:rFonts w:asciiTheme="majorBidi" w:hAnsiTheme="majorBidi" w:cstheme="majorBidi"/>
                <w:sz w:val="24"/>
                <w:szCs w:val="24"/>
              </w:rPr>
              <w:t>, 202</w:t>
            </w:r>
            <w:r>
              <w:rPr>
                <w:rFonts w:asciiTheme="majorBidi" w:hAnsiTheme="majorBidi" w:cstheme="majorBidi"/>
                <w:sz w:val="24"/>
                <w:szCs w:val="24"/>
              </w:rPr>
              <w:t>4</w:t>
            </w:r>
          </w:p>
        </w:tc>
        <w:tc>
          <w:tcPr>
            <w:tcW w:w="3026" w:type="dxa"/>
          </w:tcPr>
          <w:p w14:paraId="2639189D" w14:textId="76D935B8" w:rsidR="002B483F" w:rsidRDefault="002B483F" w:rsidP="001C6EEF">
            <w:pPr>
              <w:spacing w:line="276" w:lineRule="auto"/>
              <w:ind w:right="-18"/>
              <w:rPr>
                <w:rFonts w:asciiTheme="majorBidi" w:eastAsia="Calibri" w:hAnsiTheme="majorBidi" w:cstheme="majorBidi"/>
                <w:sz w:val="24"/>
                <w:szCs w:val="24"/>
              </w:rPr>
            </w:pPr>
            <w:r w:rsidRPr="00BF1626">
              <w:rPr>
                <w:rFonts w:asciiTheme="majorBidi" w:hAnsiTheme="majorBidi" w:cstheme="majorBidi"/>
                <w:sz w:val="24"/>
                <w:szCs w:val="24"/>
              </w:rPr>
              <w:t>E</w:t>
            </w:r>
            <w:r w:rsidRPr="00BF1626">
              <w:rPr>
                <w:rFonts w:asciiTheme="majorBidi" w:eastAsia="Calibri" w:hAnsiTheme="majorBidi" w:cstheme="majorBidi"/>
                <w:sz w:val="24"/>
                <w:szCs w:val="24"/>
              </w:rPr>
              <w:t xml:space="preserve">xperimental studies: </w:t>
            </w:r>
            <w:r w:rsidR="00D74254">
              <w:rPr>
                <w:rFonts w:asciiTheme="majorBidi" w:eastAsia="Calibri" w:hAnsiTheme="majorBidi" w:cstheme="majorBidi"/>
                <w:sz w:val="24"/>
                <w:szCs w:val="24"/>
              </w:rPr>
              <w:t xml:space="preserve">Session I </w:t>
            </w:r>
          </w:p>
          <w:p w14:paraId="711237D5" w14:textId="00D374AF" w:rsidR="00651145" w:rsidRPr="001C6EEF" w:rsidRDefault="00651145" w:rsidP="001C6EEF">
            <w:pPr>
              <w:pStyle w:val="ListParagraph"/>
              <w:numPr>
                <w:ilvl w:val="0"/>
                <w:numId w:val="37"/>
              </w:numPr>
              <w:spacing w:line="276" w:lineRule="auto"/>
              <w:ind w:left="166" w:right="-18" w:hanging="166"/>
              <w:rPr>
                <w:rFonts w:asciiTheme="majorBidi" w:hAnsiTheme="majorBidi" w:cstheme="majorBidi"/>
                <w:sz w:val="24"/>
                <w:szCs w:val="24"/>
              </w:rPr>
            </w:pPr>
          </w:p>
        </w:tc>
        <w:tc>
          <w:tcPr>
            <w:tcW w:w="1202" w:type="dxa"/>
          </w:tcPr>
          <w:p w14:paraId="62F4C922" w14:textId="140F5A1E" w:rsidR="00651145" w:rsidRPr="001C6EEF" w:rsidRDefault="00651145" w:rsidP="001C6EEF">
            <w:pPr>
              <w:spacing w:line="276" w:lineRule="auto"/>
              <w:rPr>
                <w:rFonts w:asciiTheme="majorBidi" w:hAnsiTheme="majorBidi" w:cstheme="majorBidi"/>
                <w:sz w:val="24"/>
                <w:szCs w:val="24"/>
              </w:rPr>
            </w:pPr>
            <w:r w:rsidRPr="00BF1626">
              <w:rPr>
                <w:rFonts w:asciiTheme="majorBidi" w:hAnsiTheme="majorBidi" w:cstheme="majorBidi"/>
                <w:sz w:val="24"/>
                <w:szCs w:val="24"/>
              </w:rPr>
              <w:t>March 2</w:t>
            </w:r>
            <w:r>
              <w:rPr>
                <w:rFonts w:asciiTheme="majorBidi" w:hAnsiTheme="majorBidi" w:cstheme="majorBidi"/>
                <w:sz w:val="24"/>
                <w:szCs w:val="24"/>
              </w:rPr>
              <w:t>8</w:t>
            </w:r>
            <w:r w:rsidRPr="00BF1626">
              <w:rPr>
                <w:rFonts w:asciiTheme="majorBidi" w:hAnsiTheme="majorBidi" w:cstheme="majorBidi"/>
                <w:sz w:val="24"/>
                <w:szCs w:val="24"/>
              </w:rPr>
              <w:t>, 202</w:t>
            </w:r>
            <w:r>
              <w:rPr>
                <w:rFonts w:asciiTheme="majorBidi" w:hAnsiTheme="majorBidi" w:cstheme="majorBidi"/>
                <w:sz w:val="24"/>
                <w:szCs w:val="24"/>
              </w:rPr>
              <w:t>4</w:t>
            </w:r>
          </w:p>
        </w:tc>
        <w:tc>
          <w:tcPr>
            <w:tcW w:w="3003" w:type="dxa"/>
          </w:tcPr>
          <w:p w14:paraId="63D506C6" w14:textId="4B3004E9" w:rsidR="00651145" w:rsidRPr="001C6EEF" w:rsidRDefault="00B16A21" w:rsidP="001C6EEF">
            <w:pPr>
              <w:spacing w:line="276" w:lineRule="auto"/>
              <w:ind w:right="27"/>
              <w:rPr>
                <w:rFonts w:asciiTheme="majorBidi" w:hAnsiTheme="majorBidi" w:cstheme="majorBidi"/>
                <w:sz w:val="24"/>
                <w:szCs w:val="24"/>
              </w:rPr>
            </w:pPr>
            <w:r w:rsidRPr="00BF1626">
              <w:rPr>
                <w:rFonts w:asciiTheme="majorBidi" w:hAnsiTheme="majorBidi" w:cstheme="majorBidi"/>
                <w:sz w:val="24"/>
                <w:szCs w:val="24"/>
              </w:rPr>
              <w:t>E</w:t>
            </w:r>
            <w:r w:rsidRPr="00BF1626">
              <w:rPr>
                <w:rFonts w:asciiTheme="majorBidi" w:eastAsia="Calibri" w:hAnsiTheme="majorBidi" w:cstheme="majorBidi"/>
                <w:sz w:val="24"/>
                <w:szCs w:val="24"/>
              </w:rPr>
              <w:t xml:space="preserve">xperimental studies: </w:t>
            </w:r>
            <w:r w:rsidR="00CD7CC1">
              <w:rPr>
                <w:rFonts w:asciiTheme="majorBidi" w:eastAsia="Calibri" w:hAnsiTheme="majorBidi" w:cstheme="majorBidi"/>
                <w:sz w:val="24"/>
                <w:szCs w:val="24"/>
              </w:rPr>
              <w:t>Session II</w:t>
            </w:r>
          </w:p>
        </w:tc>
        <w:tc>
          <w:tcPr>
            <w:tcW w:w="1440" w:type="dxa"/>
          </w:tcPr>
          <w:p w14:paraId="6E4ED89A" w14:textId="1766D945" w:rsidR="00651145" w:rsidRPr="000D0DB0" w:rsidRDefault="008E5231" w:rsidP="000D0DB0">
            <w:pPr>
              <w:spacing w:line="276" w:lineRule="auto"/>
              <w:rPr>
                <w:rFonts w:asciiTheme="majorBidi" w:eastAsia="Calibri" w:hAnsiTheme="majorBidi" w:cstheme="majorBidi"/>
                <w:sz w:val="24"/>
                <w:szCs w:val="24"/>
                <w:lang w:val="fr-FR"/>
              </w:rPr>
            </w:pPr>
            <w:r w:rsidRPr="00BF1626">
              <w:rPr>
                <w:rFonts w:asciiTheme="majorBidi" w:eastAsia="Calibri" w:hAnsiTheme="majorBidi" w:cstheme="majorBidi"/>
                <w:sz w:val="24"/>
                <w:szCs w:val="24"/>
                <w:lang w:val="fr-FR"/>
              </w:rPr>
              <w:t xml:space="preserve">(Guest </w:t>
            </w:r>
            <w:proofErr w:type="spellStart"/>
            <w:proofErr w:type="gramStart"/>
            <w:r w:rsidR="00DA4572">
              <w:rPr>
                <w:rFonts w:asciiTheme="majorBidi" w:eastAsia="Calibri" w:hAnsiTheme="majorBidi" w:cstheme="majorBidi"/>
                <w:sz w:val="24"/>
                <w:szCs w:val="24"/>
                <w:lang w:val="fr-FR"/>
              </w:rPr>
              <w:t>l</w:t>
            </w:r>
            <w:r w:rsidRPr="00BF1626">
              <w:rPr>
                <w:rFonts w:asciiTheme="majorBidi" w:eastAsia="Calibri" w:hAnsiTheme="majorBidi" w:cstheme="majorBidi"/>
                <w:sz w:val="24"/>
                <w:szCs w:val="24"/>
                <w:lang w:val="fr-FR"/>
              </w:rPr>
              <w:t>ecturer</w:t>
            </w:r>
            <w:proofErr w:type="spellEnd"/>
            <w:r w:rsidR="00004C0B">
              <w:rPr>
                <w:rFonts w:asciiTheme="majorBidi" w:eastAsia="Calibri" w:hAnsiTheme="majorBidi" w:cstheme="majorBidi"/>
                <w:sz w:val="24"/>
                <w:szCs w:val="24"/>
                <w:lang w:val="fr-FR"/>
              </w:rPr>
              <w:t>:</w:t>
            </w:r>
            <w:proofErr w:type="gramEnd"/>
            <w:r w:rsidR="00004C0B">
              <w:rPr>
                <w:rFonts w:asciiTheme="majorBidi" w:eastAsia="Calibri" w:hAnsiTheme="majorBidi" w:cstheme="majorBidi"/>
                <w:sz w:val="24"/>
                <w:szCs w:val="24"/>
                <w:lang w:val="fr-FR"/>
              </w:rPr>
              <w:t xml:space="preserve"> </w:t>
            </w:r>
            <w:r w:rsidRPr="00BF1626">
              <w:rPr>
                <w:rFonts w:asciiTheme="majorBidi" w:eastAsia="Calibri" w:hAnsiTheme="majorBidi" w:cstheme="majorBidi"/>
                <w:sz w:val="24"/>
                <w:szCs w:val="24"/>
                <w:lang w:val="fr-FR"/>
              </w:rPr>
              <w:t xml:space="preserve"> Dr. Khalil El Asmar) VOP</w:t>
            </w:r>
            <w:r w:rsidRPr="000D0DB0">
              <w:rPr>
                <w:rFonts w:asciiTheme="majorBidi" w:eastAsia="Calibri" w:hAnsiTheme="majorBidi" w:cstheme="majorBidi"/>
                <w:sz w:val="24"/>
                <w:szCs w:val="24"/>
                <w:lang w:val="fr-FR"/>
              </w:rPr>
              <w:t xml:space="preserve"> </w:t>
            </w:r>
          </w:p>
        </w:tc>
      </w:tr>
      <w:tr w:rsidR="00651145" w:rsidRPr="002F0A0F" w14:paraId="6194EF4A" w14:textId="77777777" w:rsidTr="00BF1626">
        <w:trPr>
          <w:trHeight w:val="1952"/>
        </w:trPr>
        <w:tc>
          <w:tcPr>
            <w:tcW w:w="1134" w:type="dxa"/>
            <w:shd w:val="clear" w:color="auto" w:fill="auto"/>
          </w:tcPr>
          <w:p w14:paraId="49F8B166" w14:textId="4C7BF611" w:rsidR="00651145" w:rsidRPr="001C6EEF" w:rsidRDefault="004F291F" w:rsidP="001C6EEF">
            <w:pPr>
              <w:spacing w:line="276" w:lineRule="auto"/>
              <w:rPr>
                <w:rFonts w:asciiTheme="majorBidi" w:hAnsiTheme="majorBidi" w:cstheme="majorBidi"/>
                <w:sz w:val="24"/>
                <w:szCs w:val="24"/>
              </w:rPr>
            </w:pPr>
            <w:r>
              <w:rPr>
                <w:rFonts w:asciiTheme="majorBidi" w:hAnsiTheme="majorBidi" w:cstheme="majorBidi"/>
                <w:sz w:val="24"/>
                <w:szCs w:val="24"/>
              </w:rPr>
              <w:t>April 2, 2024</w:t>
            </w:r>
          </w:p>
        </w:tc>
        <w:tc>
          <w:tcPr>
            <w:tcW w:w="3026" w:type="dxa"/>
          </w:tcPr>
          <w:p w14:paraId="5D236B3B" w14:textId="14DA532F" w:rsidR="00582F25" w:rsidRPr="00BF1626" w:rsidRDefault="00BF2C37" w:rsidP="00582F25">
            <w:pPr>
              <w:spacing w:line="276" w:lineRule="auto"/>
              <w:ind w:right="-18"/>
              <w:rPr>
                <w:rFonts w:asciiTheme="majorBidi" w:eastAsia="Calibri" w:hAnsiTheme="majorBidi" w:cstheme="majorBidi"/>
                <w:sz w:val="24"/>
                <w:szCs w:val="24"/>
              </w:rPr>
            </w:pPr>
            <w:r>
              <w:rPr>
                <w:rFonts w:asciiTheme="majorBidi" w:eastAsia="Calibri" w:hAnsiTheme="majorBidi" w:cstheme="majorBidi"/>
                <w:sz w:val="24"/>
                <w:szCs w:val="24"/>
              </w:rPr>
              <w:t xml:space="preserve">Experimental Design: </w:t>
            </w:r>
            <w:r w:rsidR="00752762">
              <w:rPr>
                <w:rFonts w:asciiTheme="majorBidi" w:eastAsia="Calibri" w:hAnsiTheme="majorBidi" w:cstheme="majorBidi"/>
                <w:sz w:val="24"/>
                <w:szCs w:val="24"/>
              </w:rPr>
              <w:t xml:space="preserve">Forum discussion </w:t>
            </w:r>
          </w:p>
          <w:p w14:paraId="64BA6FAB" w14:textId="487F77CA" w:rsidR="00651145" w:rsidRPr="001C6EEF" w:rsidRDefault="00651145" w:rsidP="001C6EEF">
            <w:pPr>
              <w:spacing w:line="276" w:lineRule="auto"/>
              <w:ind w:right="-18"/>
              <w:rPr>
                <w:rFonts w:asciiTheme="majorBidi" w:eastAsia="Calibri" w:hAnsiTheme="majorBidi" w:cstheme="majorBidi"/>
                <w:sz w:val="24"/>
                <w:szCs w:val="24"/>
              </w:rPr>
            </w:pPr>
          </w:p>
        </w:tc>
        <w:tc>
          <w:tcPr>
            <w:tcW w:w="1202" w:type="dxa"/>
          </w:tcPr>
          <w:p w14:paraId="5F5AD640" w14:textId="1DA68D8F" w:rsidR="00651145" w:rsidRPr="00004C0B" w:rsidRDefault="004F291F" w:rsidP="001C6EEF">
            <w:pPr>
              <w:spacing w:line="276" w:lineRule="auto"/>
              <w:rPr>
                <w:rFonts w:asciiTheme="majorBidi" w:hAnsiTheme="majorBidi" w:cstheme="majorBidi"/>
                <w:sz w:val="24"/>
                <w:szCs w:val="24"/>
              </w:rPr>
            </w:pPr>
            <w:r w:rsidRPr="000D0DB0">
              <w:rPr>
                <w:rFonts w:asciiTheme="majorBidi" w:hAnsiTheme="majorBidi" w:cstheme="majorBidi"/>
                <w:sz w:val="24"/>
                <w:szCs w:val="24"/>
              </w:rPr>
              <w:t>April 4, 2024</w:t>
            </w:r>
          </w:p>
        </w:tc>
        <w:tc>
          <w:tcPr>
            <w:tcW w:w="3003" w:type="dxa"/>
          </w:tcPr>
          <w:p w14:paraId="61166276" w14:textId="648AF931" w:rsidR="00651145" w:rsidRPr="001C6EEF" w:rsidRDefault="00582F25" w:rsidP="001C6EEF">
            <w:pPr>
              <w:ind w:right="-360"/>
              <w:rPr>
                <w:rFonts w:asciiTheme="majorBidi" w:hAnsiTheme="majorBidi" w:cstheme="majorBidi"/>
                <w:sz w:val="24"/>
                <w:szCs w:val="24"/>
              </w:rPr>
            </w:pPr>
            <w:r>
              <w:rPr>
                <w:rFonts w:asciiTheme="majorBidi" w:hAnsiTheme="majorBidi" w:cstheme="majorBidi"/>
                <w:sz w:val="24"/>
                <w:szCs w:val="24"/>
              </w:rPr>
              <w:t xml:space="preserve">Lecture on survival </w:t>
            </w:r>
            <w:r w:rsidR="00BF20E9">
              <w:rPr>
                <w:rFonts w:asciiTheme="majorBidi" w:hAnsiTheme="majorBidi" w:cstheme="majorBidi"/>
                <w:sz w:val="24"/>
                <w:szCs w:val="24"/>
              </w:rPr>
              <w:t>analysis</w:t>
            </w:r>
            <w:r>
              <w:rPr>
                <w:rFonts w:asciiTheme="majorBidi" w:hAnsiTheme="majorBidi" w:cstheme="majorBidi"/>
                <w:sz w:val="24"/>
                <w:szCs w:val="24"/>
              </w:rPr>
              <w:t xml:space="preserve"> </w:t>
            </w:r>
          </w:p>
        </w:tc>
        <w:tc>
          <w:tcPr>
            <w:tcW w:w="1440" w:type="dxa"/>
          </w:tcPr>
          <w:p w14:paraId="32CC458D" w14:textId="77777777" w:rsidR="00651145" w:rsidRPr="001C6EEF" w:rsidRDefault="00651145" w:rsidP="001C6EEF">
            <w:pPr>
              <w:spacing w:line="276" w:lineRule="auto"/>
              <w:rPr>
                <w:rFonts w:asciiTheme="majorBidi" w:eastAsia="Calibri" w:hAnsiTheme="majorBidi" w:cstheme="majorBidi"/>
                <w:sz w:val="24"/>
                <w:szCs w:val="24"/>
              </w:rPr>
            </w:pPr>
            <w:r w:rsidRPr="001C6EEF">
              <w:rPr>
                <w:rFonts w:asciiTheme="majorBidi" w:hAnsiTheme="majorBidi" w:cstheme="majorBidi"/>
                <w:sz w:val="24"/>
                <w:szCs w:val="24"/>
              </w:rPr>
              <w:t>Hands on application in the computer lab using STATA/ SPSS</w:t>
            </w:r>
          </w:p>
        </w:tc>
      </w:tr>
      <w:tr w:rsidR="007338EE" w:rsidRPr="002F6774" w14:paraId="3260DA5E" w14:textId="77777777" w:rsidTr="00BF1626">
        <w:trPr>
          <w:trHeight w:val="890"/>
        </w:trPr>
        <w:tc>
          <w:tcPr>
            <w:tcW w:w="1134" w:type="dxa"/>
            <w:shd w:val="clear" w:color="auto" w:fill="auto"/>
          </w:tcPr>
          <w:p w14:paraId="29ACC526" w14:textId="43C5B55F" w:rsidR="007338EE" w:rsidRPr="001C6EEF" w:rsidRDefault="007338EE" w:rsidP="001C6EEF">
            <w:pPr>
              <w:spacing w:line="276" w:lineRule="auto"/>
              <w:rPr>
                <w:rFonts w:asciiTheme="majorBidi" w:hAnsiTheme="majorBidi" w:cstheme="majorBidi"/>
                <w:sz w:val="24"/>
                <w:szCs w:val="24"/>
              </w:rPr>
            </w:pPr>
            <w:r>
              <w:rPr>
                <w:rFonts w:asciiTheme="majorBidi" w:hAnsiTheme="majorBidi" w:cstheme="majorBidi"/>
                <w:sz w:val="24"/>
                <w:szCs w:val="24"/>
              </w:rPr>
              <w:t>April</w:t>
            </w:r>
            <w:r w:rsidRPr="001C6EEF">
              <w:rPr>
                <w:rFonts w:asciiTheme="majorBidi" w:hAnsiTheme="majorBidi" w:cstheme="majorBidi"/>
                <w:sz w:val="24"/>
                <w:szCs w:val="24"/>
              </w:rPr>
              <w:t xml:space="preserve"> </w:t>
            </w:r>
            <w:r>
              <w:rPr>
                <w:rFonts w:asciiTheme="majorBidi" w:hAnsiTheme="majorBidi" w:cstheme="majorBidi"/>
                <w:sz w:val="24"/>
                <w:szCs w:val="24"/>
              </w:rPr>
              <w:t>9</w:t>
            </w:r>
            <w:r w:rsidRPr="001C6EEF">
              <w:rPr>
                <w:rFonts w:asciiTheme="majorBidi" w:hAnsiTheme="majorBidi" w:cstheme="majorBidi"/>
                <w:sz w:val="24"/>
                <w:szCs w:val="24"/>
              </w:rPr>
              <w:t>, 202</w:t>
            </w:r>
            <w:r>
              <w:rPr>
                <w:rFonts w:asciiTheme="majorBidi" w:hAnsiTheme="majorBidi" w:cstheme="majorBidi"/>
                <w:sz w:val="24"/>
                <w:szCs w:val="24"/>
              </w:rPr>
              <w:t>4</w:t>
            </w:r>
          </w:p>
        </w:tc>
        <w:tc>
          <w:tcPr>
            <w:tcW w:w="3026" w:type="dxa"/>
          </w:tcPr>
          <w:p w14:paraId="5DB1D20C" w14:textId="77777777" w:rsidR="007338EE" w:rsidRPr="00BF1626" w:rsidRDefault="007338EE" w:rsidP="007338EE">
            <w:pPr>
              <w:spacing w:line="276" w:lineRule="auto"/>
              <w:ind w:right="-360"/>
              <w:rPr>
                <w:rFonts w:asciiTheme="majorBidi" w:eastAsia="Calibri" w:hAnsiTheme="majorBidi" w:cstheme="majorBidi"/>
                <w:sz w:val="24"/>
                <w:szCs w:val="24"/>
              </w:rPr>
            </w:pPr>
            <w:r w:rsidRPr="00BF1626">
              <w:rPr>
                <w:rFonts w:asciiTheme="majorBidi" w:eastAsia="Calibri" w:hAnsiTheme="majorBidi" w:cstheme="majorBidi"/>
                <w:sz w:val="24"/>
                <w:szCs w:val="24"/>
              </w:rPr>
              <w:t>Survival Analysis: Application in computer lab</w:t>
            </w:r>
          </w:p>
          <w:p w14:paraId="6413FF6B" w14:textId="39E69368" w:rsidR="007338EE" w:rsidRPr="001C6EEF" w:rsidRDefault="007338EE" w:rsidP="001C6EEF">
            <w:pPr>
              <w:spacing w:line="276" w:lineRule="auto"/>
              <w:ind w:right="-18"/>
              <w:rPr>
                <w:rFonts w:asciiTheme="majorBidi" w:eastAsia="Calibri" w:hAnsiTheme="majorBidi" w:cstheme="majorBidi"/>
                <w:sz w:val="24"/>
                <w:szCs w:val="24"/>
              </w:rPr>
            </w:pPr>
          </w:p>
        </w:tc>
        <w:tc>
          <w:tcPr>
            <w:tcW w:w="1202" w:type="dxa"/>
          </w:tcPr>
          <w:p w14:paraId="6E3AAA0C" w14:textId="52B221D1" w:rsidR="007338EE" w:rsidRPr="001C6EEF" w:rsidRDefault="007338EE" w:rsidP="001C6EEF">
            <w:pPr>
              <w:spacing w:line="276" w:lineRule="auto"/>
              <w:rPr>
                <w:rFonts w:asciiTheme="majorBidi" w:hAnsiTheme="majorBidi" w:cstheme="majorBidi"/>
                <w:sz w:val="24"/>
                <w:szCs w:val="24"/>
              </w:rPr>
            </w:pPr>
            <w:r w:rsidRPr="00BF1626">
              <w:rPr>
                <w:rFonts w:asciiTheme="majorBidi" w:hAnsiTheme="majorBidi" w:cstheme="majorBidi"/>
                <w:sz w:val="24"/>
                <w:szCs w:val="24"/>
              </w:rPr>
              <w:t xml:space="preserve">April </w:t>
            </w:r>
            <w:r>
              <w:rPr>
                <w:rFonts w:asciiTheme="majorBidi" w:hAnsiTheme="majorBidi" w:cstheme="majorBidi"/>
                <w:sz w:val="24"/>
                <w:szCs w:val="24"/>
              </w:rPr>
              <w:t>11</w:t>
            </w:r>
            <w:r w:rsidRPr="00BF1626">
              <w:rPr>
                <w:rFonts w:asciiTheme="majorBidi" w:hAnsiTheme="majorBidi" w:cstheme="majorBidi"/>
                <w:sz w:val="24"/>
                <w:szCs w:val="24"/>
              </w:rPr>
              <w:t>, 202</w:t>
            </w:r>
            <w:r>
              <w:rPr>
                <w:rFonts w:asciiTheme="majorBidi" w:hAnsiTheme="majorBidi" w:cstheme="majorBidi"/>
                <w:sz w:val="24"/>
                <w:szCs w:val="24"/>
              </w:rPr>
              <w:t>4</w:t>
            </w:r>
          </w:p>
        </w:tc>
        <w:tc>
          <w:tcPr>
            <w:tcW w:w="3003" w:type="dxa"/>
          </w:tcPr>
          <w:p w14:paraId="220F8258" w14:textId="77777777" w:rsidR="00B93E95" w:rsidRPr="007E586F" w:rsidRDefault="00B93E95" w:rsidP="00B93E95">
            <w:pPr>
              <w:ind w:right="-360"/>
              <w:rPr>
                <w:rFonts w:asciiTheme="majorBidi" w:eastAsia="Calibri" w:hAnsiTheme="majorBidi" w:cstheme="majorBidi"/>
                <w:sz w:val="24"/>
                <w:szCs w:val="24"/>
              </w:rPr>
            </w:pPr>
            <w:r w:rsidRPr="007E586F">
              <w:rPr>
                <w:rFonts w:asciiTheme="majorBidi" w:eastAsia="Calibri" w:hAnsiTheme="majorBidi" w:cstheme="majorBidi"/>
                <w:sz w:val="24"/>
                <w:szCs w:val="24"/>
              </w:rPr>
              <w:t xml:space="preserve">Holiday - No class </w:t>
            </w:r>
          </w:p>
          <w:p w14:paraId="48082B28" w14:textId="77777777" w:rsidR="00B93E95" w:rsidRPr="007E586F" w:rsidRDefault="00B93E95" w:rsidP="00B93E95">
            <w:pPr>
              <w:ind w:right="-360"/>
              <w:rPr>
                <w:rFonts w:asciiTheme="majorBidi" w:eastAsia="Calibri" w:hAnsiTheme="majorBidi" w:cstheme="majorBidi"/>
                <w:sz w:val="24"/>
                <w:szCs w:val="24"/>
              </w:rPr>
            </w:pPr>
            <w:r w:rsidRPr="007E586F">
              <w:rPr>
                <w:rFonts w:asciiTheme="majorBidi" w:eastAsia="Calibri" w:hAnsiTheme="majorBidi" w:cstheme="majorBidi"/>
                <w:sz w:val="24"/>
                <w:szCs w:val="24"/>
              </w:rPr>
              <w:t>(Id Al Fitr)</w:t>
            </w:r>
          </w:p>
          <w:p w14:paraId="5B9A8A11" w14:textId="77777777" w:rsidR="007338EE" w:rsidRPr="001C6EEF" w:rsidRDefault="007338EE" w:rsidP="001C6EEF">
            <w:pPr>
              <w:spacing w:line="276" w:lineRule="auto"/>
              <w:ind w:right="-18"/>
              <w:rPr>
                <w:rFonts w:asciiTheme="majorBidi" w:hAnsiTheme="majorBidi" w:cstheme="majorBidi"/>
                <w:sz w:val="24"/>
                <w:szCs w:val="24"/>
              </w:rPr>
            </w:pPr>
          </w:p>
        </w:tc>
        <w:tc>
          <w:tcPr>
            <w:tcW w:w="1440" w:type="dxa"/>
          </w:tcPr>
          <w:p w14:paraId="52AF83D1" w14:textId="551E880C" w:rsidR="007338EE" w:rsidRPr="000D0DB0" w:rsidRDefault="008E4980" w:rsidP="001C6EEF">
            <w:pPr>
              <w:spacing w:line="276" w:lineRule="auto"/>
              <w:rPr>
                <w:rFonts w:asciiTheme="majorBidi" w:eastAsia="Calibri" w:hAnsiTheme="majorBidi" w:cstheme="majorBidi"/>
                <w:sz w:val="24"/>
                <w:szCs w:val="24"/>
                <w:u w:val="single"/>
              </w:rPr>
            </w:pPr>
            <w:r>
              <w:rPr>
                <w:rFonts w:asciiTheme="majorBidi" w:eastAsia="Calibri" w:hAnsiTheme="majorBidi" w:cstheme="majorBidi"/>
                <w:sz w:val="24"/>
                <w:szCs w:val="24"/>
              </w:rPr>
              <w:t xml:space="preserve">Survival analysis </w:t>
            </w:r>
            <w:r w:rsidR="00BF4C60">
              <w:rPr>
                <w:rFonts w:asciiTheme="majorBidi" w:eastAsia="Calibri" w:hAnsiTheme="majorBidi" w:cstheme="majorBidi"/>
                <w:sz w:val="24"/>
                <w:szCs w:val="24"/>
              </w:rPr>
              <w:t>assignment</w:t>
            </w:r>
            <w:r>
              <w:rPr>
                <w:rFonts w:asciiTheme="majorBidi" w:eastAsia="Calibri" w:hAnsiTheme="majorBidi" w:cstheme="majorBidi"/>
                <w:sz w:val="24"/>
                <w:szCs w:val="24"/>
              </w:rPr>
              <w:t xml:space="preserve"> </w:t>
            </w:r>
            <w:r w:rsidRPr="000D0DB0">
              <w:rPr>
                <w:rFonts w:asciiTheme="majorBidi" w:eastAsia="Calibri" w:hAnsiTheme="majorBidi" w:cstheme="majorBidi"/>
                <w:sz w:val="24"/>
                <w:szCs w:val="24"/>
                <w:highlight w:val="yellow"/>
                <w:u w:val="single"/>
              </w:rPr>
              <w:t xml:space="preserve">Submission </w:t>
            </w:r>
            <w:r w:rsidR="00BF4C60" w:rsidRPr="000D0DB0">
              <w:rPr>
                <w:rFonts w:asciiTheme="majorBidi" w:eastAsia="Calibri" w:hAnsiTheme="majorBidi" w:cstheme="majorBidi"/>
                <w:sz w:val="24"/>
                <w:szCs w:val="24"/>
                <w:highlight w:val="yellow"/>
                <w:u w:val="single"/>
              </w:rPr>
              <w:t>April 1</w:t>
            </w:r>
            <w:r w:rsidR="00624109" w:rsidRPr="000D0DB0">
              <w:rPr>
                <w:rFonts w:asciiTheme="majorBidi" w:eastAsia="Calibri" w:hAnsiTheme="majorBidi" w:cstheme="majorBidi"/>
                <w:sz w:val="24"/>
                <w:szCs w:val="24"/>
                <w:highlight w:val="yellow"/>
                <w:u w:val="single"/>
              </w:rPr>
              <w:t>5</w:t>
            </w:r>
          </w:p>
        </w:tc>
      </w:tr>
      <w:tr w:rsidR="007338EE" w:rsidRPr="002F0A0F" w14:paraId="2749C7BE" w14:textId="77777777" w:rsidTr="00BF1626">
        <w:tc>
          <w:tcPr>
            <w:tcW w:w="1134" w:type="dxa"/>
            <w:shd w:val="clear" w:color="auto" w:fill="auto"/>
          </w:tcPr>
          <w:p w14:paraId="62657566" w14:textId="77777777" w:rsidR="007338EE" w:rsidRPr="001C6EEF" w:rsidRDefault="007338EE" w:rsidP="001C6EEF">
            <w:pPr>
              <w:spacing w:line="276" w:lineRule="auto"/>
              <w:rPr>
                <w:rFonts w:asciiTheme="majorBidi" w:hAnsiTheme="majorBidi" w:cstheme="majorBidi"/>
                <w:sz w:val="24"/>
                <w:szCs w:val="24"/>
              </w:rPr>
            </w:pPr>
            <w:r w:rsidRPr="001C6EEF">
              <w:rPr>
                <w:rFonts w:asciiTheme="majorBidi" w:hAnsiTheme="majorBidi" w:cstheme="majorBidi"/>
                <w:sz w:val="24"/>
                <w:szCs w:val="24"/>
              </w:rPr>
              <w:t xml:space="preserve">April </w:t>
            </w:r>
            <w:r>
              <w:rPr>
                <w:rFonts w:asciiTheme="majorBidi" w:hAnsiTheme="majorBidi" w:cstheme="majorBidi"/>
                <w:sz w:val="24"/>
                <w:szCs w:val="24"/>
              </w:rPr>
              <w:t>16</w:t>
            </w:r>
            <w:r w:rsidRPr="001C6EEF">
              <w:rPr>
                <w:rFonts w:asciiTheme="majorBidi" w:hAnsiTheme="majorBidi" w:cstheme="majorBidi"/>
                <w:sz w:val="24"/>
                <w:szCs w:val="24"/>
              </w:rPr>
              <w:t>, 202</w:t>
            </w:r>
            <w:r>
              <w:rPr>
                <w:rFonts w:asciiTheme="majorBidi" w:hAnsiTheme="majorBidi" w:cstheme="majorBidi"/>
                <w:sz w:val="24"/>
                <w:szCs w:val="24"/>
              </w:rPr>
              <w:t>4</w:t>
            </w:r>
          </w:p>
        </w:tc>
        <w:tc>
          <w:tcPr>
            <w:tcW w:w="3026" w:type="dxa"/>
          </w:tcPr>
          <w:p w14:paraId="6955C190" w14:textId="24BF2758" w:rsidR="007338EE" w:rsidRPr="001C6EEF" w:rsidRDefault="007338EE" w:rsidP="001C6EEF">
            <w:pPr>
              <w:spacing w:line="276" w:lineRule="auto"/>
              <w:ind w:right="-360"/>
              <w:rPr>
                <w:rFonts w:asciiTheme="majorBidi" w:eastAsia="Calibri" w:hAnsiTheme="majorBidi" w:cstheme="majorBidi"/>
                <w:sz w:val="24"/>
                <w:szCs w:val="24"/>
              </w:rPr>
            </w:pPr>
            <w:r w:rsidRPr="001C6EEF">
              <w:rPr>
                <w:rFonts w:asciiTheme="majorBidi" w:eastAsia="Calibri" w:hAnsiTheme="majorBidi" w:cstheme="majorBidi"/>
                <w:sz w:val="24"/>
                <w:szCs w:val="24"/>
              </w:rPr>
              <w:t xml:space="preserve">Biases by Christelle Akl </w:t>
            </w:r>
          </w:p>
          <w:p w14:paraId="19EFA6A7" w14:textId="3AB60ED3" w:rsidR="007338EE" w:rsidRPr="001C6EEF" w:rsidRDefault="00F53057" w:rsidP="001C6EEF">
            <w:pPr>
              <w:spacing w:line="276" w:lineRule="auto"/>
              <w:ind w:right="-18"/>
              <w:rPr>
                <w:rFonts w:asciiTheme="majorBidi" w:eastAsia="Calibri" w:hAnsiTheme="majorBidi" w:cstheme="majorBidi"/>
                <w:sz w:val="24"/>
                <w:szCs w:val="24"/>
              </w:rPr>
            </w:pPr>
            <w:r>
              <w:rPr>
                <w:rFonts w:asciiTheme="majorBidi" w:eastAsia="Calibri" w:hAnsiTheme="majorBidi" w:cstheme="majorBidi"/>
                <w:sz w:val="24"/>
                <w:szCs w:val="24"/>
              </w:rPr>
              <w:t xml:space="preserve">Appraise the quality of </w:t>
            </w:r>
            <w:r w:rsidR="003A7ACF">
              <w:rPr>
                <w:rFonts w:asciiTheme="majorBidi" w:eastAsia="Calibri" w:hAnsiTheme="majorBidi" w:cstheme="majorBidi"/>
                <w:sz w:val="24"/>
                <w:szCs w:val="24"/>
              </w:rPr>
              <w:t>epidemiological studies</w:t>
            </w:r>
          </w:p>
        </w:tc>
        <w:tc>
          <w:tcPr>
            <w:tcW w:w="1202" w:type="dxa"/>
          </w:tcPr>
          <w:p w14:paraId="19D91961" w14:textId="77777777" w:rsidR="007338EE" w:rsidRPr="001C6EEF" w:rsidRDefault="007338EE" w:rsidP="001C6EEF">
            <w:pPr>
              <w:spacing w:line="276" w:lineRule="auto"/>
              <w:rPr>
                <w:rFonts w:asciiTheme="majorBidi" w:hAnsiTheme="majorBidi" w:cstheme="majorBidi"/>
                <w:sz w:val="24"/>
                <w:szCs w:val="24"/>
              </w:rPr>
            </w:pPr>
            <w:r w:rsidRPr="001C6EEF">
              <w:rPr>
                <w:rFonts w:asciiTheme="majorBidi" w:hAnsiTheme="majorBidi" w:cstheme="majorBidi"/>
                <w:sz w:val="24"/>
                <w:szCs w:val="24"/>
              </w:rPr>
              <w:t>April 1</w:t>
            </w:r>
            <w:r>
              <w:rPr>
                <w:rFonts w:asciiTheme="majorBidi" w:hAnsiTheme="majorBidi" w:cstheme="majorBidi"/>
                <w:sz w:val="24"/>
                <w:szCs w:val="24"/>
              </w:rPr>
              <w:t>8</w:t>
            </w:r>
            <w:r w:rsidRPr="001C6EEF">
              <w:rPr>
                <w:rFonts w:asciiTheme="majorBidi" w:hAnsiTheme="majorBidi" w:cstheme="majorBidi"/>
                <w:sz w:val="24"/>
                <w:szCs w:val="24"/>
              </w:rPr>
              <w:t>, 202</w:t>
            </w:r>
            <w:r>
              <w:rPr>
                <w:rFonts w:asciiTheme="majorBidi" w:hAnsiTheme="majorBidi" w:cstheme="majorBidi"/>
                <w:sz w:val="24"/>
                <w:szCs w:val="24"/>
              </w:rPr>
              <w:t>4</w:t>
            </w:r>
          </w:p>
        </w:tc>
        <w:tc>
          <w:tcPr>
            <w:tcW w:w="3003" w:type="dxa"/>
          </w:tcPr>
          <w:p w14:paraId="3C1D65C7" w14:textId="6B450751" w:rsidR="007338EE" w:rsidRPr="001C6EEF" w:rsidRDefault="003A7ACF" w:rsidP="001C6EEF">
            <w:pPr>
              <w:spacing w:line="276" w:lineRule="auto"/>
              <w:ind w:right="-360"/>
              <w:rPr>
                <w:rFonts w:asciiTheme="majorBidi" w:eastAsia="Calibri" w:hAnsiTheme="majorBidi" w:cstheme="majorBidi"/>
                <w:sz w:val="24"/>
                <w:szCs w:val="24"/>
              </w:rPr>
            </w:pPr>
            <w:proofErr w:type="gramStart"/>
            <w:r>
              <w:rPr>
                <w:rFonts w:asciiTheme="majorBidi" w:eastAsia="Calibri" w:hAnsiTheme="majorBidi" w:cstheme="majorBidi"/>
                <w:sz w:val="24"/>
                <w:szCs w:val="24"/>
              </w:rPr>
              <w:t>Presentation  of</w:t>
            </w:r>
            <w:proofErr w:type="gramEnd"/>
            <w:r>
              <w:rPr>
                <w:rFonts w:asciiTheme="majorBidi" w:eastAsia="Calibri" w:hAnsiTheme="majorBidi" w:cstheme="majorBidi"/>
                <w:sz w:val="24"/>
                <w:szCs w:val="24"/>
              </w:rPr>
              <w:t xml:space="preserve"> critique  of assigned papers </w:t>
            </w:r>
          </w:p>
          <w:p w14:paraId="4ED65AF5" w14:textId="77777777" w:rsidR="007338EE" w:rsidRPr="001C6EEF" w:rsidRDefault="007338EE" w:rsidP="001C6EEF">
            <w:pPr>
              <w:spacing w:line="276" w:lineRule="auto"/>
              <w:ind w:right="-360"/>
              <w:rPr>
                <w:rFonts w:asciiTheme="majorBidi" w:eastAsia="Calibri" w:hAnsiTheme="majorBidi" w:cstheme="majorBidi"/>
                <w:b/>
                <w:bCs/>
                <w:sz w:val="24"/>
                <w:szCs w:val="24"/>
              </w:rPr>
            </w:pPr>
          </w:p>
        </w:tc>
        <w:tc>
          <w:tcPr>
            <w:tcW w:w="1440" w:type="dxa"/>
          </w:tcPr>
          <w:p w14:paraId="106C56C7" w14:textId="25895C0A" w:rsidR="007338EE" w:rsidRPr="001C6EEF" w:rsidRDefault="007338EE" w:rsidP="001C6EEF">
            <w:pPr>
              <w:spacing w:line="276" w:lineRule="auto"/>
              <w:rPr>
                <w:rFonts w:asciiTheme="majorBidi" w:eastAsia="Calibri" w:hAnsiTheme="majorBidi" w:cstheme="majorBidi"/>
                <w:sz w:val="24"/>
                <w:szCs w:val="24"/>
              </w:rPr>
            </w:pPr>
          </w:p>
        </w:tc>
      </w:tr>
      <w:tr w:rsidR="007338EE" w:rsidRPr="008831B6" w14:paraId="1DBC15AD" w14:textId="77777777" w:rsidTr="00BF1626">
        <w:tc>
          <w:tcPr>
            <w:tcW w:w="1134" w:type="dxa"/>
            <w:shd w:val="clear" w:color="auto" w:fill="auto"/>
          </w:tcPr>
          <w:p w14:paraId="54808762" w14:textId="77777777" w:rsidR="007338EE" w:rsidRPr="002F0A0F" w:rsidRDefault="007338EE" w:rsidP="007338EE">
            <w:pPr>
              <w:rPr>
                <w:rFonts w:asciiTheme="majorBidi" w:hAnsiTheme="majorBidi" w:cstheme="majorBidi"/>
                <w:sz w:val="24"/>
                <w:szCs w:val="24"/>
              </w:rPr>
            </w:pPr>
            <w:r w:rsidRPr="001C6EEF">
              <w:rPr>
                <w:rFonts w:asciiTheme="majorBidi" w:hAnsiTheme="majorBidi" w:cstheme="majorBidi"/>
                <w:sz w:val="24"/>
                <w:szCs w:val="24"/>
              </w:rPr>
              <w:t xml:space="preserve">April </w:t>
            </w:r>
            <w:r>
              <w:rPr>
                <w:rFonts w:asciiTheme="majorBidi" w:hAnsiTheme="majorBidi" w:cstheme="majorBidi"/>
                <w:sz w:val="24"/>
                <w:szCs w:val="24"/>
              </w:rPr>
              <w:t>23</w:t>
            </w:r>
            <w:r w:rsidRPr="001C6EEF">
              <w:rPr>
                <w:rFonts w:asciiTheme="majorBidi" w:hAnsiTheme="majorBidi" w:cstheme="majorBidi"/>
                <w:sz w:val="24"/>
                <w:szCs w:val="24"/>
              </w:rPr>
              <w:t>, 202</w:t>
            </w:r>
            <w:r>
              <w:rPr>
                <w:rFonts w:asciiTheme="majorBidi" w:hAnsiTheme="majorBidi" w:cstheme="majorBidi"/>
                <w:sz w:val="24"/>
                <w:szCs w:val="24"/>
              </w:rPr>
              <w:t>4</w:t>
            </w:r>
          </w:p>
        </w:tc>
        <w:tc>
          <w:tcPr>
            <w:tcW w:w="3026" w:type="dxa"/>
          </w:tcPr>
          <w:p w14:paraId="61D69FC1" w14:textId="77777777" w:rsidR="007338EE" w:rsidRPr="002F0A0F" w:rsidRDefault="007338EE" w:rsidP="007338EE">
            <w:pPr>
              <w:ind w:right="-18"/>
              <w:rPr>
                <w:rFonts w:asciiTheme="majorBidi" w:eastAsia="Calibri" w:hAnsiTheme="majorBidi" w:cstheme="majorBidi"/>
                <w:sz w:val="24"/>
                <w:szCs w:val="24"/>
              </w:rPr>
            </w:pPr>
            <w:r>
              <w:rPr>
                <w:rFonts w:asciiTheme="majorBidi" w:eastAsia="Calibri" w:hAnsiTheme="majorBidi" w:cstheme="majorBidi"/>
                <w:sz w:val="24"/>
                <w:szCs w:val="24"/>
              </w:rPr>
              <w:t>Possibility of attending sampling of Raphael</w:t>
            </w:r>
          </w:p>
        </w:tc>
        <w:tc>
          <w:tcPr>
            <w:tcW w:w="1202" w:type="dxa"/>
          </w:tcPr>
          <w:p w14:paraId="01BB9133" w14:textId="77777777" w:rsidR="007338EE" w:rsidRPr="002F0A0F" w:rsidRDefault="007338EE" w:rsidP="007338EE">
            <w:pPr>
              <w:rPr>
                <w:rFonts w:asciiTheme="majorBidi" w:hAnsiTheme="majorBidi" w:cstheme="majorBidi"/>
                <w:sz w:val="24"/>
                <w:szCs w:val="24"/>
              </w:rPr>
            </w:pPr>
            <w:r w:rsidRPr="001C6EEF">
              <w:rPr>
                <w:rFonts w:asciiTheme="majorBidi" w:hAnsiTheme="majorBidi" w:cstheme="majorBidi"/>
                <w:sz w:val="24"/>
                <w:szCs w:val="24"/>
              </w:rPr>
              <w:t>April 2</w:t>
            </w:r>
            <w:r>
              <w:rPr>
                <w:rFonts w:asciiTheme="majorBidi" w:hAnsiTheme="majorBidi" w:cstheme="majorBidi"/>
                <w:sz w:val="24"/>
                <w:szCs w:val="24"/>
              </w:rPr>
              <w:t>5</w:t>
            </w:r>
            <w:r w:rsidRPr="001C6EEF">
              <w:rPr>
                <w:rFonts w:asciiTheme="majorBidi" w:hAnsiTheme="majorBidi" w:cstheme="majorBidi"/>
                <w:sz w:val="24"/>
                <w:szCs w:val="24"/>
              </w:rPr>
              <w:t>, 202</w:t>
            </w:r>
            <w:r>
              <w:rPr>
                <w:rFonts w:asciiTheme="majorBidi" w:hAnsiTheme="majorBidi" w:cstheme="majorBidi"/>
                <w:sz w:val="24"/>
                <w:szCs w:val="24"/>
              </w:rPr>
              <w:t>4</w:t>
            </w:r>
          </w:p>
        </w:tc>
        <w:tc>
          <w:tcPr>
            <w:tcW w:w="3003" w:type="dxa"/>
          </w:tcPr>
          <w:p w14:paraId="13BDFC17" w14:textId="77777777" w:rsidR="007338EE" w:rsidRPr="002F0A0F" w:rsidRDefault="007338EE" w:rsidP="007338EE">
            <w:pPr>
              <w:pStyle w:val="CommentText"/>
              <w:ind w:right="-14"/>
              <w:rPr>
                <w:rFonts w:asciiTheme="majorBidi" w:hAnsiTheme="majorBidi" w:cstheme="majorBidi"/>
                <w:sz w:val="24"/>
                <w:szCs w:val="24"/>
              </w:rPr>
            </w:pPr>
            <w:r>
              <w:rPr>
                <w:rFonts w:asciiTheme="majorBidi" w:eastAsia="Calibri" w:hAnsiTheme="majorBidi" w:cstheme="majorBidi"/>
                <w:sz w:val="24"/>
                <w:szCs w:val="24"/>
              </w:rPr>
              <w:t>Possibility of attending sampling of Raphael</w:t>
            </w:r>
          </w:p>
        </w:tc>
        <w:tc>
          <w:tcPr>
            <w:tcW w:w="1440" w:type="dxa"/>
          </w:tcPr>
          <w:p w14:paraId="7A7CB86D" w14:textId="77777777" w:rsidR="007338EE" w:rsidRPr="008831B6" w:rsidRDefault="007338EE" w:rsidP="007338EE">
            <w:pPr>
              <w:rPr>
                <w:rFonts w:asciiTheme="majorBidi" w:eastAsia="Calibri" w:hAnsiTheme="majorBidi" w:cstheme="majorBidi"/>
                <w:sz w:val="24"/>
                <w:szCs w:val="24"/>
              </w:rPr>
            </w:pPr>
          </w:p>
        </w:tc>
      </w:tr>
    </w:tbl>
    <w:p w14:paraId="11F8F4D4" w14:textId="77777777" w:rsidR="00CB6566" w:rsidRPr="00365AC3" w:rsidRDefault="00CB6566" w:rsidP="006B5104">
      <w:pPr>
        <w:rPr>
          <w:rFonts w:asciiTheme="majorBidi" w:hAnsiTheme="majorBidi" w:cstheme="majorBidi"/>
          <w:sz w:val="22"/>
          <w:szCs w:val="22"/>
        </w:rPr>
      </w:pPr>
    </w:p>
    <w:p w14:paraId="16D52EA0" w14:textId="77777777" w:rsidR="00CB6566" w:rsidRPr="00365AC3" w:rsidRDefault="00CB6566" w:rsidP="006B5104">
      <w:pPr>
        <w:rPr>
          <w:rFonts w:asciiTheme="majorBidi" w:hAnsiTheme="majorBidi" w:cstheme="majorBidi"/>
          <w:sz w:val="22"/>
          <w:szCs w:val="22"/>
        </w:rPr>
      </w:pPr>
    </w:p>
    <w:p w14:paraId="76737077" w14:textId="45AE7267" w:rsidR="00C071D2" w:rsidRPr="00365AC3" w:rsidRDefault="00C071D2" w:rsidP="006B5104">
      <w:pPr>
        <w:rPr>
          <w:rFonts w:asciiTheme="majorBidi" w:hAnsiTheme="majorBidi" w:cstheme="majorBidi"/>
          <w:sz w:val="22"/>
          <w:szCs w:val="22"/>
        </w:rPr>
      </w:pPr>
    </w:p>
    <w:p w14:paraId="6C786E11" w14:textId="5F5BFEB1" w:rsidR="00E820F4" w:rsidRPr="00365AC3" w:rsidRDefault="00E820F4" w:rsidP="006B5104">
      <w:pPr>
        <w:rPr>
          <w:rFonts w:asciiTheme="majorBidi" w:hAnsiTheme="majorBidi" w:cstheme="majorBidi"/>
          <w:sz w:val="22"/>
          <w:szCs w:val="22"/>
        </w:rPr>
      </w:pPr>
      <w:r w:rsidRPr="00365AC3">
        <w:rPr>
          <w:rFonts w:asciiTheme="majorBidi" w:hAnsiTheme="majorBidi" w:cstheme="majorBidi"/>
          <w:sz w:val="22"/>
          <w:szCs w:val="22"/>
        </w:rPr>
        <w:br w:type="page"/>
      </w:r>
    </w:p>
    <w:p w14:paraId="7A6ECCEA" w14:textId="15EFB3F1" w:rsidR="00173BBC" w:rsidRDefault="00173BBC" w:rsidP="006B5104">
      <w:pPr>
        <w:rPr>
          <w:rFonts w:asciiTheme="majorBidi" w:hAnsiTheme="majorBidi" w:cstheme="majorBidi"/>
          <w:sz w:val="22"/>
          <w:szCs w:val="22"/>
        </w:rPr>
      </w:pPr>
    </w:p>
    <w:p w14:paraId="4484DE56" w14:textId="77777777" w:rsidR="00AA128D" w:rsidRDefault="00AA128D" w:rsidP="006B5104">
      <w:pPr>
        <w:rPr>
          <w:rFonts w:asciiTheme="majorBidi" w:hAnsiTheme="majorBidi" w:cstheme="majorBidi"/>
          <w:sz w:val="22"/>
          <w:szCs w:val="22"/>
        </w:rPr>
      </w:pPr>
    </w:p>
    <w:p w14:paraId="1D193FE8" w14:textId="77777777" w:rsidR="00AA128D" w:rsidRPr="00AA128D" w:rsidRDefault="00AA128D" w:rsidP="00AA128D">
      <w:pPr>
        <w:spacing w:before="0" w:after="0" w:line="240" w:lineRule="auto"/>
        <w:textAlignment w:val="baseline"/>
        <w:rPr>
          <w:rFonts w:ascii="Segoe UI" w:eastAsia="Times New Roman" w:hAnsi="Segoe UI" w:cs="Segoe UI"/>
          <w:sz w:val="18"/>
          <w:szCs w:val="18"/>
        </w:rPr>
      </w:pPr>
      <w:r w:rsidRPr="00AA128D">
        <w:rPr>
          <w:rFonts w:ascii="Times New Roman" w:eastAsia="Times New Roman" w:hAnsi="Times New Roman" w:cs="Times New Roman"/>
          <w:sz w:val="24"/>
          <w:szCs w:val="24"/>
        </w:rPr>
        <w:t> </w:t>
      </w:r>
    </w:p>
    <w:p w14:paraId="6CB55788" w14:textId="77777777" w:rsidR="00AA128D" w:rsidRPr="00AA128D" w:rsidRDefault="00AA128D" w:rsidP="00AA128D">
      <w:pPr>
        <w:spacing w:before="0" w:after="0" w:line="240" w:lineRule="auto"/>
        <w:textAlignment w:val="baseline"/>
        <w:rPr>
          <w:rFonts w:ascii="Segoe UI" w:eastAsia="Times New Roman" w:hAnsi="Segoe UI" w:cs="Segoe UI"/>
          <w:sz w:val="18"/>
          <w:szCs w:val="18"/>
        </w:rPr>
      </w:pPr>
      <w:r w:rsidRPr="00AA128D">
        <w:rPr>
          <w:rFonts w:ascii="Times New Roman" w:eastAsia="Times New Roman" w:hAnsi="Times New Roman" w:cs="Times New Roman"/>
          <w:sz w:val="24"/>
          <w:szCs w:val="24"/>
        </w:rPr>
        <w:t> </w:t>
      </w:r>
    </w:p>
    <w:p w14:paraId="03EBFBB7" w14:textId="77777777" w:rsidR="00AA128D" w:rsidRPr="00AA128D" w:rsidRDefault="00AA128D" w:rsidP="00AA128D">
      <w:pPr>
        <w:shd w:val="clear" w:color="auto" w:fill="840132"/>
        <w:spacing w:before="0" w:after="0" w:line="240" w:lineRule="auto"/>
        <w:textAlignment w:val="baseline"/>
        <w:rPr>
          <w:rFonts w:ascii="Segoe UI" w:eastAsia="Times New Roman" w:hAnsi="Segoe UI" w:cs="Segoe UI"/>
          <w:color w:val="F5F5F5"/>
          <w:sz w:val="18"/>
          <w:szCs w:val="18"/>
        </w:rPr>
      </w:pPr>
      <w:r w:rsidRPr="00AA128D">
        <w:rPr>
          <w:rFonts w:ascii="Times New Roman" w:eastAsia="Times New Roman" w:hAnsi="Times New Roman" w:cs="Times New Roman"/>
          <w:b/>
          <w:bCs/>
          <w:color w:val="F5F5F5"/>
          <w:sz w:val="24"/>
          <w:szCs w:val="24"/>
        </w:rPr>
        <w:t>Appendix I. Reinforced – Introduced CEPH competencies</w:t>
      </w:r>
      <w:r w:rsidRPr="00AA128D">
        <w:rPr>
          <w:rFonts w:ascii="Times New Roman" w:eastAsia="Times New Roman" w:hAnsi="Times New Roman" w:cs="Times New Roman"/>
          <w:color w:val="F5F5F5"/>
          <w:sz w:val="24"/>
          <w:szCs w:val="24"/>
        </w:rPr>
        <w:t> </w:t>
      </w:r>
    </w:p>
    <w:p w14:paraId="0F243FF9" w14:textId="77777777" w:rsidR="00AA128D" w:rsidRPr="00AA128D" w:rsidRDefault="00AA128D" w:rsidP="00AA128D">
      <w:pPr>
        <w:spacing w:before="0" w:after="0" w:line="240" w:lineRule="auto"/>
        <w:textAlignment w:val="baseline"/>
        <w:rPr>
          <w:rFonts w:ascii="Segoe UI" w:eastAsia="Times New Roman" w:hAnsi="Segoe UI" w:cs="Segoe UI"/>
          <w:sz w:val="18"/>
          <w:szCs w:val="18"/>
        </w:rPr>
      </w:pPr>
      <w:r w:rsidRPr="00AA128D">
        <w:rPr>
          <w:rFonts w:ascii="Times New Roman" w:eastAsia="Times New Roman" w:hAnsi="Times New Roman" w:cs="Times New Roman"/>
        </w:rPr>
        <w:t> </w:t>
      </w:r>
    </w:p>
    <w:p w14:paraId="7CB6F88A" w14:textId="46940763" w:rsidR="00AA128D" w:rsidRPr="00AA128D" w:rsidRDefault="00AA128D" w:rsidP="00AA128D">
      <w:pPr>
        <w:spacing w:before="0" w:after="0" w:line="240" w:lineRule="auto"/>
        <w:textAlignment w:val="baseline"/>
        <w:rPr>
          <w:rFonts w:ascii="Segoe UI" w:eastAsia="Times New Roman" w:hAnsi="Segoe UI" w:cs="Segoe UI"/>
          <w:sz w:val="18"/>
          <w:szCs w:val="18"/>
        </w:rPr>
      </w:pPr>
      <w:r w:rsidRPr="00AA128D">
        <w:rPr>
          <w:rFonts w:ascii="Times New Roman" w:eastAsia="Times New Roman" w:hAnsi="Times New Roman" w:cs="Times New Roman"/>
          <w:sz w:val="24"/>
          <w:szCs w:val="24"/>
        </w:rPr>
        <w:t xml:space="preserve">Introduced competencies: </w:t>
      </w:r>
      <w:r w:rsidR="002B1F15" w:rsidRPr="00AA128D">
        <w:rPr>
          <w:rFonts w:ascii="Times New Roman" w:eastAsia="Times New Roman" w:hAnsi="Times New Roman" w:cs="Times New Roman"/>
          <w:sz w:val="24"/>
          <w:szCs w:val="24"/>
        </w:rPr>
        <w:t>competency</w:t>
      </w:r>
      <w:r w:rsidRPr="00AA128D">
        <w:rPr>
          <w:rFonts w:ascii="Times New Roman" w:eastAsia="Times New Roman" w:hAnsi="Times New Roman" w:cs="Times New Roman"/>
          <w:sz w:val="24"/>
          <w:szCs w:val="24"/>
        </w:rPr>
        <w:t xml:space="preserve"> is introduced at a basic level. Instruction and learning activities focus on basic knowledge, skills and entry-level complexity. The competency is </w:t>
      </w:r>
      <w:r w:rsidRPr="00AA128D">
        <w:rPr>
          <w:rFonts w:ascii="Times New Roman" w:eastAsia="Times New Roman" w:hAnsi="Times New Roman" w:cs="Times New Roman"/>
          <w:b/>
          <w:bCs/>
          <w:color w:val="FF0000"/>
          <w:sz w:val="24"/>
          <w:szCs w:val="24"/>
        </w:rPr>
        <w:t>not assessed.</w:t>
      </w:r>
      <w:r w:rsidRPr="00AA128D">
        <w:rPr>
          <w:rFonts w:ascii="Times New Roman" w:eastAsia="Times New Roman" w:hAnsi="Times New Roman" w:cs="Times New Roman"/>
          <w:color w:val="FF0000"/>
          <w:sz w:val="24"/>
          <w:szCs w:val="24"/>
        </w:rPr>
        <w:t> </w:t>
      </w:r>
    </w:p>
    <w:p w14:paraId="1269B21C" w14:textId="77777777" w:rsidR="00AA128D" w:rsidRPr="00AA128D" w:rsidRDefault="00AA128D" w:rsidP="00AA128D">
      <w:pPr>
        <w:spacing w:before="0" w:after="0" w:line="240" w:lineRule="auto"/>
        <w:textAlignment w:val="baseline"/>
        <w:rPr>
          <w:rFonts w:ascii="Segoe UI" w:eastAsia="Times New Roman" w:hAnsi="Segoe UI" w:cs="Segoe UI"/>
          <w:sz w:val="18"/>
          <w:szCs w:val="18"/>
        </w:rPr>
      </w:pPr>
      <w:r w:rsidRPr="00AA128D">
        <w:rPr>
          <w:rFonts w:ascii="Times New Roman" w:eastAsia="Times New Roman" w:hAnsi="Times New Roman" w:cs="Times New Roman"/>
          <w:sz w:val="24"/>
          <w:szCs w:val="24"/>
        </w:rPr>
        <w:t> </w:t>
      </w:r>
    </w:p>
    <w:p w14:paraId="7BE285E7" w14:textId="77777777" w:rsidR="00AA128D" w:rsidRPr="00AA128D" w:rsidRDefault="00AA128D" w:rsidP="00AA128D">
      <w:pPr>
        <w:spacing w:before="0" w:after="0" w:line="240" w:lineRule="auto"/>
        <w:textAlignment w:val="baseline"/>
        <w:rPr>
          <w:rFonts w:ascii="Segoe UI" w:eastAsia="Times New Roman" w:hAnsi="Segoe UI" w:cs="Segoe UI"/>
          <w:sz w:val="18"/>
          <w:szCs w:val="18"/>
        </w:rPr>
      </w:pPr>
      <w:r w:rsidRPr="00AA128D">
        <w:rPr>
          <w:rFonts w:ascii="Times New Roman" w:eastAsia="Times New Roman" w:hAnsi="Times New Roman" w:cs="Times New Roman"/>
          <w:sz w:val="24"/>
          <w:szCs w:val="24"/>
        </w:rPr>
        <w:t xml:space="preserve">Reinforced competency: The competency is reinforced with feedback; students demonstrate the outcome at an increasing level of proficiency (above the introductory stage). Instruction and learning activities concentrate on enhancing and strengthening existing knowledge and skills, as well as expanding complexity. The competency is </w:t>
      </w:r>
      <w:r w:rsidRPr="00AA128D">
        <w:rPr>
          <w:rFonts w:ascii="Times New Roman" w:eastAsia="Times New Roman" w:hAnsi="Times New Roman" w:cs="Times New Roman"/>
          <w:b/>
          <w:bCs/>
          <w:color w:val="FF0000"/>
          <w:sz w:val="24"/>
          <w:szCs w:val="24"/>
        </w:rPr>
        <w:t>not assessed.</w:t>
      </w:r>
      <w:r w:rsidRPr="00AA128D">
        <w:rPr>
          <w:rFonts w:ascii="Times New Roman" w:eastAsia="Times New Roman" w:hAnsi="Times New Roman" w:cs="Times New Roman"/>
          <w:color w:val="FF0000"/>
          <w:sz w:val="24"/>
          <w:szCs w:val="24"/>
        </w:rPr>
        <w:t> </w:t>
      </w:r>
    </w:p>
    <w:p w14:paraId="42E4FF7C" w14:textId="7B80DB88" w:rsidR="00AA128D" w:rsidRPr="00AA128D" w:rsidRDefault="00AA128D" w:rsidP="00AA128D">
      <w:pPr>
        <w:spacing w:before="0" w:after="0" w:line="240" w:lineRule="auto"/>
        <w:textAlignment w:val="baseline"/>
        <w:rPr>
          <w:rFonts w:ascii="Segoe UI" w:eastAsia="Times New Roman" w:hAnsi="Segoe UI" w:cs="Segoe UI"/>
          <w:sz w:val="18"/>
          <w:szCs w:val="18"/>
        </w:rPr>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93"/>
        <w:gridCol w:w="1333"/>
        <w:gridCol w:w="1318"/>
      </w:tblGrid>
      <w:tr w:rsidR="00AA128D" w:rsidRPr="00AA128D" w14:paraId="38E46018" w14:textId="77777777" w:rsidTr="00365AC3">
        <w:trPr>
          <w:trHeight w:val="120"/>
        </w:trPr>
        <w:tc>
          <w:tcPr>
            <w:tcW w:w="6693" w:type="dxa"/>
            <w:tcBorders>
              <w:top w:val="single" w:sz="6" w:space="0" w:color="auto"/>
              <w:left w:val="single" w:sz="6" w:space="0" w:color="auto"/>
              <w:bottom w:val="single" w:sz="6" w:space="0" w:color="auto"/>
              <w:right w:val="single" w:sz="6" w:space="0" w:color="auto"/>
            </w:tcBorders>
            <w:shd w:val="clear" w:color="auto" w:fill="F2F2F2"/>
            <w:vAlign w:val="bottom"/>
            <w:hideMark/>
          </w:tcPr>
          <w:p w14:paraId="662A0140" w14:textId="77777777" w:rsidR="00AA128D" w:rsidRPr="00AA128D" w:rsidRDefault="00AA128D" w:rsidP="00AA128D">
            <w:pPr>
              <w:spacing w:before="0" w:after="0" w:line="240" w:lineRule="auto"/>
              <w:textAlignment w:val="baseline"/>
              <w:rPr>
                <w:rFonts w:ascii="Times New Roman" w:eastAsia="Times New Roman" w:hAnsi="Times New Roman" w:cs="Times New Roman"/>
                <w:sz w:val="24"/>
                <w:szCs w:val="24"/>
              </w:rPr>
            </w:pPr>
            <w:r w:rsidRPr="00AA128D">
              <w:rPr>
                <w:rFonts w:ascii="Times New Roman" w:eastAsia="Times New Roman" w:hAnsi="Times New Roman" w:cs="Times New Roman"/>
                <w:b/>
                <w:bCs/>
                <w:color w:val="000000"/>
                <w:sz w:val="24"/>
                <w:szCs w:val="24"/>
              </w:rPr>
              <w:t>Core Competencies</w:t>
            </w:r>
            <w:r w:rsidRPr="00AA128D">
              <w:rPr>
                <w:rFonts w:ascii="Times New Roman" w:eastAsia="Times New Roman" w:hAnsi="Times New Roman" w:cs="Times New Roman"/>
                <w:color w:val="000000"/>
                <w:sz w:val="24"/>
                <w:szCs w:val="24"/>
              </w:rPr>
              <w:t> </w:t>
            </w:r>
          </w:p>
        </w:tc>
        <w:tc>
          <w:tcPr>
            <w:tcW w:w="1333" w:type="dxa"/>
            <w:tcBorders>
              <w:top w:val="single" w:sz="6" w:space="0" w:color="auto"/>
              <w:left w:val="nil"/>
              <w:bottom w:val="single" w:sz="6" w:space="0" w:color="auto"/>
              <w:right w:val="single" w:sz="6" w:space="0" w:color="auto"/>
            </w:tcBorders>
            <w:shd w:val="clear" w:color="auto" w:fill="F2F2F2"/>
            <w:hideMark/>
          </w:tcPr>
          <w:p w14:paraId="747EDFD8" w14:textId="77777777" w:rsidR="00AA128D" w:rsidRPr="00AA128D" w:rsidRDefault="00AA128D" w:rsidP="00AA128D">
            <w:pPr>
              <w:spacing w:before="0" w:after="0" w:line="240" w:lineRule="auto"/>
              <w:jc w:val="center"/>
              <w:textAlignment w:val="baseline"/>
              <w:rPr>
                <w:rFonts w:ascii="Times New Roman" w:eastAsia="Times New Roman" w:hAnsi="Times New Roman" w:cs="Times New Roman"/>
                <w:sz w:val="24"/>
                <w:szCs w:val="24"/>
              </w:rPr>
            </w:pPr>
            <w:r w:rsidRPr="00AA128D">
              <w:rPr>
                <w:rFonts w:ascii="Times New Roman" w:eastAsia="Times New Roman" w:hAnsi="Times New Roman" w:cs="Times New Roman"/>
                <w:b/>
                <w:bCs/>
                <w:color w:val="000000"/>
                <w:sz w:val="24"/>
                <w:szCs w:val="24"/>
              </w:rPr>
              <w:t>Introduced</w:t>
            </w:r>
            <w:r w:rsidRPr="00AA128D">
              <w:rPr>
                <w:rFonts w:ascii="Times New Roman" w:eastAsia="Times New Roman" w:hAnsi="Times New Roman" w:cs="Times New Roman"/>
                <w:color w:val="000000"/>
                <w:sz w:val="24"/>
                <w:szCs w:val="24"/>
              </w:rPr>
              <w:t> </w:t>
            </w:r>
          </w:p>
        </w:tc>
        <w:tc>
          <w:tcPr>
            <w:tcW w:w="1318" w:type="dxa"/>
            <w:tcBorders>
              <w:top w:val="single" w:sz="6" w:space="0" w:color="auto"/>
              <w:left w:val="single" w:sz="6" w:space="0" w:color="auto"/>
              <w:bottom w:val="single" w:sz="6" w:space="0" w:color="auto"/>
              <w:right w:val="single" w:sz="6" w:space="0" w:color="auto"/>
            </w:tcBorders>
            <w:shd w:val="clear" w:color="auto" w:fill="F2F2F2"/>
            <w:vAlign w:val="bottom"/>
            <w:hideMark/>
          </w:tcPr>
          <w:p w14:paraId="425E5B61" w14:textId="77777777" w:rsidR="00AA128D" w:rsidRPr="00AA128D" w:rsidRDefault="00AA128D" w:rsidP="00AA128D">
            <w:pPr>
              <w:spacing w:before="0" w:after="0" w:line="240" w:lineRule="auto"/>
              <w:jc w:val="center"/>
              <w:textAlignment w:val="baseline"/>
              <w:rPr>
                <w:rFonts w:ascii="Times New Roman" w:eastAsia="Times New Roman" w:hAnsi="Times New Roman" w:cs="Times New Roman"/>
                <w:sz w:val="24"/>
                <w:szCs w:val="24"/>
              </w:rPr>
            </w:pPr>
            <w:r w:rsidRPr="00AA128D">
              <w:rPr>
                <w:rFonts w:ascii="Times New Roman" w:eastAsia="Times New Roman" w:hAnsi="Times New Roman" w:cs="Times New Roman"/>
                <w:b/>
                <w:bCs/>
                <w:color w:val="000000"/>
                <w:sz w:val="24"/>
                <w:szCs w:val="24"/>
              </w:rPr>
              <w:t>Reinforced</w:t>
            </w:r>
            <w:r w:rsidRPr="00AA128D">
              <w:rPr>
                <w:rFonts w:ascii="Times New Roman" w:eastAsia="Times New Roman" w:hAnsi="Times New Roman" w:cs="Times New Roman"/>
                <w:color w:val="000000"/>
                <w:sz w:val="24"/>
                <w:szCs w:val="24"/>
              </w:rPr>
              <w:t> </w:t>
            </w:r>
          </w:p>
        </w:tc>
      </w:tr>
      <w:tr w:rsidR="00AA128D" w:rsidRPr="00AA128D" w14:paraId="7D0B019B" w14:textId="77777777" w:rsidTr="00365AC3">
        <w:trPr>
          <w:trHeight w:val="405"/>
        </w:trPr>
        <w:tc>
          <w:tcPr>
            <w:tcW w:w="6693" w:type="dxa"/>
            <w:tcBorders>
              <w:top w:val="nil"/>
              <w:left w:val="single" w:sz="6" w:space="0" w:color="auto"/>
              <w:bottom w:val="single" w:sz="6" w:space="0" w:color="auto"/>
              <w:right w:val="single" w:sz="6" w:space="0" w:color="auto"/>
            </w:tcBorders>
            <w:shd w:val="clear" w:color="auto" w:fill="auto"/>
            <w:hideMark/>
          </w:tcPr>
          <w:p w14:paraId="6BCAD6BF" w14:textId="77777777" w:rsidR="00AA128D" w:rsidRPr="00AA128D" w:rsidRDefault="00AA128D" w:rsidP="00AA128D">
            <w:pPr>
              <w:spacing w:before="0" w:after="0" w:line="240" w:lineRule="auto"/>
              <w:textAlignment w:val="baseline"/>
              <w:rPr>
                <w:rFonts w:ascii="Times New Roman" w:eastAsia="Times New Roman" w:hAnsi="Times New Roman" w:cs="Times New Roman"/>
                <w:sz w:val="24"/>
                <w:szCs w:val="24"/>
              </w:rPr>
            </w:pPr>
            <w:r w:rsidRPr="00AA128D">
              <w:rPr>
                <w:rFonts w:ascii="Times New Roman" w:eastAsia="Times New Roman" w:hAnsi="Times New Roman" w:cs="Times New Roman"/>
                <w:color w:val="000000"/>
                <w:sz w:val="24"/>
                <w:szCs w:val="24"/>
              </w:rPr>
              <w:t>CC3. Analyze quantitative and qualitative data using biostatistics, informatics, computer-based programming and software, as appropriate </w:t>
            </w:r>
          </w:p>
        </w:tc>
        <w:tc>
          <w:tcPr>
            <w:tcW w:w="1333" w:type="dxa"/>
            <w:tcBorders>
              <w:top w:val="single" w:sz="6" w:space="0" w:color="auto"/>
              <w:left w:val="nil"/>
              <w:bottom w:val="single" w:sz="6" w:space="0" w:color="auto"/>
              <w:right w:val="single" w:sz="6" w:space="0" w:color="auto"/>
            </w:tcBorders>
            <w:shd w:val="clear" w:color="auto" w:fill="auto"/>
            <w:hideMark/>
          </w:tcPr>
          <w:p w14:paraId="5F9D4E4D" w14:textId="77777777" w:rsidR="00AA128D" w:rsidRPr="00AA128D" w:rsidRDefault="00AA128D" w:rsidP="00AA128D">
            <w:pPr>
              <w:spacing w:before="0" w:after="0" w:line="240" w:lineRule="auto"/>
              <w:jc w:val="center"/>
              <w:textAlignment w:val="baseline"/>
              <w:rPr>
                <w:rFonts w:ascii="Times New Roman" w:eastAsia="Times New Roman" w:hAnsi="Times New Roman" w:cs="Times New Roman"/>
                <w:sz w:val="24"/>
                <w:szCs w:val="24"/>
              </w:rPr>
            </w:pPr>
            <w:r w:rsidRPr="00AA128D">
              <w:rPr>
                <w:rFonts w:ascii="Times New Roman" w:eastAsia="Times New Roman" w:hAnsi="Times New Roman" w:cs="Times New Roman"/>
                <w:color w:val="000000"/>
                <w:sz w:val="24"/>
                <w:szCs w:val="24"/>
              </w:rPr>
              <w:t> </w:t>
            </w:r>
          </w:p>
        </w:tc>
        <w:tc>
          <w:tcPr>
            <w:tcW w:w="1318" w:type="dxa"/>
            <w:tcBorders>
              <w:top w:val="nil"/>
              <w:left w:val="single" w:sz="6" w:space="0" w:color="auto"/>
              <w:bottom w:val="single" w:sz="6" w:space="0" w:color="auto"/>
              <w:right w:val="single" w:sz="6" w:space="0" w:color="auto"/>
            </w:tcBorders>
            <w:shd w:val="clear" w:color="auto" w:fill="auto"/>
            <w:vAlign w:val="bottom"/>
            <w:hideMark/>
          </w:tcPr>
          <w:p w14:paraId="30D1D5FC" w14:textId="4F021392" w:rsidR="00AA128D" w:rsidRPr="00AA128D" w:rsidRDefault="004676CC" w:rsidP="00AA128D">
            <w:pPr>
              <w:spacing w:before="0"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X</w:t>
            </w:r>
            <w:r w:rsidR="00AA128D" w:rsidRPr="00AA128D">
              <w:rPr>
                <w:rFonts w:ascii="Times New Roman" w:eastAsia="Times New Roman" w:hAnsi="Times New Roman" w:cs="Times New Roman"/>
                <w:color w:val="000000"/>
                <w:sz w:val="24"/>
                <w:szCs w:val="24"/>
              </w:rPr>
              <w:t> </w:t>
            </w:r>
          </w:p>
        </w:tc>
      </w:tr>
      <w:tr w:rsidR="00AA128D" w:rsidRPr="00AA128D" w14:paraId="73D26947" w14:textId="77777777" w:rsidTr="00365AC3">
        <w:trPr>
          <w:trHeight w:val="270"/>
        </w:trPr>
        <w:tc>
          <w:tcPr>
            <w:tcW w:w="6693" w:type="dxa"/>
            <w:tcBorders>
              <w:top w:val="nil"/>
              <w:left w:val="single" w:sz="6" w:space="0" w:color="auto"/>
              <w:bottom w:val="single" w:sz="6" w:space="0" w:color="auto"/>
              <w:right w:val="single" w:sz="6" w:space="0" w:color="auto"/>
            </w:tcBorders>
            <w:shd w:val="clear" w:color="auto" w:fill="auto"/>
            <w:hideMark/>
          </w:tcPr>
          <w:p w14:paraId="2A498814" w14:textId="77777777" w:rsidR="00AA128D" w:rsidRPr="00AA128D" w:rsidRDefault="00AA128D" w:rsidP="00AA128D">
            <w:pPr>
              <w:spacing w:before="0" w:after="0" w:line="240" w:lineRule="auto"/>
              <w:textAlignment w:val="baseline"/>
              <w:rPr>
                <w:rFonts w:ascii="Times New Roman" w:eastAsia="Times New Roman" w:hAnsi="Times New Roman" w:cs="Times New Roman"/>
                <w:sz w:val="24"/>
                <w:szCs w:val="24"/>
              </w:rPr>
            </w:pPr>
            <w:r w:rsidRPr="00AA128D">
              <w:rPr>
                <w:rFonts w:ascii="Times New Roman" w:eastAsia="Times New Roman" w:hAnsi="Times New Roman" w:cs="Times New Roman"/>
                <w:color w:val="000000"/>
                <w:sz w:val="24"/>
                <w:szCs w:val="24"/>
              </w:rPr>
              <w:t>CC4. Interpret results of data analysis for public health research, policy or practice </w:t>
            </w:r>
          </w:p>
        </w:tc>
        <w:tc>
          <w:tcPr>
            <w:tcW w:w="1333" w:type="dxa"/>
            <w:tcBorders>
              <w:top w:val="single" w:sz="6" w:space="0" w:color="auto"/>
              <w:left w:val="nil"/>
              <w:bottom w:val="single" w:sz="6" w:space="0" w:color="auto"/>
              <w:right w:val="single" w:sz="6" w:space="0" w:color="auto"/>
            </w:tcBorders>
            <w:shd w:val="clear" w:color="auto" w:fill="auto"/>
            <w:hideMark/>
          </w:tcPr>
          <w:p w14:paraId="61F628FA" w14:textId="77777777" w:rsidR="00AA128D" w:rsidRPr="00AA128D" w:rsidRDefault="00AA128D" w:rsidP="00AA128D">
            <w:pPr>
              <w:spacing w:before="0" w:after="0" w:line="240" w:lineRule="auto"/>
              <w:jc w:val="center"/>
              <w:textAlignment w:val="baseline"/>
              <w:rPr>
                <w:rFonts w:ascii="Times New Roman" w:eastAsia="Times New Roman" w:hAnsi="Times New Roman" w:cs="Times New Roman"/>
                <w:sz w:val="24"/>
                <w:szCs w:val="24"/>
              </w:rPr>
            </w:pPr>
            <w:r w:rsidRPr="00AA128D">
              <w:rPr>
                <w:rFonts w:ascii="Times New Roman" w:eastAsia="Times New Roman" w:hAnsi="Times New Roman" w:cs="Times New Roman"/>
                <w:color w:val="000000"/>
                <w:sz w:val="24"/>
                <w:szCs w:val="24"/>
              </w:rPr>
              <w:t> </w:t>
            </w:r>
          </w:p>
        </w:tc>
        <w:tc>
          <w:tcPr>
            <w:tcW w:w="1318" w:type="dxa"/>
            <w:tcBorders>
              <w:top w:val="nil"/>
              <w:left w:val="single" w:sz="6" w:space="0" w:color="auto"/>
              <w:bottom w:val="single" w:sz="6" w:space="0" w:color="auto"/>
              <w:right w:val="single" w:sz="6" w:space="0" w:color="auto"/>
            </w:tcBorders>
            <w:shd w:val="clear" w:color="auto" w:fill="auto"/>
            <w:vAlign w:val="bottom"/>
            <w:hideMark/>
          </w:tcPr>
          <w:p w14:paraId="3B8EE420" w14:textId="10F43C4D" w:rsidR="00AA128D" w:rsidRPr="00AA128D" w:rsidRDefault="00E63F0B" w:rsidP="00AA128D">
            <w:pPr>
              <w:spacing w:before="0"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X</w:t>
            </w:r>
          </w:p>
        </w:tc>
      </w:tr>
    </w:tbl>
    <w:p w14:paraId="04ED908E" w14:textId="77777777" w:rsidR="00AA128D" w:rsidRPr="00AA128D" w:rsidRDefault="00AA128D" w:rsidP="00AA128D">
      <w:pPr>
        <w:spacing w:before="0" w:after="0" w:line="240" w:lineRule="auto"/>
        <w:textAlignment w:val="baseline"/>
        <w:rPr>
          <w:rFonts w:ascii="Segoe UI" w:eastAsia="Times New Roman" w:hAnsi="Segoe UI" w:cs="Segoe UI"/>
          <w:sz w:val="18"/>
          <w:szCs w:val="18"/>
        </w:rPr>
      </w:pPr>
      <w:r w:rsidRPr="00AA128D">
        <w:rPr>
          <w:rFonts w:ascii="Times New Roman" w:eastAsia="Times New Roman" w:hAnsi="Times New Roman" w:cs="Times New Roman"/>
          <w:sz w:val="24"/>
          <w:szCs w:val="24"/>
        </w:rPr>
        <w:t> </w:t>
      </w:r>
    </w:p>
    <w:p w14:paraId="28CF42E5" w14:textId="77777777" w:rsidR="00AA128D" w:rsidRPr="00AA128D" w:rsidRDefault="00AA128D" w:rsidP="00AA128D">
      <w:pPr>
        <w:spacing w:before="0" w:after="0" w:line="240" w:lineRule="auto"/>
        <w:textAlignment w:val="baseline"/>
        <w:rPr>
          <w:rFonts w:ascii="Segoe UI" w:eastAsia="Times New Roman" w:hAnsi="Segoe UI" w:cs="Segoe UI"/>
          <w:sz w:val="18"/>
          <w:szCs w:val="18"/>
        </w:rPr>
      </w:pPr>
      <w:r w:rsidRPr="00AA128D">
        <w:rPr>
          <w:rFonts w:ascii="Times New Roman" w:eastAsia="Times New Roman" w:hAnsi="Times New Roman" w:cs="Times New Roman"/>
          <w:sz w:val="24"/>
          <w:szCs w:val="24"/>
        </w:rPr>
        <w:t> </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07"/>
        <w:gridCol w:w="1336"/>
        <w:gridCol w:w="1401"/>
      </w:tblGrid>
      <w:tr w:rsidR="00AA128D" w:rsidRPr="00AA128D" w14:paraId="7048538A" w14:textId="77777777" w:rsidTr="00365AC3">
        <w:trPr>
          <w:trHeight w:val="195"/>
        </w:trPr>
        <w:tc>
          <w:tcPr>
            <w:tcW w:w="6607" w:type="dxa"/>
            <w:tcBorders>
              <w:top w:val="single" w:sz="6" w:space="0" w:color="auto"/>
              <w:left w:val="single" w:sz="6" w:space="0" w:color="auto"/>
              <w:bottom w:val="single" w:sz="6" w:space="0" w:color="auto"/>
              <w:right w:val="single" w:sz="6" w:space="0" w:color="auto"/>
            </w:tcBorders>
            <w:shd w:val="clear" w:color="auto" w:fill="auto"/>
            <w:hideMark/>
          </w:tcPr>
          <w:p w14:paraId="32462495" w14:textId="77777777" w:rsidR="00AA128D" w:rsidRPr="00AA128D" w:rsidRDefault="00AA128D" w:rsidP="00AA128D">
            <w:pPr>
              <w:spacing w:before="0" w:after="0" w:line="240" w:lineRule="auto"/>
              <w:textAlignment w:val="baseline"/>
              <w:rPr>
                <w:rFonts w:ascii="Times New Roman" w:eastAsia="Times New Roman" w:hAnsi="Times New Roman" w:cs="Times New Roman"/>
                <w:sz w:val="24"/>
                <w:szCs w:val="24"/>
              </w:rPr>
            </w:pPr>
            <w:r w:rsidRPr="00AA128D">
              <w:rPr>
                <w:rFonts w:ascii="Times New Roman" w:eastAsia="Times New Roman" w:hAnsi="Times New Roman" w:cs="Times New Roman"/>
                <w:b/>
                <w:bCs/>
                <w:color w:val="000000"/>
                <w:sz w:val="24"/>
                <w:szCs w:val="24"/>
              </w:rPr>
              <w:t>EPHD competencies</w:t>
            </w:r>
            <w:r w:rsidRPr="00AA128D">
              <w:rPr>
                <w:rFonts w:ascii="Times New Roman" w:eastAsia="Times New Roman" w:hAnsi="Times New Roman" w:cs="Times New Roman"/>
                <w:color w:val="000000"/>
                <w:sz w:val="24"/>
                <w:szCs w:val="24"/>
              </w:rPr>
              <w:t> </w:t>
            </w:r>
          </w:p>
        </w:tc>
        <w:tc>
          <w:tcPr>
            <w:tcW w:w="1336" w:type="dxa"/>
            <w:tcBorders>
              <w:top w:val="single" w:sz="6" w:space="0" w:color="auto"/>
              <w:left w:val="nil"/>
              <w:bottom w:val="single" w:sz="6" w:space="0" w:color="auto"/>
              <w:right w:val="single" w:sz="6" w:space="0" w:color="auto"/>
            </w:tcBorders>
            <w:shd w:val="clear" w:color="auto" w:fill="auto"/>
            <w:hideMark/>
          </w:tcPr>
          <w:p w14:paraId="47F6365B" w14:textId="77777777" w:rsidR="00AA128D" w:rsidRPr="00AA128D" w:rsidRDefault="00AA128D" w:rsidP="00AA128D">
            <w:pPr>
              <w:spacing w:before="0" w:after="0" w:line="240" w:lineRule="auto"/>
              <w:jc w:val="center"/>
              <w:textAlignment w:val="baseline"/>
              <w:rPr>
                <w:rFonts w:ascii="Times New Roman" w:eastAsia="Times New Roman" w:hAnsi="Times New Roman" w:cs="Times New Roman"/>
                <w:sz w:val="24"/>
                <w:szCs w:val="24"/>
              </w:rPr>
            </w:pPr>
            <w:r w:rsidRPr="00AA128D">
              <w:rPr>
                <w:rFonts w:ascii="Times New Roman" w:eastAsia="Times New Roman" w:hAnsi="Times New Roman" w:cs="Times New Roman"/>
                <w:b/>
                <w:bCs/>
                <w:color w:val="000000"/>
                <w:sz w:val="24"/>
                <w:szCs w:val="24"/>
              </w:rPr>
              <w:t>Introduced</w:t>
            </w:r>
            <w:r w:rsidRPr="00AA128D">
              <w:rPr>
                <w:rFonts w:ascii="Times New Roman" w:eastAsia="Times New Roman" w:hAnsi="Times New Roman" w:cs="Times New Roman"/>
                <w:color w:val="000000"/>
                <w:sz w:val="24"/>
                <w:szCs w:val="24"/>
              </w:rPr>
              <w:t> </w:t>
            </w:r>
          </w:p>
        </w:tc>
        <w:tc>
          <w:tcPr>
            <w:tcW w:w="140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900CD0" w14:textId="77777777" w:rsidR="00AA128D" w:rsidRPr="00AA128D" w:rsidRDefault="00AA128D" w:rsidP="00AA128D">
            <w:pPr>
              <w:spacing w:before="0" w:after="0" w:line="240" w:lineRule="auto"/>
              <w:jc w:val="center"/>
              <w:textAlignment w:val="baseline"/>
              <w:rPr>
                <w:rFonts w:ascii="Times New Roman" w:eastAsia="Times New Roman" w:hAnsi="Times New Roman" w:cs="Times New Roman"/>
                <w:sz w:val="24"/>
                <w:szCs w:val="24"/>
              </w:rPr>
            </w:pPr>
            <w:r w:rsidRPr="00AA128D">
              <w:rPr>
                <w:rFonts w:ascii="Times New Roman" w:eastAsia="Times New Roman" w:hAnsi="Times New Roman" w:cs="Times New Roman"/>
                <w:b/>
                <w:bCs/>
                <w:color w:val="000000"/>
                <w:sz w:val="24"/>
                <w:szCs w:val="24"/>
              </w:rPr>
              <w:t>Reinforced</w:t>
            </w:r>
            <w:r w:rsidRPr="00AA128D">
              <w:rPr>
                <w:rFonts w:ascii="Times New Roman" w:eastAsia="Times New Roman" w:hAnsi="Times New Roman" w:cs="Times New Roman"/>
                <w:color w:val="000000"/>
                <w:sz w:val="24"/>
                <w:szCs w:val="24"/>
              </w:rPr>
              <w:t> </w:t>
            </w:r>
          </w:p>
        </w:tc>
      </w:tr>
      <w:tr w:rsidR="00AA128D" w:rsidRPr="00AA128D" w14:paraId="5AE772EA" w14:textId="77777777" w:rsidTr="00365AC3">
        <w:trPr>
          <w:trHeight w:val="195"/>
        </w:trPr>
        <w:tc>
          <w:tcPr>
            <w:tcW w:w="6607" w:type="dxa"/>
            <w:tcBorders>
              <w:top w:val="single" w:sz="6" w:space="0" w:color="auto"/>
              <w:left w:val="single" w:sz="6" w:space="0" w:color="auto"/>
              <w:bottom w:val="single" w:sz="6" w:space="0" w:color="auto"/>
              <w:right w:val="single" w:sz="6" w:space="0" w:color="auto"/>
            </w:tcBorders>
            <w:shd w:val="clear" w:color="auto" w:fill="auto"/>
            <w:hideMark/>
          </w:tcPr>
          <w:p w14:paraId="45ED45E6" w14:textId="77777777" w:rsidR="00AA128D" w:rsidRPr="00AA128D" w:rsidRDefault="00AA128D" w:rsidP="00AA128D">
            <w:pPr>
              <w:spacing w:before="0" w:after="0" w:line="240" w:lineRule="auto"/>
              <w:textAlignment w:val="baseline"/>
              <w:rPr>
                <w:rFonts w:ascii="Times New Roman" w:eastAsia="Times New Roman" w:hAnsi="Times New Roman" w:cs="Times New Roman"/>
                <w:sz w:val="24"/>
                <w:szCs w:val="24"/>
              </w:rPr>
            </w:pPr>
            <w:r w:rsidRPr="00AA128D">
              <w:rPr>
                <w:rFonts w:ascii="Times New Roman" w:eastAsia="Times New Roman" w:hAnsi="Times New Roman" w:cs="Times New Roman"/>
                <w:color w:val="000000"/>
                <w:sz w:val="24"/>
                <w:szCs w:val="24"/>
              </w:rPr>
              <w:t>EBCC7: Review, synthesize and communicate published epidemiological findings in oral and written format </w:t>
            </w:r>
          </w:p>
        </w:tc>
        <w:tc>
          <w:tcPr>
            <w:tcW w:w="1336" w:type="dxa"/>
            <w:tcBorders>
              <w:top w:val="single" w:sz="6" w:space="0" w:color="auto"/>
              <w:left w:val="nil"/>
              <w:bottom w:val="single" w:sz="6" w:space="0" w:color="auto"/>
              <w:right w:val="single" w:sz="6" w:space="0" w:color="auto"/>
            </w:tcBorders>
            <w:shd w:val="clear" w:color="auto" w:fill="auto"/>
            <w:hideMark/>
          </w:tcPr>
          <w:p w14:paraId="3A9F6EE8" w14:textId="77777777" w:rsidR="00AA128D" w:rsidRPr="00AA128D" w:rsidRDefault="00AA128D" w:rsidP="00AA128D">
            <w:pPr>
              <w:spacing w:before="0" w:after="0" w:line="240" w:lineRule="auto"/>
              <w:jc w:val="center"/>
              <w:textAlignment w:val="baseline"/>
              <w:rPr>
                <w:rFonts w:ascii="Times New Roman" w:eastAsia="Times New Roman" w:hAnsi="Times New Roman" w:cs="Times New Roman"/>
                <w:sz w:val="24"/>
                <w:szCs w:val="24"/>
              </w:rPr>
            </w:pPr>
            <w:r w:rsidRPr="00AA128D">
              <w:rPr>
                <w:rFonts w:ascii="Times New Roman" w:eastAsia="Times New Roman" w:hAnsi="Times New Roman" w:cs="Times New Roman"/>
                <w:color w:val="000000"/>
                <w:sz w:val="24"/>
                <w:szCs w:val="24"/>
              </w:rPr>
              <w:t> </w:t>
            </w:r>
          </w:p>
        </w:tc>
        <w:tc>
          <w:tcPr>
            <w:tcW w:w="140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6E98C5" w14:textId="2A52F481" w:rsidR="00AA128D" w:rsidRPr="00AA128D" w:rsidRDefault="006E16DF" w:rsidP="00AA128D">
            <w:pPr>
              <w:spacing w:before="0"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X</w:t>
            </w:r>
          </w:p>
        </w:tc>
      </w:tr>
    </w:tbl>
    <w:p w14:paraId="4E5EEF64" w14:textId="77777777" w:rsidR="00AA128D" w:rsidRDefault="00AA128D" w:rsidP="006B5104">
      <w:pPr>
        <w:rPr>
          <w:rFonts w:asciiTheme="majorBidi" w:hAnsiTheme="majorBidi" w:cstheme="majorBidi"/>
          <w:sz w:val="22"/>
          <w:szCs w:val="22"/>
        </w:rPr>
      </w:pPr>
    </w:p>
    <w:p w14:paraId="16E087C4" w14:textId="77777777" w:rsidR="00456457" w:rsidRDefault="00456457" w:rsidP="006B5104">
      <w:pPr>
        <w:rPr>
          <w:rFonts w:asciiTheme="majorBidi" w:hAnsiTheme="majorBidi" w:cstheme="majorBidi"/>
          <w:sz w:val="22"/>
          <w:szCs w:val="22"/>
        </w:rPr>
      </w:pPr>
    </w:p>
    <w:p w14:paraId="2F7FDACD" w14:textId="77418CCE" w:rsidR="00456457" w:rsidRPr="00365AC3" w:rsidRDefault="004D5B18" w:rsidP="006B5104">
      <w:pPr>
        <w:rPr>
          <w:rFonts w:asciiTheme="majorBidi" w:hAnsiTheme="majorBidi" w:cstheme="majorBidi"/>
          <w:sz w:val="22"/>
          <w:szCs w:val="22"/>
        </w:rPr>
      </w:pPr>
      <w:r>
        <w:rPr>
          <w:noProof/>
        </w:rPr>
        <w:lastRenderedPageBreak/>
        <w:drawing>
          <wp:inline distT="0" distB="0" distL="0" distR="0" wp14:anchorId="28C3ACA7" wp14:editId="75C35935">
            <wp:extent cx="5716638" cy="7477125"/>
            <wp:effectExtent l="0" t="0" r="0" b="0"/>
            <wp:docPr id="6916089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608903" name="Picture 1" descr="A screenshot of a computer&#10;&#10;Description automatically generated"/>
                    <pic:cNvPicPr/>
                  </pic:nvPicPr>
                  <pic:blipFill rotWithShape="1">
                    <a:blip r:embed="rId31"/>
                    <a:srcRect l="69391" t="24494" r="19071" b="14762"/>
                    <a:stretch/>
                  </pic:blipFill>
                  <pic:spPr bwMode="auto">
                    <a:xfrm>
                      <a:off x="0" y="0"/>
                      <a:ext cx="5725695" cy="7488971"/>
                    </a:xfrm>
                    <a:prstGeom prst="rect">
                      <a:avLst/>
                    </a:prstGeom>
                    <a:ln>
                      <a:noFill/>
                    </a:ln>
                    <a:extLst>
                      <a:ext uri="{53640926-AAD7-44D8-BBD7-CCE9431645EC}">
                        <a14:shadowObscured xmlns:a14="http://schemas.microsoft.com/office/drawing/2010/main"/>
                      </a:ext>
                    </a:extLst>
                  </pic:spPr>
                </pic:pic>
              </a:graphicData>
            </a:graphic>
          </wp:inline>
        </w:drawing>
      </w:r>
    </w:p>
    <w:sectPr w:rsidR="00456457" w:rsidRPr="00365AC3" w:rsidSect="00075F47">
      <w:headerReference w:type="default" r:id="rId32"/>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D9F04" w14:textId="77777777" w:rsidR="00075F47" w:rsidRDefault="00075F47" w:rsidP="00D80BAC">
      <w:pPr>
        <w:spacing w:before="0" w:after="0" w:line="240" w:lineRule="auto"/>
      </w:pPr>
      <w:r>
        <w:separator/>
      </w:r>
    </w:p>
  </w:endnote>
  <w:endnote w:type="continuationSeparator" w:id="0">
    <w:p w14:paraId="03638FC9" w14:textId="77777777" w:rsidR="00075F47" w:rsidRDefault="00075F47" w:rsidP="00D80BAC">
      <w:pPr>
        <w:spacing w:before="0" w:after="0" w:line="240" w:lineRule="auto"/>
      </w:pPr>
      <w:r>
        <w:continuationSeparator/>
      </w:r>
    </w:p>
  </w:endnote>
  <w:endnote w:type="continuationNotice" w:id="1">
    <w:p w14:paraId="2CDDEA3C" w14:textId="77777777" w:rsidR="00075F47" w:rsidRDefault="00075F4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3813715"/>
      <w:docPartObj>
        <w:docPartGallery w:val="Page Numbers (Bottom of Page)"/>
        <w:docPartUnique/>
      </w:docPartObj>
    </w:sdtPr>
    <w:sdtEndPr>
      <w:rPr>
        <w:noProof/>
      </w:rPr>
    </w:sdtEndPr>
    <w:sdtContent>
      <w:p w14:paraId="7B4094FE" w14:textId="38FC96B9" w:rsidR="00ED6F06" w:rsidRDefault="00ED6F06">
        <w:pPr>
          <w:pStyle w:val="Footer"/>
          <w:jc w:val="center"/>
        </w:pPr>
        <w:r>
          <w:fldChar w:fldCharType="begin"/>
        </w:r>
        <w:r>
          <w:instrText xml:space="preserve"> PAGE   \* MERGEFORMAT </w:instrText>
        </w:r>
        <w:r>
          <w:fldChar w:fldCharType="separate"/>
        </w:r>
        <w:r w:rsidR="00B3684B">
          <w:rPr>
            <w:noProof/>
          </w:rPr>
          <w:t>1</w:t>
        </w:r>
        <w:r>
          <w:rPr>
            <w:noProof/>
          </w:rPr>
          <w:fldChar w:fldCharType="end"/>
        </w:r>
      </w:p>
    </w:sdtContent>
  </w:sdt>
  <w:p w14:paraId="5B9FF10C" w14:textId="77777777" w:rsidR="00ED6F06" w:rsidRDefault="00ED6F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D6996" w14:textId="77777777" w:rsidR="00075F47" w:rsidRDefault="00075F47" w:rsidP="00D80BAC">
      <w:pPr>
        <w:spacing w:before="0" w:after="0" w:line="240" w:lineRule="auto"/>
      </w:pPr>
      <w:r>
        <w:separator/>
      </w:r>
    </w:p>
  </w:footnote>
  <w:footnote w:type="continuationSeparator" w:id="0">
    <w:p w14:paraId="4BBCD9DB" w14:textId="77777777" w:rsidR="00075F47" w:rsidRDefault="00075F47" w:rsidP="00D80BAC">
      <w:pPr>
        <w:spacing w:before="0" w:after="0" w:line="240" w:lineRule="auto"/>
      </w:pPr>
      <w:r>
        <w:continuationSeparator/>
      </w:r>
    </w:p>
  </w:footnote>
  <w:footnote w:type="continuationNotice" w:id="1">
    <w:p w14:paraId="0CA4B9D3" w14:textId="77777777" w:rsidR="00075F47" w:rsidRDefault="00075F4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91F43" w14:textId="2A6A0DE6" w:rsidR="00AA5E69" w:rsidRDefault="009B1270">
    <w:pPr>
      <w:pStyle w:val="Header"/>
    </w:pPr>
    <w:r w:rsidRPr="009B1270">
      <w:rPr>
        <w:noProof/>
      </w:rPr>
      <w:drawing>
        <wp:anchor distT="0" distB="0" distL="114300" distR="114300" simplePos="0" relativeHeight="251658752" behindDoc="1" locked="0" layoutInCell="1" allowOverlap="1" wp14:anchorId="5E340AB0" wp14:editId="1A87D3A0">
          <wp:simplePos x="0" y="0"/>
          <wp:positionH relativeFrom="margin">
            <wp:posOffset>2247900</wp:posOffset>
          </wp:positionH>
          <wp:positionV relativeFrom="paragraph">
            <wp:posOffset>-40005</wp:posOffset>
          </wp:positionV>
          <wp:extent cx="1371600" cy="454855"/>
          <wp:effectExtent l="0" t="0" r="0" b="2540"/>
          <wp:wrapNone/>
          <wp:docPr id="1448072752" name="Picture 1448072752" descr="American University of Bei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rican University of Beiru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54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679" w:rsidRPr="00365AC3">
      <w:rPr>
        <w:rFonts w:asciiTheme="majorBidi" w:hAnsiTheme="majorBidi" w:cstheme="majorBidi"/>
        <w:noProof/>
        <w:sz w:val="22"/>
        <w:szCs w:val="22"/>
      </w:rPr>
      <w:drawing>
        <wp:inline distT="0" distB="0" distL="0" distR="0" wp14:anchorId="42D04261" wp14:editId="4A8F53A3">
          <wp:extent cx="1790700" cy="430025"/>
          <wp:effectExtent l="0" t="0" r="0" b="8255"/>
          <wp:docPr id="829568864" name="Picture 829568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8156" cy="431816"/>
                  </a:xfrm>
                  <a:prstGeom prst="rect">
                    <a:avLst/>
                  </a:prstGeom>
                  <a:noFill/>
                  <a:ln>
                    <a:noFill/>
                  </a:ln>
                </pic:spPr>
              </pic:pic>
            </a:graphicData>
          </a:graphic>
        </wp:inline>
      </w:drawing>
    </w:r>
    <w:r w:rsidR="00154679" w:rsidRPr="00365AC3">
      <w:rPr>
        <w:rFonts w:asciiTheme="majorBidi" w:hAnsiTheme="majorBidi" w:cstheme="majorBidi"/>
        <w:sz w:val="22"/>
        <w:szCs w:val="22"/>
      </w:rPr>
      <w:tab/>
    </w:r>
    <w:r w:rsidR="00154679" w:rsidRPr="00365AC3">
      <w:rPr>
        <w:rFonts w:asciiTheme="majorBidi" w:hAnsiTheme="majorBidi" w:cstheme="majorBidi"/>
        <w:sz w:val="22"/>
        <w:szCs w:val="22"/>
      </w:rPr>
      <w:tab/>
      <w:t xml:space="preserve">    Graduate Public Health Program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54CFF"/>
    <w:multiLevelType w:val="multilevel"/>
    <w:tmpl w:val="11D68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36B03"/>
    <w:multiLevelType w:val="hybridMultilevel"/>
    <w:tmpl w:val="AB80C5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B47550"/>
    <w:multiLevelType w:val="hybridMultilevel"/>
    <w:tmpl w:val="C8702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4F4367"/>
    <w:multiLevelType w:val="hybridMultilevel"/>
    <w:tmpl w:val="C9DA2F0E"/>
    <w:lvl w:ilvl="0" w:tplc="896CA028">
      <w:start w:val="1"/>
      <w:numFmt w:val="decimal"/>
      <w:lvlText w:val="%1."/>
      <w:lvlJc w:val="left"/>
      <w:pPr>
        <w:ind w:left="360" w:hanging="360"/>
      </w:pPr>
      <w:rPr>
        <w:b w:val="0"/>
        <w:bCs w:val="0"/>
        <w:i w:val="0"/>
        <w:iCs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5EC6E4F"/>
    <w:multiLevelType w:val="hybridMultilevel"/>
    <w:tmpl w:val="FBA6990C"/>
    <w:lvl w:ilvl="0" w:tplc="5CBAE26C">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7434AF3"/>
    <w:multiLevelType w:val="hybridMultilevel"/>
    <w:tmpl w:val="05EA57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79473EC"/>
    <w:multiLevelType w:val="hybridMultilevel"/>
    <w:tmpl w:val="AD86600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8321BF3"/>
    <w:multiLevelType w:val="hybridMultilevel"/>
    <w:tmpl w:val="0ABAC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859639E"/>
    <w:multiLevelType w:val="hybridMultilevel"/>
    <w:tmpl w:val="B3D8D29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15:restartNumberingAfterBreak="0">
    <w:nsid w:val="0F5F5A6E"/>
    <w:multiLevelType w:val="hybridMultilevel"/>
    <w:tmpl w:val="C8702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2A5C01"/>
    <w:multiLevelType w:val="hybridMultilevel"/>
    <w:tmpl w:val="A8E29906"/>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 w15:restartNumberingAfterBreak="0">
    <w:nsid w:val="1135561A"/>
    <w:multiLevelType w:val="hybridMultilevel"/>
    <w:tmpl w:val="7BC4A3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2A44F7A"/>
    <w:multiLevelType w:val="hybridMultilevel"/>
    <w:tmpl w:val="7F50B9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3A25069"/>
    <w:multiLevelType w:val="hybridMultilevel"/>
    <w:tmpl w:val="C4DA9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3676A1"/>
    <w:multiLevelType w:val="multilevel"/>
    <w:tmpl w:val="B99ABC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900176"/>
    <w:multiLevelType w:val="hybridMultilevel"/>
    <w:tmpl w:val="94784B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363448A"/>
    <w:multiLevelType w:val="multilevel"/>
    <w:tmpl w:val="6B343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2E33E5"/>
    <w:multiLevelType w:val="multilevel"/>
    <w:tmpl w:val="1E34F6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B542CE"/>
    <w:multiLevelType w:val="hybridMultilevel"/>
    <w:tmpl w:val="1EE6AD88"/>
    <w:lvl w:ilvl="0" w:tplc="0409000F">
      <w:start w:val="1"/>
      <w:numFmt w:val="decimal"/>
      <w:lvlText w:val="%1."/>
      <w:lvlJc w:val="left"/>
      <w:pPr>
        <w:ind w:left="36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B9E7C52"/>
    <w:multiLevelType w:val="hybridMultilevel"/>
    <w:tmpl w:val="2E083448"/>
    <w:lvl w:ilvl="0" w:tplc="6D000764">
      <w:start w:val="1"/>
      <w:numFmt w:val="decimal"/>
      <w:lvlText w:val="%1."/>
      <w:lvlJc w:val="left"/>
      <w:pPr>
        <w:ind w:left="2940" w:hanging="360"/>
      </w:pPr>
      <w:rPr>
        <w:rFonts w:ascii="Times New Roman" w:hAnsi="Times New Roman" w:cs="Times New Roman" w:hint="default"/>
        <w:b w:val="0"/>
        <w:i w:val="0"/>
        <w:sz w:val="24"/>
        <w:u w:val="none"/>
      </w:rPr>
    </w:lvl>
    <w:lvl w:ilvl="1" w:tplc="04090019" w:tentative="1">
      <w:start w:val="1"/>
      <w:numFmt w:val="lowerLetter"/>
      <w:lvlText w:val="%2."/>
      <w:lvlJc w:val="left"/>
      <w:pPr>
        <w:ind w:left="3660" w:hanging="360"/>
      </w:pPr>
    </w:lvl>
    <w:lvl w:ilvl="2" w:tplc="0409001B" w:tentative="1">
      <w:start w:val="1"/>
      <w:numFmt w:val="lowerRoman"/>
      <w:lvlText w:val="%3."/>
      <w:lvlJc w:val="right"/>
      <w:pPr>
        <w:ind w:left="4380" w:hanging="180"/>
      </w:pPr>
    </w:lvl>
    <w:lvl w:ilvl="3" w:tplc="0409000F" w:tentative="1">
      <w:start w:val="1"/>
      <w:numFmt w:val="decimal"/>
      <w:lvlText w:val="%4."/>
      <w:lvlJc w:val="left"/>
      <w:pPr>
        <w:ind w:left="5100" w:hanging="360"/>
      </w:pPr>
    </w:lvl>
    <w:lvl w:ilvl="4" w:tplc="04090019" w:tentative="1">
      <w:start w:val="1"/>
      <w:numFmt w:val="lowerLetter"/>
      <w:lvlText w:val="%5."/>
      <w:lvlJc w:val="left"/>
      <w:pPr>
        <w:ind w:left="5820" w:hanging="360"/>
      </w:pPr>
    </w:lvl>
    <w:lvl w:ilvl="5" w:tplc="0409001B" w:tentative="1">
      <w:start w:val="1"/>
      <w:numFmt w:val="lowerRoman"/>
      <w:lvlText w:val="%6."/>
      <w:lvlJc w:val="right"/>
      <w:pPr>
        <w:ind w:left="6540" w:hanging="180"/>
      </w:pPr>
    </w:lvl>
    <w:lvl w:ilvl="6" w:tplc="0409000F" w:tentative="1">
      <w:start w:val="1"/>
      <w:numFmt w:val="decimal"/>
      <w:lvlText w:val="%7."/>
      <w:lvlJc w:val="left"/>
      <w:pPr>
        <w:ind w:left="7260" w:hanging="360"/>
      </w:pPr>
    </w:lvl>
    <w:lvl w:ilvl="7" w:tplc="04090019" w:tentative="1">
      <w:start w:val="1"/>
      <w:numFmt w:val="lowerLetter"/>
      <w:lvlText w:val="%8."/>
      <w:lvlJc w:val="left"/>
      <w:pPr>
        <w:ind w:left="7980" w:hanging="360"/>
      </w:pPr>
    </w:lvl>
    <w:lvl w:ilvl="8" w:tplc="0409001B" w:tentative="1">
      <w:start w:val="1"/>
      <w:numFmt w:val="lowerRoman"/>
      <w:lvlText w:val="%9."/>
      <w:lvlJc w:val="right"/>
      <w:pPr>
        <w:ind w:left="8700" w:hanging="180"/>
      </w:pPr>
    </w:lvl>
  </w:abstractNum>
  <w:abstractNum w:abstractNumId="20" w15:restartNumberingAfterBreak="0">
    <w:nsid w:val="36E52409"/>
    <w:multiLevelType w:val="hybridMultilevel"/>
    <w:tmpl w:val="E56E648C"/>
    <w:lvl w:ilvl="0" w:tplc="0409000F">
      <w:start w:val="1"/>
      <w:numFmt w:val="decimal"/>
      <w:lvlText w:val="%1."/>
      <w:lvlJc w:val="left"/>
      <w:pPr>
        <w:tabs>
          <w:tab w:val="num" w:pos="900"/>
        </w:tabs>
        <w:ind w:left="900" w:hanging="360"/>
      </w:pPr>
    </w:lvl>
    <w:lvl w:ilvl="1" w:tplc="0409000F">
      <w:start w:val="1"/>
      <w:numFmt w:val="decimal"/>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1" w15:restartNumberingAfterBreak="0">
    <w:nsid w:val="3980304E"/>
    <w:multiLevelType w:val="hybridMultilevel"/>
    <w:tmpl w:val="BF9C33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B5D2557"/>
    <w:multiLevelType w:val="multilevel"/>
    <w:tmpl w:val="4DA2B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B07929"/>
    <w:multiLevelType w:val="hybridMultilevel"/>
    <w:tmpl w:val="CC9C2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9F00CF"/>
    <w:multiLevelType w:val="hybridMultilevel"/>
    <w:tmpl w:val="410CF0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21650D"/>
    <w:multiLevelType w:val="hybridMultilevel"/>
    <w:tmpl w:val="5B9264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220E58"/>
    <w:multiLevelType w:val="hybridMultilevel"/>
    <w:tmpl w:val="97A87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84D698C"/>
    <w:multiLevelType w:val="hybridMultilevel"/>
    <w:tmpl w:val="F6A4B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3069D7"/>
    <w:multiLevelType w:val="hybridMultilevel"/>
    <w:tmpl w:val="A7EEE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544F49"/>
    <w:multiLevelType w:val="hybridMultilevel"/>
    <w:tmpl w:val="EC1A48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BA838C1"/>
    <w:multiLevelType w:val="hybridMultilevel"/>
    <w:tmpl w:val="8F984C6C"/>
    <w:lvl w:ilvl="0" w:tplc="CF7C6116">
      <w:start w:val="1"/>
      <w:numFmt w:val="bullet"/>
      <w:lvlText w:val=""/>
      <w:lvlJc w:val="left"/>
      <w:pPr>
        <w:ind w:left="360" w:hanging="360"/>
      </w:pPr>
      <w:rPr>
        <w:rFonts w:ascii="Symbol" w:hAnsi="Symbol" w:hint="default"/>
      </w:rPr>
    </w:lvl>
    <w:lvl w:ilvl="1" w:tplc="236687FA" w:tentative="1">
      <w:start w:val="1"/>
      <w:numFmt w:val="bullet"/>
      <w:lvlText w:val="o"/>
      <w:lvlJc w:val="left"/>
      <w:pPr>
        <w:ind w:left="1080" w:hanging="360"/>
      </w:pPr>
      <w:rPr>
        <w:rFonts w:ascii="Courier New" w:hAnsi="Courier New" w:cs="Courier New" w:hint="default"/>
      </w:rPr>
    </w:lvl>
    <w:lvl w:ilvl="2" w:tplc="0BCC0A7E" w:tentative="1">
      <w:start w:val="1"/>
      <w:numFmt w:val="bullet"/>
      <w:lvlText w:val=""/>
      <w:lvlJc w:val="left"/>
      <w:pPr>
        <w:ind w:left="1800" w:hanging="360"/>
      </w:pPr>
      <w:rPr>
        <w:rFonts w:ascii="Wingdings" w:hAnsi="Wingdings" w:hint="default"/>
      </w:rPr>
    </w:lvl>
    <w:lvl w:ilvl="3" w:tplc="01E06F00" w:tentative="1">
      <w:start w:val="1"/>
      <w:numFmt w:val="bullet"/>
      <w:lvlText w:val=""/>
      <w:lvlJc w:val="left"/>
      <w:pPr>
        <w:ind w:left="2520" w:hanging="360"/>
      </w:pPr>
      <w:rPr>
        <w:rFonts w:ascii="Symbol" w:hAnsi="Symbol" w:hint="default"/>
      </w:rPr>
    </w:lvl>
    <w:lvl w:ilvl="4" w:tplc="D8C48452" w:tentative="1">
      <w:start w:val="1"/>
      <w:numFmt w:val="bullet"/>
      <w:lvlText w:val="o"/>
      <w:lvlJc w:val="left"/>
      <w:pPr>
        <w:ind w:left="3240" w:hanging="360"/>
      </w:pPr>
      <w:rPr>
        <w:rFonts w:ascii="Courier New" w:hAnsi="Courier New" w:cs="Courier New" w:hint="default"/>
      </w:rPr>
    </w:lvl>
    <w:lvl w:ilvl="5" w:tplc="A44C9442" w:tentative="1">
      <w:start w:val="1"/>
      <w:numFmt w:val="bullet"/>
      <w:lvlText w:val=""/>
      <w:lvlJc w:val="left"/>
      <w:pPr>
        <w:ind w:left="3960" w:hanging="360"/>
      </w:pPr>
      <w:rPr>
        <w:rFonts w:ascii="Wingdings" w:hAnsi="Wingdings" w:hint="default"/>
      </w:rPr>
    </w:lvl>
    <w:lvl w:ilvl="6" w:tplc="54245262" w:tentative="1">
      <w:start w:val="1"/>
      <w:numFmt w:val="bullet"/>
      <w:lvlText w:val=""/>
      <w:lvlJc w:val="left"/>
      <w:pPr>
        <w:ind w:left="4680" w:hanging="360"/>
      </w:pPr>
      <w:rPr>
        <w:rFonts w:ascii="Symbol" w:hAnsi="Symbol" w:hint="default"/>
      </w:rPr>
    </w:lvl>
    <w:lvl w:ilvl="7" w:tplc="D3BC7CC6" w:tentative="1">
      <w:start w:val="1"/>
      <w:numFmt w:val="bullet"/>
      <w:lvlText w:val="o"/>
      <w:lvlJc w:val="left"/>
      <w:pPr>
        <w:ind w:left="5400" w:hanging="360"/>
      </w:pPr>
      <w:rPr>
        <w:rFonts w:ascii="Courier New" w:hAnsi="Courier New" w:cs="Courier New" w:hint="default"/>
      </w:rPr>
    </w:lvl>
    <w:lvl w:ilvl="8" w:tplc="25CEAB16" w:tentative="1">
      <w:start w:val="1"/>
      <w:numFmt w:val="bullet"/>
      <w:lvlText w:val=""/>
      <w:lvlJc w:val="left"/>
      <w:pPr>
        <w:ind w:left="6120" w:hanging="360"/>
      </w:pPr>
      <w:rPr>
        <w:rFonts w:ascii="Wingdings" w:hAnsi="Wingdings" w:hint="default"/>
      </w:rPr>
    </w:lvl>
  </w:abstractNum>
  <w:abstractNum w:abstractNumId="31" w15:restartNumberingAfterBreak="0">
    <w:nsid w:val="4E624CEA"/>
    <w:multiLevelType w:val="hybridMultilevel"/>
    <w:tmpl w:val="E33271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341EDF"/>
    <w:multiLevelType w:val="hybridMultilevel"/>
    <w:tmpl w:val="0040D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E24942"/>
    <w:multiLevelType w:val="hybridMultilevel"/>
    <w:tmpl w:val="36A6D3B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5B5E6B"/>
    <w:multiLevelType w:val="hybridMultilevel"/>
    <w:tmpl w:val="CDA009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CEC0CEA"/>
    <w:multiLevelType w:val="hybridMultilevel"/>
    <w:tmpl w:val="1A627C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FB1F73"/>
    <w:multiLevelType w:val="hybridMultilevel"/>
    <w:tmpl w:val="2EC80D5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6C4864"/>
    <w:multiLevelType w:val="hybridMultilevel"/>
    <w:tmpl w:val="AC04A8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483441B"/>
    <w:multiLevelType w:val="hybridMultilevel"/>
    <w:tmpl w:val="A162DEB6"/>
    <w:lvl w:ilvl="0" w:tplc="9384A588">
      <w:start w:val="1"/>
      <w:numFmt w:val="decimal"/>
      <w:lvlText w:val="%1."/>
      <w:lvlJc w:val="left"/>
      <w:pPr>
        <w:ind w:left="360" w:hanging="360"/>
      </w:pPr>
      <w:rPr>
        <w:b w:val="0"/>
        <w:bCs w:val="0"/>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8DF7756"/>
    <w:multiLevelType w:val="hybridMultilevel"/>
    <w:tmpl w:val="20F47B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9F10D9C"/>
    <w:multiLevelType w:val="multilevel"/>
    <w:tmpl w:val="81F2B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B990D73"/>
    <w:multiLevelType w:val="hybridMultilevel"/>
    <w:tmpl w:val="457635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0FA7818"/>
    <w:multiLevelType w:val="hybridMultilevel"/>
    <w:tmpl w:val="15EE9C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52B4F36"/>
    <w:multiLevelType w:val="hybridMultilevel"/>
    <w:tmpl w:val="2BE448EC"/>
    <w:lvl w:ilvl="0" w:tplc="04090001">
      <w:start w:val="1"/>
      <w:numFmt w:val="bullet"/>
      <w:lvlText w:val=""/>
      <w:lvlJc w:val="left"/>
      <w:pPr>
        <w:ind w:left="751" w:hanging="360"/>
      </w:pPr>
      <w:rPr>
        <w:rFonts w:ascii="Symbol" w:hAnsi="Symbo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44" w15:restartNumberingAfterBreak="0">
    <w:nsid w:val="7767799E"/>
    <w:multiLevelType w:val="hybridMultilevel"/>
    <w:tmpl w:val="EEAE0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491E4F"/>
    <w:multiLevelType w:val="hybridMultilevel"/>
    <w:tmpl w:val="6F92BA92"/>
    <w:lvl w:ilvl="0" w:tplc="9C001574">
      <w:start w:val="1"/>
      <w:numFmt w:val="decimal"/>
      <w:lvlText w:val="%1."/>
      <w:lvlJc w:val="left"/>
      <w:pPr>
        <w:ind w:left="-90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num w:numId="1" w16cid:durableId="226918328">
    <w:abstractNumId w:val="20"/>
  </w:num>
  <w:num w:numId="2" w16cid:durableId="787748350">
    <w:abstractNumId w:val="43"/>
  </w:num>
  <w:num w:numId="3" w16cid:durableId="1974871596">
    <w:abstractNumId w:val="21"/>
  </w:num>
  <w:num w:numId="4" w16cid:durableId="331687380">
    <w:abstractNumId w:val="31"/>
  </w:num>
  <w:num w:numId="5" w16cid:durableId="636498050">
    <w:abstractNumId w:val="25"/>
  </w:num>
  <w:num w:numId="6" w16cid:durableId="57365559">
    <w:abstractNumId w:val="24"/>
  </w:num>
  <w:num w:numId="7" w16cid:durableId="1245721854">
    <w:abstractNumId w:val="23"/>
  </w:num>
  <w:num w:numId="8" w16cid:durableId="910849276">
    <w:abstractNumId w:val="34"/>
  </w:num>
  <w:num w:numId="9" w16cid:durableId="1714111144">
    <w:abstractNumId w:val="19"/>
  </w:num>
  <w:num w:numId="10" w16cid:durableId="1666083211">
    <w:abstractNumId w:val="32"/>
  </w:num>
  <w:num w:numId="11" w16cid:durableId="595942908">
    <w:abstractNumId w:val="39"/>
  </w:num>
  <w:num w:numId="12" w16cid:durableId="2069061710">
    <w:abstractNumId w:val="28"/>
  </w:num>
  <w:num w:numId="13" w16cid:durableId="187722815">
    <w:abstractNumId w:val="22"/>
  </w:num>
  <w:num w:numId="14" w16cid:durableId="695741004">
    <w:abstractNumId w:val="13"/>
  </w:num>
  <w:num w:numId="15" w16cid:durableId="2038315667">
    <w:abstractNumId w:val="9"/>
  </w:num>
  <w:num w:numId="16" w16cid:durableId="1871525529">
    <w:abstractNumId w:val="10"/>
  </w:num>
  <w:num w:numId="17" w16cid:durableId="489177378">
    <w:abstractNumId w:val="36"/>
  </w:num>
  <w:num w:numId="18" w16cid:durableId="2025356972">
    <w:abstractNumId w:val="2"/>
  </w:num>
  <w:num w:numId="19" w16cid:durableId="426196003">
    <w:abstractNumId w:val="3"/>
  </w:num>
  <w:num w:numId="20" w16cid:durableId="109253178">
    <w:abstractNumId w:val="45"/>
  </w:num>
  <w:num w:numId="21" w16cid:durableId="780956007">
    <w:abstractNumId w:val="4"/>
  </w:num>
  <w:num w:numId="22" w16cid:durableId="64961877">
    <w:abstractNumId w:val="18"/>
  </w:num>
  <w:num w:numId="23" w16cid:durableId="1777284437">
    <w:abstractNumId w:val="17"/>
  </w:num>
  <w:num w:numId="24" w16cid:durableId="163282694">
    <w:abstractNumId w:val="40"/>
  </w:num>
  <w:num w:numId="25" w16cid:durableId="617640702">
    <w:abstractNumId w:val="30"/>
  </w:num>
  <w:num w:numId="26" w16cid:durableId="1288201466">
    <w:abstractNumId w:val="0"/>
  </w:num>
  <w:num w:numId="27" w16cid:durableId="261301807">
    <w:abstractNumId w:val="14"/>
  </w:num>
  <w:num w:numId="28" w16cid:durableId="670257870">
    <w:abstractNumId w:val="16"/>
  </w:num>
  <w:num w:numId="29" w16cid:durableId="1569027490">
    <w:abstractNumId w:val="8"/>
  </w:num>
  <w:num w:numId="30" w16cid:durableId="428232988">
    <w:abstractNumId w:val="29"/>
  </w:num>
  <w:num w:numId="31" w16cid:durableId="123623858">
    <w:abstractNumId w:val="41"/>
  </w:num>
  <w:num w:numId="32" w16cid:durableId="1953852457">
    <w:abstractNumId w:val="7"/>
  </w:num>
  <w:num w:numId="33" w16cid:durableId="230045125">
    <w:abstractNumId w:val="15"/>
  </w:num>
  <w:num w:numId="34" w16cid:durableId="80567517">
    <w:abstractNumId w:val="11"/>
  </w:num>
  <w:num w:numId="35" w16cid:durableId="1499464018">
    <w:abstractNumId w:val="26"/>
  </w:num>
  <w:num w:numId="36" w16cid:durableId="559751402">
    <w:abstractNumId w:val="12"/>
  </w:num>
  <w:num w:numId="37" w16cid:durableId="107434566">
    <w:abstractNumId w:val="42"/>
  </w:num>
  <w:num w:numId="38" w16cid:durableId="1338994907">
    <w:abstractNumId w:val="37"/>
  </w:num>
  <w:num w:numId="39" w16cid:durableId="1155335803">
    <w:abstractNumId w:val="44"/>
  </w:num>
  <w:num w:numId="40" w16cid:durableId="526330839">
    <w:abstractNumId w:val="27"/>
  </w:num>
  <w:num w:numId="41" w16cid:durableId="148181371">
    <w:abstractNumId w:val="33"/>
  </w:num>
  <w:num w:numId="42" w16cid:durableId="493183896">
    <w:abstractNumId w:val="35"/>
  </w:num>
  <w:num w:numId="43" w16cid:durableId="1662194570">
    <w:abstractNumId w:val="38"/>
  </w:num>
  <w:num w:numId="44" w16cid:durableId="1113936113">
    <w:abstractNumId w:val="5"/>
  </w:num>
  <w:num w:numId="45" w16cid:durableId="883756992">
    <w:abstractNumId w:val="1"/>
  </w:num>
  <w:num w:numId="46" w16cid:durableId="13527971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en-US" w:vendorID="64" w:dllVersion="4096" w:nlCheck="1" w:checkStyle="0"/>
  <w:activeWritingStyle w:appName="MSWord" w:lang="fr-FR" w:vendorID="64" w:dllVersion="4096"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U0NDYxsjAwtzA0tDRX0lEKTi0uzszPAykwqwUATeZ/7ywAAAA="/>
  </w:docVars>
  <w:rsids>
    <w:rsidRoot w:val="0078161F"/>
    <w:rsid w:val="000032D6"/>
    <w:rsid w:val="00004C0B"/>
    <w:rsid w:val="0000620B"/>
    <w:rsid w:val="00007111"/>
    <w:rsid w:val="00012360"/>
    <w:rsid w:val="00013811"/>
    <w:rsid w:val="00016A23"/>
    <w:rsid w:val="00016BD6"/>
    <w:rsid w:val="00020509"/>
    <w:rsid w:val="000220BA"/>
    <w:rsid w:val="000307FC"/>
    <w:rsid w:val="00033415"/>
    <w:rsid w:val="00035E74"/>
    <w:rsid w:val="00037B89"/>
    <w:rsid w:val="0004001F"/>
    <w:rsid w:val="0004127A"/>
    <w:rsid w:val="00047B99"/>
    <w:rsid w:val="00051C9A"/>
    <w:rsid w:val="000575B6"/>
    <w:rsid w:val="0006241F"/>
    <w:rsid w:val="00064D49"/>
    <w:rsid w:val="000707E3"/>
    <w:rsid w:val="00070C59"/>
    <w:rsid w:val="000735B5"/>
    <w:rsid w:val="0007437C"/>
    <w:rsid w:val="000743AE"/>
    <w:rsid w:val="00075649"/>
    <w:rsid w:val="00075F47"/>
    <w:rsid w:val="000806CF"/>
    <w:rsid w:val="00081CF4"/>
    <w:rsid w:val="00082BC7"/>
    <w:rsid w:val="00090B30"/>
    <w:rsid w:val="00091BF8"/>
    <w:rsid w:val="00095FB6"/>
    <w:rsid w:val="000A0970"/>
    <w:rsid w:val="000A1735"/>
    <w:rsid w:val="000A2443"/>
    <w:rsid w:val="000A25DD"/>
    <w:rsid w:val="000A5159"/>
    <w:rsid w:val="000B009B"/>
    <w:rsid w:val="000B2434"/>
    <w:rsid w:val="000B50A9"/>
    <w:rsid w:val="000B6D0F"/>
    <w:rsid w:val="000C0654"/>
    <w:rsid w:val="000C09B9"/>
    <w:rsid w:val="000C4B18"/>
    <w:rsid w:val="000C60E0"/>
    <w:rsid w:val="000C7720"/>
    <w:rsid w:val="000D0DB0"/>
    <w:rsid w:val="000D551D"/>
    <w:rsid w:val="000D6C97"/>
    <w:rsid w:val="000E160D"/>
    <w:rsid w:val="000E1E57"/>
    <w:rsid w:val="000E40CF"/>
    <w:rsid w:val="000F2A9F"/>
    <w:rsid w:val="000F3A95"/>
    <w:rsid w:val="000F5639"/>
    <w:rsid w:val="000F5699"/>
    <w:rsid w:val="000F75A8"/>
    <w:rsid w:val="0010756D"/>
    <w:rsid w:val="00111D4B"/>
    <w:rsid w:val="00115C61"/>
    <w:rsid w:val="00116B9F"/>
    <w:rsid w:val="00117967"/>
    <w:rsid w:val="001203B6"/>
    <w:rsid w:val="00120D54"/>
    <w:rsid w:val="001260C2"/>
    <w:rsid w:val="00130701"/>
    <w:rsid w:val="001319DC"/>
    <w:rsid w:val="00137E32"/>
    <w:rsid w:val="00140604"/>
    <w:rsid w:val="00140BBF"/>
    <w:rsid w:val="001505E0"/>
    <w:rsid w:val="00150CCC"/>
    <w:rsid w:val="00153EC7"/>
    <w:rsid w:val="00154679"/>
    <w:rsid w:val="00155FCD"/>
    <w:rsid w:val="00156672"/>
    <w:rsid w:val="00160B11"/>
    <w:rsid w:val="00162D23"/>
    <w:rsid w:val="00166DD4"/>
    <w:rsid w:val="001720B8"/>
    <w:rsid w:val="001737B8"/>
    <w:rsid w:val="00173BBC"/>
    <w:rsid w:val="00177BFE"/>
    <w:rsid w:val="00177F3F"/>
    <w:rsid w:val="00182C4B"/>
    <w:rsid w:val="001831E1"/>
    <w:rsid w:val="0019020D"/>
    <w:rsid w:val="00194789"/>
    <w:rsid w:val="00195126"/>
    <w:rsid w:val="00195F70"/>
    <w:rsid w:val="001A1CFF"/>
    <w:rsid w:val="001A21AE"/>
    <w:rsid w:val="001A4B01"/>
    <w:rsid w:val="001A5390"/>
    <w:rsid w:val="001A6E65"/>
    <w:rsid w:val="001A7467"/>
    <w:rsid w:val="001B1C24"/>
    <w:rsid w:val="001B40D7"/>
    <w:rsid w:val="001B46AB"/>
    <w:rsid w:val="001C1413"/>
    <w:rsid w:val="001C20AD"/>
    <w:rsid w:val="001C58C2"/>
    <w:rsid w:val="001C591A"/>
    <w:rsid w:val="001C5ED5"/>
    <w:rsid w:val="001C5F42"/>
    <w:rsid w:val="001C6D36"/>
    <w:rsid w:val="001C6EEF"/>
    <w:rsid w:val="001C70DC"/>
    <w:rsid w:val="001D14F0"/>
    <w:rsid w:val="001D3D9E"/>
    <w:rsid w:val="001D3E69"/>
    <w:rsid w:val="001D491A"/>
    <w:rsid w:val="001D495E"/>
    <w:rsid w:val="001D601E"/>
    <w:rsid w:val="001E1102"/>
    <w:rsid w:val="001E2910"/>
    <w:rsid w:val="001E651A"/>
    <w:rsid w:val="001F0B6C"/>
    <w:rsid w:val="001F13E3"/>
    <w:rsid w:val="001F16A9"/>
    <w:rsid w:val="001F2B91"/>
    <w:rsid w:val="001F3B9F"/>
    <w:rsid w:val="001F64C6"/>
    <w:rsid w:val="001F7145"/>
    <w:rsid w:val="00205034"/>
    <w:rsid w:val="00205834"/>
    <w:rsid w:val="00207141"/>
    <w:rsid w:val="00212FB0"/>
    <w:rsid w:val="00214B0E"/>
    <w:rsid w:val="00214BCD"/>
    <w:rsid w:val="0021540D"/>
    <w:rsid w:val="002270B0"/>
    <w:rsid w:val="0023232E"/>
    <w:rsid w:val="00235789"/>
    <w:rsid w:val="002364CF"/>
    <w:rsid w:val="002373AF"/>
    <w:rsid w:val="00240A95"/>
    <w:rsid w:val="00242698"/>
    <w:rsid w:val="002437AC"/>
    <w:rsid w:val="00245225"/>
    <w:rsid w:val="002478A8"/>
    <w:rsid w:val="002516BC"/>
    <w:rsid w:val="00251C17"/>
    <w:rsid w:val="002523BB"/>
    <w:rsid w:val="002545CF"/>
    <w:rsid w:val="00256790"/>
    <w:rsid w:val="00260359"/>
    <w:rsid w:val="00261C80"/>
    <w:rsid w:val="00262F9B"/>
    <w:rsid w:val="00263246"/>
    <w:rsid w:val="00263AB4"/>
    <w:rsid w:val="00270AA9"/>
    <w:rsid w:val="00270F25"/>
    <w:rsid w:val="0027397E"/>
    <w:rsid w:val="00274ABB"/>
    <w:rsid w:val="002777CF"/>
    <w:rsid w:val="002802D1"/>
    <w:rsid w:val="00281284"/>
    <w:rsid w:val="00283634"/>
    <w:rsid w:val="00284A09"/>
    <w:rsid w:val="00284D93"/>
    <w:rsid w:val="00286567"/>
    <w:rsid w:val="00287DB5"/>
    <w:rsid w:val="002903A1"/>
    <w:rsid w:val="0029393A"/>
    <w:rsid w:val="00295D54"/>
    <w:rsid w:val="00296497"/>
    <w:rsid w:val="002A11D9"/>
    <w:rsid w:val="002A3B96"/>
    <w:rsid w:val="002A5A03"/>
    <w:rsid w:val="002B1F15"/>
    <w:rsid w:val="002B202B"/>
    <w:rsid w:val="002B2DED"/>
    <w:rsid w:val="002B483F"/>
    <w:rsid w:val="002B6495"/>
    <w:rsid w:val="002B66F5"/>
    <w:rsid w:val="002B6757"/>
    <w:rsid w:val="002C6DE2"/>
    <w:rsid w:val="002C6F25"/>
    <w:rsid w:val="002D2975"/>
    <w:rsid w:val="002D377C"/>
    <w:rsid w:val="002D3B1E"/>
    <w:rsid w:val="002D3F52"/>
    <w:rsid w:val="002E058D"/>
    <w:rsid w:val="002E14B1"/>
    <w:rsid w:val="002E2CC8"/>
    <w:rsid w:val="002E4337"/>
    <w:rsid w:val="002E5042"/>
    <w:rsid w:val="002F0A0F"/>
    <w:rsid w:val="002F104F"/>
    <w:rsid w:val="002F134E"/>
    <w:rsid w:val="002F136F"/>
    <w:rsid w:val="002F6AB4"/>
    <w:rsid w:val="002F7ED7"/>
    <w:rsid w:val="00300D66"/>
    <w:rsid w:val="00301C1F"/>
    <w:rsid w:val="00303516"/>
    <w:rsid w:val="00303990"/>
    <w:rsid w:val="00306C04"/>
    <w:rsid w:val="00307B2D"/>
    <w:rsid w:val="003164A4"/>
    <w:rsid w:val="00324388"/>
    <w:rsid w:val="00325E65"/>
    <w:rsid w:val="00331D88"/>
    <w:rsid w:val="00333594"/>
    <w:rsid w:val="00333938"/>
    <w:rsid w:val="00334771"/>
    <w:rsid w:val="00334D70"/>
    <w:rsid w:val="00334DFD"/>
    <w:rsid w:val="00335AEE"/>
    <w:rsid w:val="00337DCC"/>
    <w:rsid w:val="00340A05"/>
    <w:rsid w:val="00340ABD"/>
    <w:rsid w:val="0034100C"/>
    <w:rsid w:val="003423CD"/>
    <w:rsid w:val="0034297A"/>
    <w:rsid w:val="0034598C"/>
    <w:rsid w:val="00346B90"/>
    <w:rsid w:val="003473B3"/>
    <w:rsid w:val="00350534"/>
    <w:rsid w:val="00350B55"/>
    <w:rsid w:val="003550FA"/>
    <w:rsid w:val="00355A51"/>
    <w:rsid w:val="00355F40"/>
    <w:rsid w:val="00357447"/>
    <w:rsid w:val="00363E52"/>
    <w:rsid w:val="00364FC9"/>
    <w:rsid w:val="00365AC3"/>
    <w:rsid w:val="00372D20"/>
    <w:rsid w:val="00374F49"/>
    <w:rsid w:val="0038234C"/>
    <w:rsid w:val="0038707B"/>
    <w:rsid w:val="00390884"/>
    <w:rsid w:val="00390D62"/>
    <w:rsid w:val="003923E4"/>
    <w:rsid w:val="003971A5"/>
    <w:rsid w:val="003A159E"/>
    <w:rsid w:val="003A2827"/>
    <w:rsid w:val="003A7ACF"/>
    <w:rsid w:val="003A7C13"/>
    <w:rsid w:val="003B05C1"/>
    <w:rsid w:val="003B2C61"/>
    <w:rsid w:val="003B4BC1"/>
    <w:rsid w:val="003B6E90"/>
    <w:rsid w:val="003C0097"/>
    <w:rsid w:val="003C57EF"/>
    <w:rsid w:val="003C6D9E"/>
    <w:rsid w:val="003D2B30"/>
    <w:rsid w:val="003D2CA0"/>
    <w:rsid w:val="003D4362"/>
    <w:rsid w:val="003D43F4"/>
    <w:rsid w:val="003D7AE2"/>
    <w:rsid w:val="003E106C"/>
    <w:rsid w:val="003E162C"/>
    <w:rsid w:val="003E28FB"/>
    <w:rsid w:val="003E347E"/>
    <w:rsid w:val="003E51B2"/>
    <w:rsid w:val="003E5EC4"/>
    <w:rsid w:val="003E7DA1"/>
    <w:rsid w:val="003F07B4"/>
    <w:rsid w:val="003F1F6B"/>
    <w:rsid w:val="003F41B3"/>
    <w:rsid w:val="003F488A"/>
    <w:rsid w:val="003F5D56"/>
    <w:rsid w:val="00404E66"/>
    <w:rsid w:val="00406E4F"/>
    <w:rsid w:val="00410DC0"/>
    <w:rsid w:val="00411850"/>
    <w:rsid w:val="00414D1B"/>
    <w:rsid w:val="00422CBE"/>
    <w:rsid w:val="00423A34"/>
    <w:rsid w:val="00426B1A"/>
    <w:rsid w:val="00427508"/>
    <w:rsid w:val="00430B70"/>
    <w:rsid w:val="0043216E"/>
    <w:rsid w:val="004350B6"/>
    <w:rsid w:val="004364B3"/>
    <w:rsid w:val="004364DE"/>
    <w:rsid w:val="0043657C"/>
    <w:rsid w:val="00440732"/>
    <w:rsid w:val="00440A6F"/>
    <w:rsid w:val="00443936"/>
    <w:rsid w:val="00446004"/>
    <w:rsid w:val="00446565"/>
    <w:rsid w:val="004508BB"/>
    <w:rsid w:val="0045142C"/>
    <w:rsid w:val="004538FF"/>
    <w:rsid w:val="00453A14"/>
    <w:rsid w:val="00456457"/>
    <w:rsid w:val="00456975"/>
    <w:rsid w:val="00456C17"/>
    <w:rsid w:val="0046122A"/>
    <w:rsid w:val="00463637"/>
    <w:rsid w:val="004648A6"/>
    <w:rsid w:val="00466367"/>
    <w:rsid w:val="004676CC"/>
    <w:rsid w:val="00470635"/>
    <w:rsid w:val="00470EBA"/>
    <w:rsid w:val="0047444F"/>
    <w:rsid w:val="004809A0"/>
    <w:rsid w:val="00483567"/>
    <w:rsid w:val="0048414B"/>
    <w:rsid w:val="00484894"/>
    <w:rsid w:val="00490AAD"/>
    <w:rsid w:val="004917C1"/>
    <w:rsid w:val="004932B5"/>
    <w:rsid w:val="00497C5A"/>
    <w:rsid w:val="004A2F4D"/>
    <w:rsid w:val="004A341E"/>
    <w:rsid w:val="004A46D4"/>
    <w:rsid w:val="004A723B"/>
    <w:rsid w:val="004A7327"/>
    <w:rsid w:val="004B0ADC"/>
    <w:rsid w:val="004B25E6"/>
    <w:rsid w:val="004B46A2"/>
    <w:rsid w:val="004B5761"/>
    <w:rsid w:val="004C2C69"/>
    <w:rsid w:val="004C3BCE"/>
    <w:rsid w:val="004D030E"/>
    <w:rsid w:val="004D119E"/>
    <w:rsid w:val="004D5B18"/>
    <w:rsid w:val="004D7719"/>
    <w:rsid w:val="004E0BF6"/>
    <w:rsid w:val="004E3DF5"/>
    <w:rsid w:val="004E472F"/>
    <w:rsid w:val="004F05FD"/>
    <w:rsid w:val="004F0860"/>
    <w:rsid w:val="004F11F1"/>
    <w:rsid w:val="004F15BA"/>
    <w:rsid w:val="004F291F"/>
    <w:rsid w:val="004F4A75"/>
    <w:rsid w:val="00500A5B"/>
    <w:rsid w:val="00500F6A"/>
    <w:rsid w:val="00510F2F"/>
    <w:rsid w:val="00512BBC"/>
    <w:rsid w:val="00514675"/>
    <w:rsid w:val="00523746"/>
    <w:rsid w:val="00524D24"/>
    <w:rsid w:val="0053309F"/>
    <w:rsid w:val="00535C06"/>
    <w:rsid w:val="005361E0"/>
    <w:rsid w:val="00537403"/>
    <w:rsid w:val="005410BE"/>
    <w:rsid w:val="00546882"/>
    <w:rsid w:val="0055144A"/>
    <w:rsid w:val="00552ABE"/>
    <w:rsid w:val="005532B8"/>
    <w:rsid w:val="00555893"/>
    <w:rsid w:val="005577EB"/>
    <w:rsid w:val="005610CE"/>
    <w:rsid w:val="00561118"/>
    <w:rsid w:val="005619BC"/>
    <w:rsid w:val="00563AB8"/>
    <w:rsid w:val="005641D0"/>
    <w:rsid w:val="00570577"/>
    <w:rsid w:val="005706FC"/>
    <w:rsid w:val="005716D9"/>
    <w:rsid w:val="005728DF"/>
    <w:rsid w:val="005730CA"/>
    <w:rsid w:val="00573F9E"/>
    <w:rsid w:val="005750C4"/>
    <w:rsid w:val="005752B4"/>
    <w:rsid w:val="00575DA2"/>
    <w:rsid w:val="00580737"/>
    <w:rsid w:val="00581729"/>
    <w:rsid w:val="00582F25"/>
    <w:rsid w:val="005919AC"/>
    <w:rsid w:val="00593F22"/>
    <w:rsid w:val="00594D55"/>
    <w:rsid w:val="00597DD0"/>
    <w:rsid w:val="005A1E38"/>
    <w:rsid w:val="005A23F0"/>
    <w:rsid w:val="005A29A4"/>
    <w:rsid w:val="005A36FA"/>
    <w:rsid w:val="005A5D61"/>
    <w:rsid w:val="005A6ADA"/>
    <w:rsid w:val="005A6D10"/>
    <w:rsid w:val="005B1D51"/>
    <w:rsid w:val="005B1EB1"/>
    <w:rsid w:val="005B26F9"/>
    <w:rsid w:val="005B31CA"/>
    <w:rsid w:val="005B368A"/>
    <w:rsid w:val="005B44BA"/>
    <w:rsid w:val="005B4E9D"/>
    <w:rsid w:val="005B7A1E"/>
    <w:rsid w:val="005B7C88"/>
    <w:rsid w:val="005C007F"/>
    <w:rsid w:val="005C03D9"/>
    <w:rsid w:val="005C4147"/>
    <w:rsid w:val="005C62F5"/>
    <w:rsid w:val="005C6569"/>
    <w:rsid w:val="005C7D58"/>
    <w:rsid w:val="005D6EB0"/>
    <w:rsid w:val="005E2E72"/>
    <w:rsid w:val="005E2F41"/>
    <w:rsid w:val="005E53D7"/>
    <w:rsid w:val="005F0720"/>
    <w:rsid w:val="005F0A20"/>
    <w:rsid w:val="005F34D0"/>
    <w:rsid w:val="00601196"/>
    <w:rsid w:val="00601D0E"/>
    <w:rsid w:val="00602D4B"/>
    <w:rsid w:val="0060691B"/>
    <w:rsid w:val="00607929"/>
    <w:rsid w:val="00610509"/>
    <w:rsid w:val="00613945"/>
    <w:rsid w:val="00613A0C"/>
    <w:rsid w:val="00613FF5"/>
    <w:rsid w:val="00614CE9"/>
    <w:rsid w:val="00615481"/>
    <w:rsid w:val="0061645E"/>
    <w:rsid w:val="00616938"/>
    <w:rsid w:val="0062279D"/>
    <w:rsid w:val="00622ABB"/>
    <w:rsid w:val="00622E4D"/>
    <w:rsid w:val="00623B8F"/>
    <w:rsid w:val="0062408B"/>
    <w:rsid w:val="00624109"/>
    <w:rsid w:val="00625B2A"/>
    <w:rsid w:val="00626988"/>
    <w:rsid w:val="006301EB"/>
    <w:rsid w:val="006316A8"/>
    <w:rsid w:val="0063197F"/>
    <w:rsid w:val="006319C7"/>
    <w:rsid w:val="00633E21"/>
    <w:rsid w:val="006365B6"/>
    <w:rsid w:val="0064080E"/>
    <w:rsid w:val="0064151E"/>
    <w:rsid w:val="006437FE"/>
    <w:rsid w:val="00644E5B"/>
    <w:rsid w:val="00645506"/>
    <w:rsid w:val="00645B6F"/>
    <w:rsid w:val="006464D1"/>
    <w:rsid w:val="00651145"/>
    <w:rsid w:val="006511B7"/>
    <w:rsid w:val="00652BE3"/>
    <w:rsid w:val="00654E12"/>
    <w:rsid w:val="006550EE"/>
    <w:rsid w:val="00655C4C"/>
    <w:rsid w:val="00657109"/>
    <w:rsid w:val="00657D81"/>
    <w:rsid w:val="0066103B"/>
    <w:rsid w:val="00664A34"/>
    <w:rsid w:val="00665AE1"/>
    <w:rsid w:val="00665C83"/>
    <w:rsid w:val="00665EF2"/>
    <w:rsid w:val="0067382B"/>
    <w:rsid w:val="00674129"/>
    <w:rsid w:val="006743CC"/>
    <w:rsid w:val="00680F4E"/>
    <w:rsid w:val="00685AEF"/>
    <w:rsid w:val="006873B0"/>
    <w:rsid w:val="006907CC"/>
    <w:rsid w:val="00691A31"/>
    <w:rsid w:val="00691CC9"/>
    <w:rsid w:val="00692C02"/>
    <w:rsid w:val="00693407"/>
    <w:rsid w:val="00695419"/>
    <w:rsid w:val="006A05BB"/>
    <w:rsid w:val="006A1040"/>
    <w:rsid w:val="006A1524"/>
    <w:rsid w:val="006A1E42"/>
    <w:rsid w:val="006A215A"/>
    <w:rsid w:val="006A2C95"/>
    <w:rsid w:val="006A40F0"/>
    <w:rsid w:val="006A5ECA"/>
    <w:rsid w:val="006A5F2C"/>
    <w:rsid w:val="006B1BDF"/>
    <w:rsid w:val="006B1C2E"/>
    <w:rsid w:val="006B40E2"/>
    <w:rsid w:val="006B5104"/>
    <w:rsid w:val="006C18D3"/>
    <w:rsid w:val="006C31EC"/>
    <w:rsid w:val="006C45C0"/>
    <w:rsid w:val="006C5A99"/>
    <w:rsid w:val="006C6FD4"/>
    <w:rsid w:val="006C7631"/>
    <w:rsid w:val="006D193E"/>
    <w:rsid w:val="006D4136"/>
    <w:rsid w:val="006D48E7"/>
    <w:rsid w:val="006D5223"/>
    <w:rsid w:val="006E08B6"/>
    <w:rsid w:val="006E0F79"/>
    <w:rsid w:val="006E16DF"/>
    <w:rsid w:val="006E20C2"/>
    <w:rsid w:val="006E47CB"/>
    <w:rsid w:val="006E4AFD"/>
    <w:rsid w:val="006E4E4A"/>
    <w:rsid w:val="006F0346"/>
    <w:rsid w:val="006F0740"/>
    <w:rsid w:val="006F199B"/>
    <w:rsid w:val="006F27EC"/>
    <w:rsid w:val="006F28C8"/>
    <w:rsid w:val="00700E17"/>
    <w:rsid w:val="007030F8"/>
    <w:rsid w:val="00703687"/>
    <w:rsid w:val="00707378"/>
    <w:rsid w:val="00710760"/>
    <w:rsid w:val="0071126B"/>
    <w:rsid w:val="00711F2C"/>
    <w:rsid w:val="00712AC0"/>
    <w:rsid w:val="0071535F"/>
    <w:rsid w:val="0071671B"/>
    <w:rsid w:val="00722031"/>
    <w:rsid w:val="00724A06"/>
    <w:rsid w:val="0072747D"/>
    <w:rsid w:val="007277D8"/>
    <w:rsid w:val="007338EE"/>
    <w:rsid w:val="00733C0F"/>
    <w:rsid w:val="007357DC"/>
    <w:rsid w:val="0073731F"/>
    <w:rsid w:val="00737716"/>
    <w:rsid w:val="0073789F"/>
    <w:rsid w:val="00737BBD"/>
    <w:rsid w:val="00737C75"/>
    <w:rsid w:val="00740100"/>
    <w:rsid w:val="00740F3C"/>
    <w:rsid w:val="0074319B"/>
    <w:rsid w:val="0074527D"/>
    <w:rsid w:val="00747C88"/>
    <w:rsid w:val="00752762"/>
    <w:rsid w:val="0075666C"/>
    <w:rsid w:val="0075668A"/>
    <w:rsid w:val="00756754"/>
    <w:rsid w:val="00756CF7"/>
    <w:rsid w:val="0076359B"/>
    <w:rsid w:val="007655EB"/>
    <w:rsid w:val="007657AB"/>
    <w:rsid w:val="007658EA"/>
    <w:rsid w:val="00765964"/>
    <w:rsid w:val="00765FFD"/>
    <w:rsid w:val="007668CC"/>
    <w:rsid w:val="00772667"/>
    <w:rsid w:val="00775E4A"/>
    <w:rsid w:val="0077719C"/>
    <w:rsid w:val="0078014D"/>
    <w:rsid w:val="007806F0"/>
    <w:rsid w:val="0078161F"/>
    <w:rsid w:val="00782F64"/>
    <w:rsid w:val="00786302"/>
    <w:rsid w:val="007909E1"/>
    <w:rsid w:val="00794535"/>
    <w:rsid w:val="007B057D"/>
    <w:rsid w:val="007B06AF"/>
    <w:rsid w:val="007B69B3"/>
    <w:rsid w:val="007C1BFF"/>
    <w:rsid w:val="007C45F4"/>
    <w:rsid w:val="007C6E30"/>
    <w:rsid w:val="007C7E5E"/>
    <w:rsid w:val="007D74F4"/>
    <w:rsid w:val="007E290C"/>
    <w:rsid w:val="007E33BB"/>
    <w:rsid w:val="007E5968"/>
    <w:rsid w:val="007E5F69"/>
    <w:rsid w:val="007E731F"/>
    <w:rsid w:val="007E7F26"/>
    <w:rsid w:val="007F0087"/>
    <w:rsid w:val="007F1487"/>
    <w:rsid w:val="007F1A96"/>
    <w:rsid w:val="007F479D"/>
    <w:rsid w:val="00802AD8"/>
    <w:rsid w:val="00802B09"/>
    <w:rsid w:val="00805CFF"/>
    <w:rsid w:val="008121A9"/>
    <w:rsid w:val="008121BF"/>
    <w:rsid w:val="0081535B"/>
    <w:rsid w:val="00817154"/>
    <w:rsid w:val="00817EE6"/>
    <w:rsid w:val="008206D4"/>
    <w:rsid w:val="00824113"/>
    <w:rsid w:val="00825F9E"/>
    <w:rsid w:val="00826621"/>
    <w:rsid w:val="00827E20"/>
    <w:rsid w:val="00836924"/>
    <w:rsid w:val="0083741B"/>
    <w:rsid w:val="00841436"/>
    <w:rsid w:val="00845C1D"/>
    <w:rsid w:val="00846B74"/>
    <w:rsid w:val="0084741A"/>
    <w:rsid w:val="0084767D"/>
    <w:rsid w:val="00851D2A"/>
    <w:rsid w:val="00852046"/>
    <w:rsid w:val="00852182"/>
    <w:rsid w:val="0085378A"/>
    <w:rsid w:val="0085514B"/>
    <w:rsid w:val="00855BCE"/>
    <w:rsid w:val="008604C0"/>
    <w:rsid w:val="00860D7A"/>
    <w:rsid w:val="008628F7"/>
    <w:rsid w:val="00865AA6"/>
    <w:rsid w:val="0086623A"/>
    <w:rsid w:val="00867BD3"/>
    <w:rsid w:val="008725A2"/>
    <w:rsid w:val="00873E03"/>
    <w:rsid w:val="00875EAF"/>
    <w:rsid w:val="00880247"/>
    <w:rsid w:val="00882DCE"/>
    <w:rsid w:val="008831B6"/>
    <w:rsid w:val="008849F9"/>
    <w:rsid w:val="0088760D"/>
    <w:rsid w:val="00890893"/>
    <w:rsid w:val="00891DE5"/>
    <w:rsid w:val="00891FB3"/>
    <w:rsid w:val="00892CD7"/>
    <w:rsid w:val="0089339E"/>
    <w:rsid w:val="00895305"/>
    <w:rsid w:val="008955E2"/>
    <w:rsid w:val="00895906"/>
    <w:rsid w:val="0089667E"/>
    <w:rsid w:val="008A0AC2"/>
    <w:rsid w:val="008B10BA"/>
    <w:rsid w:val="008B1D03"/>
    <w:rsid w:val="008B20AD"/>
    <w:rsid w:val="008B2D99"/>
    <w:rsid w:val="008B3905"/>
    <w:rsid w:val="008B454F"/>
    <w:rsid w:val="008C072E"/>
    <w:rsid w:val="008C10A4"/>
    <w:rsid w:val="008C5311"/>
    <w:rsid w:val="008C60B8"/>
    <w:rsid w:val="008D2EDD"/>
    <w:rsid w:val="008D4213"/>
    <w:rsid w:val="008D5C8F"/>
    <w:rsid w:val="008D67F0"/>
    <w:rsid w:val="008E0FB2"/>
    <w:rsid w:val="008E1DD9"/>
    <w:rsid w:val="008E3AA6"/>
    <w:rsid w:val="008E4980"/>
    <w:rsid w:val="008E4D9E"/>
    <w:rsid w:val="008E5231"/>
    <w:rsid w:val="008E72EA"/>
    <w:rsid w:val="008F3237"/>
    <w:rsid w:val="008F33EE"/>
    <w:rsid w:val="008F36C1"/>
    <w:rsid w:val="008F58EF"/>
    <w:rsid w:val="008F6C97"/>
    <w:rsid w:val="00900280"/>
    <w:rsid w:val="0090405F"/>
    <w:rsid w:val="009055C5"/>
    <w:rsid w:val="009138ED"/>
    <w:rsid w:val="009146ED"/>
    <w:rsid w:val="009150F7"/>
    <w:rsid w:val="00915FA2"/>
    <w:rsid w:val="00917BED"/>
    <w:rsid w:val="00920492"/>
    <w:rsid w:val="00920C33"/>
    <w:rsid w:val="0092149A"/>
    <w:rsid w:val="00922456"/>
    <w:rsid w:val="009270DE"/>
    <w:rsid w:val="00927732"/>
    <w:rsid w:val="00927DFE"/>
    <w:rsid w:val="00930092"/>
    <w:rsid w:val="009306BE"/>
    <w:rsid w:val="009308BB"/>
    <w:rsid w:val="00931D7C"/>
    <w:rsid w:val="00935914"/>
    <w:rsid w:val="00936C53"/>
    <w:rsid w:val="00937216"/>
    <w:rsid w:val="009420E3"/>
    <w:rsid w:val="00942CA7"/>
    <w:rsid w:val="00950EFC"/>
    <w:rsid w:val="00960703"/>
    <w:rsid w:val="00962CDF"/>
    <w:rsid w:val="00963714"/>
    <w:rsid w:val="009643AE"/>
    <w:rsid w:val="009654EB"/>
    <w:rsid w:val="00966233"/>
    <w:rsid w:val="00971174"/>
    <w:rsid w:val="00972203"/>
    <w:rsid w:val="00973291"/>
    <w:rsid w:val="00973A54"/>
    <w:rsid w:val="00976FAB"/>
    <w:rsid w:val="00980484"/>
    <w:rsid w:val="00981567"/>
    <w:rsid w:val="00982139"/>
    <w:rsid w:val="009825CC"/>
    <w:rsid w:val="009845ED"/>
    <w:rsid w:val="00985036"/>
    <w:rsid w:val="00986AC3"/>
    <w:rsid w:val="00990341"/>
    <w:rsid w:val="009933CD"/>
    <w:rsid w:val="00993F38"/>
    <w:rsid w:val="009A09E3"/>
    <w:rsid w:val="009A263F"/>
    <w:rsid w:val="009A27B4"/>
    <w:rsid w:val="009A6BC7"/>
    <w:rsid w:val="009A713F"/>
    <w:rsid w:val="009A7437"/>
    <w:rsid w:val="009B1270"/>
    <w:rsid w:val="009B2D1D"/>
    <w:rsid w:val="009B2D9F"/>
    <w:rsid w:val="009B2FB5"/>
    <w:rsid w:val="009B63CE"/>
    <w:rsid w:val="009C2CEF"/>
    <w:rsid w:val="009C3455"/>
    <w:rsid w:val="009C367B"/>
    <w:rsid w:val="009C3FAF"/>
    <w:rsid w:val="009C54EE"/>
    <w:rsid w:val="009C7111"/>
    <w:rsid w:val="009D1C96"/>
    <w:rsid w:val="009D5B60"/>
    <w:rsid w:val="009D6CBB"/>
    <w:rsid w:val="009E3742"/>
    <w:rsid w:val="009E53A9"/>
    <w:rsid w:val="009F0B07"/>
    <w:rsid w:val="009F0B86"/>
    <w:rsid w:val="009F2C9D"/>
    <w:rsid w:val="009F3BB5"/>
    <w:rsid w:val="009F5750"/>
    <w:rsid w:val="009F62FB"/>
    <w:rsid w:val="009F73A0"/>
    <w:rsid w:val="00A00E7F"/>
    <w:rsid w:val="00A0490E"/>
    <w:rsid w:val="00A04C3E"/>
    <w:rsid w:val="00A0627D"/>
    <w:rsid w:val="00A062AA"/>
    <w:rsid w:val="00A063CA"/>
    <w:rsid w:val="00A06DF9"/>
    <w:rsid w:val="00A11383"/>
    <w:rsid w:val="00A122C0"/>
    <w:rsid w:val="00A1273C"/>
    <w:rsid w:val="00A12E91"/>
    <w:rsid w:val="00A14654"/>
    <w:rsid w:val="00A158E6"/>
    <w:rsid w:val="00A15EAD"/>
    <w:rsid w:val="00A170B0"/>
    <w:rsid w:val="00A2191F"/>
    <w:rsid w:val="00A22423"/>
    <w:rsid w:val="00A2588F"/>
    <w:rsid w:val="00A2787C"/>
    <w:rsid w:val="00A31E5F"/>
    <w:rsid w:val="00A3232D"/>
    <w:rsid w:val="00A34101"/>
    <w:rsid w:val="00A34A99"/>
    <w:rsid w:val="00A35272"/>
    <w:rsid w:val="00A35C9A"/>
    <w:rsid w:val="00A40317"/>
    <w:rsid w:val="00A40718"/>
    <w:rsid w:val="00A437CE"/>
    <w:rsid w:val="00A46971"/>
    <w:rsid w:val="00A471A7"/>
    <w:rsid w:val="00A47ED9"/>
    <w:rsid w:val="00A5062A"/>
    <w:rsid w:val="00A50E67"/>
    <w:rsid w:val="00A5602A"/>
    <w:rsid w:val="00A5772C"/>
    <w:rsid w:val="00A611AC"/>
    <w:rsid w:val="00A61AF6"/>
    <w:rsid w:val="00A61F0A"/>
    <w:rsid w:val="00A641B4"/>
    <w:rsid w:val="00A641F8"/>
    <w:rsid w:val="00A64CDD"/>
    <w:rsid w:val="00A677DC"/>
    <w:rsid w:val="00A67BC8"/>
    <w:rsid w:val="00A72003"/>
    <w:rsid w:val="00A725F9"/>
    <w:rsid w:val="00A73209"/>
    <w:rsid w:val="00A7338E"/>
    <w:rsid w:val="00A7429C"/>
    <w:rsid w:val="00A76E53"/>
    <w:rsid w:val="00A8424E"/>
    <w:rsid w:val="00A905FF"/>
    <w:rsid w:val="00A92B10"/>
    <w:rsid w:val="00A93902"/>
    <w:rsid w:val="00A93EBF"/>
    <w:rsid w:val="00A97105"/>
    <w:rsid w:val="00AA128D"/>
    <w:rsid w:val="00AA5BB0"/>
    <w:rsid w:val="00AA5E69"/>
    <w:rsid w:val="00AA6BB4"/>
    <w:rsid w:val="00AB263A"/>
    <w:rsid w:val="00AB344E"/>
    <w:rsid w:val="00AB532A"/>
    <w:rsid w:val="00AC0155"/>
    <w:rsid w:val="00AC06D5"/>
    <w:rsid w:val="00AC1279"/>
    <w:rsid w:val="00AC1989"/>
    <w:rsid w:val="00AC2638"/>
    <w:rsid w:val="00AC32F6"/>
    <w:rsid w:val="00AC3D29"/>
    <w:rsid w:val="00AC3E8A"/>
    <w:rsid w:val="00AC42D0"/>
    <w:rsid w:val="00AC4533"/>
    <w:rsid w:val="00AC4740"/>
    <w:rsid w:val="00AD16CD"/>
    <w:rsid w:val="00AD1B70"/>
    <w:rsid w:val="00AE1126"/>
    <w:rsid w:val="00AE44B3"/>
    <w:rsid w:val="00AE4B2F"/>
    <w:rsid w:val="00AE5B9E"/>
    <w:rsid w:val="00AF158C"/>
    <w:rsid w:val="00AF2505"/>
    <w:rsid w:val="00AF2E59"/>
    <w:rsid w:val="00AF5B36"/>
    <w:rsid w:val="00AF68C4"/>
    <w:rsid w:val="00AF773C"/>
    <w:rsid w:val="00AF7B83"/>
    <w:rsid w:val="00B00689"/>
    <w:rsid w:val="00B00836"/>
    <w:rsid w:val="00B0653C"/>
    <w:rsid w:val="00B15968"/>
    <w:rsid w:val="00B1672C"/>
    <w:rsid w:val="00B16A21"/>
    <w:rsid w:val="00B206B6"/>
    <w:rsid w:val="00B2215C"/>
    <w:rsid w:val="00B22448"/>
    <w:rsid w:val="00B22D51"/>
    <w:rsid w:val="00B2482B"/>
    <w:rsid w:val="00B24865"/>
    <w:rsid w:val="00B30838"/>
    <w:rsid w:val="00B30E02"/>
    <w:rsid w:val="00B315C9"/>
    <w:rsid w:val="00B33985"/>
    <w:rsid w:val="00B33BC0"/>
    <w:rsid w:val="00B353E1"/>
    <w:rsid w:val="00B3684B"/>
    <w:rsid w:val="00B43418"/>
    <w:rsid w:val="00B437C8"/>
    <w:rsid w:val="00B4496A"/>
    <w:rsid w:val="00B45556"/>
    <w:rsid w:val="00B45F96"/>
    <w:rsid w:val="00B5191C"/>
    <w:rsid w:val="00B53A5A"/>
    <w:rsid w:val="00B54A5B"/>
    <w:rsid w:val="00B662B9"/>
    <w:rsid w:val="00B715B5"/>
    <w:rsid w:val="00B739E2"/>
    <w:rsid w:val="00B80CA9"/>
    <w:rsid w:val="00B80D58"/>
    <w:rsid w:val="00B82F5B"/>
    <w:rsid w:val="00B82FCA"/>
    <w:rsid w:val="00B843D1"/>
    <w:rsid w:val="00B848C8"/>
    <w:rsid w:val="00B85823"/>
    <w:rsid w:val="00B86FD5"/>
    <w:rsid w:val="00B911CF"/>
    <w:rsid w:val="00B929E9"/>
    <w:rsid w:val="00B93E95"/>
    <w:rsid w:val="00B9447B"/>
    <w:rsid w:val="00B94ACE"/>
    <w:rsid w:val="00B95698"/>
    <w:rsid w:val="00B95F00"/>
    <w:rsid w:val="00BA0385"/>
    <w:rsid w:val="00BA14F2"/>
    <w:rsid w:val="00BA4690"/>
    <w:rsid w:val="00BA4773"/>
    <w:rsid w:val="00BA49F7"/>
    <w:rsid w:val="00BA5253"/>
    <w:rsid w:val="00BA6F20"/>
    <w:rsid w:val="00BB01F2"/>
    <w:rsid w:val="00BB5F69"/>
    <w:rsid w:val="00BB76F2"/>
    <w:rsid w:val="00BC13A3"/>
    <w:rsid w:val="00BC24AC"/>
    <w:rsid w:val="00BC41E4"/>
    <w:rsid w:val="00BD19C2"/>
    <w:rsid w:val="00BD4C7E"/>
    <w:rsid w:val="00BD6178"/>
    <w:rsid w:val="00BD6301"/>
    <w:rsid w:val="00BD6475"/>
    <w:rsid w:val="00BD6EA8"/>
    <w:rsid w:val="00BE0F36"/>
    <w:rsid w:val="00BE13AA"/>
    <w:rsid w:val="00BE22E9"/>
    <w:rsid w:val="00BE2913"/>
    <w:rsid w:val="00BE5443"/>
    <w:rsid w:val="00BE67EC"/>
    <w:rsid w:val="00BE6A65"/>
    <w:rsid w:val="00BE6EB6"/>
    <w:rsid w:val="00BF20E9"/>
    <w:rsid w:val="00BF2C37"/>
    <w:rsid w:val="00BF47B7"/>
    <w:rsid w:val="00BF4C60"/>
    <w:rsid w:val="00BF4C95"/>
    <w:rsid w:val="00BF6C48"/>
    <w:rsid w:val="00BF7AFB"/>
    <w:rsid w:val="00C04D44"/>
    <w:rsid w:val="00C07142"/>
    <w:rsid w:val="00C071D2"/>
    <w:rsid w:val="00C149B8"/>
    <w:rsid w:val="00C17E30"/>
    <w:rsid w:val="00C17EC3"/>
    <w:rsid w:val="00C237ED"/>
    <w:rsid w:val="00C241C5"/>
    <w:rsid w:val="00C24D46"/>
    <w:rsid w:val="00C26F76"/>
    <w:rsid w:val="00C30F14"/>
    <w:rsid w:val="00C3316D"/>
    <w:rsid w:val="00C33718"/>
    <w:rsid w:val="00C356D0"/>
    <w:rsid w:val="00C37B79"/>
    <w:rsid w:val="00C42C29"/>
    <w:rsid w:val="00C44F29"/>
    <w:rsid w:val="00C45FC3"/>
    <w:rsid w:val="00C479A0"/>
    <w:rsid w:val="00C51E76"/>
    <w:rsid w:val="00C528EC"/>
    <w:rsid w:val="00C54004"/>
    <w:rsid w:val="00C606BF"/>
    <w:rsid w:val="00C61579"/>
    <w:rsid w:val="00C62E12"/>
    <w:rsid w:val="00C63B75"/>
    <w:rsid w:val="00C73065"/>
    <w:rsid w:val="00C77801"/>
    <w:rsid w:val="00C8086F"/>
    <w:rsid w:val="00C86D56"/>
    <w:rsid w:val="00C87042"/>
    <w:rsid w:val="00C9131A"/>
    <w:rsid w:val="00C93EFC"/>
    <w:rsid w:val="00C94699"/>
    <w:rsid w:val="00C9532D"/>
    <w:rsid w:val="00C95594"/>
    <w:rsid w:val="00C96FA7"/>
    <w:rsid w:val="00CA23FD"/>
    <w:rsid w:val="00CA37C2"/>
    <w:rsid w:val="00CA4E54"/>
    <w:rsid w:val="00CA6921"/>
    <w:rsid w:val="00CA7E06"/>
    <w:rsid w:val="00CB17D6"/>
    <w:rsid w:val="00CB29A6"/>
    <w:rsid w:val="00CB4F3D"/>
    <w:rsid w:val="00CB6566"/>
    <w:rsid w:val="00CC3131"/>
    <w:rsid w:val="00CC390B"/>
    <w:rsid w:val="00CC42DF"/>
    <w:rsid w:val="00CC5B62"/>
    <w:rsid w:val="00CC7716"/>
    <w:rsid w:val="00CD0A28"/>
    <w:rsid w:val="00CD389E"/>
    <w:rsid w:val="00CD48D7"/>
    <w:rsid w:val="00CD6ED0"/>
    <w:rsid w:val="00CD7CC1"/>
    <w:rsid w:val="00CE300A"/>
    <w:rsid w:val="00CE3030"/>
    <w:rsid w:val="00CE3DD0"/>
    <w:rsid w:val="00CE4556"/>
    <w:rsid w:val="00CE57B7"/>
    <w:rsid w:val="00CE5A85"/>
    <w:rsid w:val="00CE63E9"/>
    <w:rsid w:val="00CE7E23"/>
    <w:rsid w:val="00CF072D"/>
    <w:rsid w:val="00CF3CE3"/>
    <w:rsid w:val="00CF4E3E"/>
    <w:rsid w:val="00CF623B"/>
    <w:rsid w:val="00D02EF4"/>
    <w:rsid w:val="00D10FF4"/>
    <w:rsid w:val="00D12831"/>
    <w:rsid w:val="00D155CB"/>
    <w:rsid w:val="00D15B11"/>
    <w:rsid w:val="00D23290"/>
    <w:rsid w:val="00D235A0"/>
    <w:rsid w:val="00D261BC"/>
    <w:rsid w:val="00D329D8"/>
    <w:rsid w:val="00D34209"/>
    <w:rsid w:val="00D34228"/>
    <w:rsid w:val="00D35F91"/>
    <w:rsid w:val="00D36150"/>
    <w:rsid w:val="00D364AC"/>
    <w:rsid w:val="00D43603"/>
    <w:rsid w:val="00D43CE9"/>
    <w:rsid w:val="00D43E74"/>
    <w:rsid w:val="00D46C73"/>
    <w:rsid w:val="00D47984"/>
    <w:rsid w:val="00D47A7A"/>
    <w:rsid w:val="00D50414"/>
    <w:rsid w:val="00D52423"/>
    <w:rsid w:val="00D534E2"/>
    <w:rsid w:val="00D554A3"/>
    <w:rsid w:val="00D57AA8"/>
    <w:rsid w:val="00D6245F"/>
    <w:rsid w:val="00D62B97"/>
    <w:rsid w:val="00D62D72"/>
    <w:rsid w:val="00D63247"/>
    <w:rsid w:val="00D719E2"/>
    <w:rsid w:val="00D7374C"/>
    <w:rsid w:val="00D74254"/>
    <w:rsid w:val="00D748FF"/>
    <w:rsid w:val="00D75364"/>
    <w:rsid w:val="00D756ED"/>
    <w:rsid w:val="00D762B6"/>
    <w:rsid w:val="00D80187"/>
    <w:rsid w:val="00D80522"/>
    <w:rsid w:val="00D80BAC"/>
    <w:rsid w:val="00D81F7D"/>
    <w:rsid w:val="00D82B50"/>
    <w:rsid w:val="00D83F05"/>
    <w:rsid w:val="00D849F0"/>
    <w:rsid w:val="00D857EC"/>
    <w:rsid w:val="00D86929"/>
    <w:rsid w:val="00D87BBF"/>
    <w:rsid w:val="00D90723"/>
    <w:rsid w:val="00D9323E"/>
    <w:rsid w:val="00D9433E"/>
    <w:rsid w:val="00DA20E5"/>
    <w:rsid w:val="00DA2FF2"/>
    <w:rsid w:val="00DA38F4"/>
    <w:rsid w:val="00DA4572"/>
    <w:rsid w:val="00DA476E"/>
    <w:rsid w:val="00DA6484"/>
    <w:rsid w:val="00DA67D0"/>
    <w:rsid w:val="00DA6B10"/>
    <w:rsid w:val="00DA6EC0"/>
    <w:rsid w:val="00DB0345"/>
    <w:rsid w:val="00DB377E"/>
    <w:rsid w:val="00DB7A96"/>
    <w:rsid w:val="00DB7F42"/>
    <w:rsid w:val="00DC11A2"/>
    <w:rsid w:val="00DC192D"/>
    <w:rsid w:val="00DC3147"/>
    <w:rsid w:val="00DC5B54"/>
    <w:rsid w:val="00DD00ED"/>
    <w:rsid w:val="00DD2855"/>
    <w:rsid w:val="00DD55AD"/>
    <w:rsid w:val="00DD685E"/>
    <w:rsid w:val="00DD6933"/>
    <w:rsid w:val="00DD7E9D"/>
    <w:rsid w:val="00DE4393"/>
    <w:rsid w:val="00DE4472"/>
    <w:rsid w:val="00DF0457"/>
    <w:rsid w:val="00DF2B40"/>
    <w:rsid w:val="00DF3907"/>
    <w:rsid w:val="00DF3E44"/>
    <w:rsid w:val="00DF4C0C"/>
    <w:rsid w:val="00DF66FB"/>
    <w:rsid w:val="00DF6FDA"/>
    <w:rsid w:val="00E00666"/>
    <w:rsid w:val="00E01B38"/>
    <w:rsid w:val="00E03E03"/>
    <w:rsid w:val="00E04083"/>
    <w:rsid w:val="00E04A27"/>
    <w:rsid w:val="00E04EDB"/>
    <w:rsid w:val="00E061A6"/>
    <w:rsid w:val="00E061AF"/>
    <w:rsid w:val="00E0684A"/>
    <w:rsid w:val="00E0767A"/>
    <w:rsid w:val="00E07F0C"/>
    <w:rsid w:val="00E12824"/>
    <w:rsid w:val="00E128FD"/>
    <w:rsid w:val="00E21CDC"/>
    <w:rsid w:val="00E246A2"/>
    <w:rsid w:val="00E25CE9"/>
    <w:rsid w:val="00E262C6"/>
    <w:rsid w:val="00E30304"/>
    <w:rsid w:val="00E31798"/>
    <w:rsid w:val="00E3464C"/>
    <w:rsid w:val="00E37B03"/>
    <w:rsid w:val="00E44EDE"/>
    <w:rsid w:val="00E45441"/>
    <w:rsid w:val="00E46BB8"/>
    <w:rsid w:val="00E47123"/>
    <w:rsid w:val="00E523CF"/>
    <w:rsid w:val="00E568F5"/>
    <w:rsid w:val="00E5754A"/>
    <w:rsid w:val="00E578C2"/>
    <w:rsid w:val="00E639A9"/>
    <w:rsid w:val="00E63F0B"/>
    <w:rsid w:val="00E64E4D"/>
    <w:rsid w:val="00E70052"/>
    <w:rsid w:val="00E737BF"/>
    <w:rsid w:val="00E73C3D"/>
    <w:rsid w:val="00E744F8"/>
    <w:rsid w:val="00E7686F"/>
    <w:rsid w:val="00E81C69"/>
    <w:rsid w:val="00E820F4"/>
    <w:rsid w:val="00E82929"/>
    <w:rsid w:val="00E90D4C"/>
    <w:rsid w:val="00E92525"/>
    <w:rsid w:val="00E926CA"/>
    <w:rsid w:val="00E95B74"/>
    <w:rsid w:val="00E96E8A"/>
    <w:rsid w:val="00EA466D"/>
    <w:rsid w:val="00EA54C4"/>
    <w:rsid w:val="00EA5C3B"/>
    <w:rsid w:val="00EA76CA"/>
    <w:rsid w:val="00EB0754"/>
    <w:rsid w:val="00EB3149"/>
    <w:rsid w:val="00EB417D"/>
    <w:rsid w:val="00EB4222"/>
    <w:rsid w:val="00EB4A9B"/>
    <w:rsid w:val="00EC3296"/>
    <w:rsid w:val="00EC3376"/>
    <w:rsid w:val="00EC46ED"/>
    <w:rsid w:val="00EC4F50"/>
    <w:rsid w:val="00EC5747"/>
    <w:rsid w:val="00EC5AF6"/>
    <w:rsid w:val="00EC7D14"/>
    <w:rsid w:val="00ED0DB9"/>
    <w:rsid w:val="00ED459F"/>
    <w:rsid w:val="00ED4694"/>
    <w:rsid w:val="00ED678A"/>
    <w:rsid w:val="00ED6A98"/>
    <w:rsid w:val="00ED6E6F"/>
    <w:rsid w:val="00ED6F06"/>
    <w:rsid w:val="00EE176F"/>
    <w:rsid w:val="00EE37FB"/>
    <w:rsid w:val="00EE7D20"/>
    <w:rsid w:val="00EF0805"/>
    <w:rsid w:val="00EF198E"/>
    <w:rsid w:val="00EF5C1D"/>
    <w:rsid w:val="00F00D7E"/>
    <w:rsid w:val="00F018FF"/>
    <w:rsid w:val="00F022ED"/>
    <w:rsid w:val="00F03171"/>
    <w:rsid w:val="00F03AAF"/>
    <w:rsid w:val="00F03D92"/>
    <w:rsid w:val="00F06691"/>
    <w:rsid w:val="00F07491"/>
    <w:rsid w:val="00F10C97"/>
    <w:rsid w:val="00F115B8"/>
    <w:rsid w:val="00F1182B"/>
    <w:rsid w:val="00F125B8"/>
    <w:rsid w:val="00F13D42"/>
    <w:rsid w:val="00F145AE"/>
    <w:rsid w:val="00F152AD"/>
    <w:rsid w:val="00F22141"/>
    <w:rsid w:val="00F23F26"/>
    <w:rsid w:val="00F303E6"/>
    <w:rsid w:val="00F342A5"/>
    <w:rsid w:val="00F34F6F"/>
    <w:rsid w:val="00F3525F"/>
    <w:rsid w:val="00F355B5"/>
    <w:rsid w:val="00F35662"/>
    <w:rsid w:val="00F35A81"/>
    <w:rsid w:val="00F404EA"/>
    <w:rsid w:val="00F405E7"/>
    <w:rsid w:val="00F4174D"/>
    <w:rsid w:val="00F42370"/>
    <w:rsid w:val="00F426DB"/>
    <w:rsid w:val="00F43D1B"/>
    <w:rsid w:val="00F5045E"/>
    <w:rsid w:val="00F5137E"/>
    <w:rsid w:val="00F52048"/>
    <w:rsid w:val="00F52077"/>
    <w:rsid w:val="00F53057"/>
    <w:rsid w:val="00F5421F"/>
    <w:rsid w:val="00F54540"/>
    <w:rsid w:val="00F554F5"/>
    <w:rsid w:val="00F61D4E"/>
    <w:rsid w:val="00F635CF"/>
    <w:rsid w:val="00F64C97"/>
    <w:rsid w:val="00F64DC0"/>
    <w:rsid w:val="00F654AD"/>
    <w:rsid w:val="00F66266"/>
    <w:rsid w:val="00F678CB"/>
    <w:rsid w:val="00F67FB3"/>
    <w:rsid w:val="00F75998"/>
    <w:rsid w:val="00F76193"/>
    <w:rsid w:val="00F77A3B"/>
    <w:rsid w:val="00F82666"/>
    <w:rsid w:val="00F8718F"/>
    <w:rsid w:val="00F91C14"/>
    <w:rsid w:val="00F91CB2"/>
    <w:rsid w:val="00F92C5A"/>
    <w:rsid w:val="00F95CDA"/>
    <w:rsid w:val="00FA0DFF"/>
    <w:rsid w:val="00FA33CA"/>
    <w:rsid w:val="00FA67A7"/>
    <w:rsid w:val="00FB1D25"/>
    <w:rsid w:val="00FB2357"/>
    <w:rsid w:val="00FC02F0"/>
    <w:rsid w:val="00FC086F"/>
    <w:rsid w:val="00FC1E12"/>
    <w:rsid w:val="00FC43F3"/>
    <w:rsid w:val="00FC7BCE"/>
    <w:rsid w:val="00FD1D2A"/>
    <w:rsid w:val="00FD29D7"/>
    <w:rsid w:val="00FD3316"/>
    <w:rsid w:val="00FD4C50"/>
    <w:rsid w:val="00FD573D"/>
    <w:rsid w:val="00FD7730"/>
    <w:rsid w:val="00FD7879"/>
    <w:rsid w:val="00FE07B2"/>
    <w:rsid w:val="00FE11AA"/>
    <w:rsid w:val="00FE22EF"/>
    <w:rsid w:val="00FF09D6"/>
    <w:rsid w:val="00FF16BD"/>
    <w:rsid w:val="00FF1B12"/>
    <w:rsid w:val="00FF2DAE"/>
    <w:rsid w:val="00FF34F9"/>
    <w:rsid w:val="00FF3897"/>
    <w:rsid w:val="00FF4A54"/>
    <w:rsid w:val="00FF4CD9"/>
    <w:rsid w:val="00FF6E3D"/>
    <w:rsid w:val="00FF7E4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2CC33"/>
  <w15:docId w15:val="{5E952D27-BAA3-466C-98A0-F0B6AD174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003"/>
  </w:style>
  <w:style w:type="paragraph" w:styleId="Heading1">
    <w:name w:val="heading 1"/>
    <w:basedOn w:val="Normal"/>
    <w:next w:val="Normal"/>
    <w:link w:val="Heading1Char"/>
    <w:uiPriority w:val="9"/>
    <w:qFormat/>
    <w:rsid w:val="00A72003"/>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A72003"/>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A72003"/>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A72003"/>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A72003"/>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A72003"/>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A72003"/>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A72003"/>
    <w:p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A72003"/>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
    <w:rsid w:val="00A72003"/>
    <w:rPr>
      <w:i/>
      <w:iCs/>
      <w:caps/>
      <w:spacing w:val="10"/>
      <w:sz w:val="18"/>
      <w:szCs w:val="18"/>
    </w:rPr>
  </w:style>
  <w:style w:type="character" w:styleId="Hyperlink">
    <w:name w:val="Hyperlink"/>
    <w:rsid w:val="00B843D1"/>
    <w:rPr>
      <w:color w:val="0000FF"/>
      <w:u w:val="single"/>
    </w:rPr>
  </w:style>
  <w:style w:type="table" w:styleId="TableGrid">
    <w:name w:val="Table Grid"/>
    <w:basedOn w:val="TableNormal"/>
    <w:uiPriority w:val="39"/>
    <w:rsid w:val="00C73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40CF"/>
    <w:pPr>
      <w:ind w:left="720"/>
      <w:contextualSpacing/>
    </w:pPr>
  </w:style>
  <w:style w:type="character" w:styleId="CommentReference">
    <w:name w:val="annotation reference"/>
    <w:basedOn w:val="DefaultParagraphFont"/>
    <w:unhideWhenUsed/>
    <w:rsid w:val="004917C1"/>
    <w:rPr>
      <w:sz w:val="16"/>
      <w:szCs w:val="16"/>
    </w:rPr>
  </w:style>
  <w:style w:type="paragraph" w:styleId="CommentText">
    <w:name w:val="annotation text"/>
    <w:basedOn w:val="Normal"/>
    <w:link w:val="CommentTextChar"/>
    <w:unhideWhenUsed/>
    <w:rsid w:val="004917C1"/>
  </w:style>
  <w:style w:type="character" w:customStyle="1" w:styleId="CommentTextChar">
    <w:name w:val="Comment Text Char"/>
    <w:basedOn w:val="DefaultParagraphFont"/>
    <w:link w:val="CommentText"/>
    <w:rsid w:val="004917C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917C1"/>
    <w:rPr>
      <w:b/>
      <w:bCs/>
    </w:rPr>
  </w:style>
  <w:style w:type="character" w:customStyle="1" w:styleId="CommentSubjectChar">
    <w:name w:val="Comment Subject Char"/>
    <w:basedOn w:val="CommentTextChar"/>
    <w:link w:val="CommentSubject"/>
    <w:uiPriority w:val="99"/>
    <w:semiHidden/>
    <w:rsid w:val="004917C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917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17C1"/>
    <w:rPr>
      <w:rFonts w:ascii="Segoe UI" w:eastAsia="Times New Roman" w:hAnsi="Segoe UI" w:cs="Segoe UI"/>
      <w:sz w:val="18"/>
      <w:szCs w:val="18"/>
    </w:rPr>
  </w:style>
  <w:style w:type="table" w:customStyle="1" w:styleId="GridTable4-Accent11">
    <w:name w:val="Grid Table 4 - Accent 11"/>
    <w:basedOn w:val="TableNormal"/>
    <w:uiPriority w:val="49"/>
    <w:rsid w:val="00C93EF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51">
    <w:name w:val="Grid Table 4 - Accent 51"/>
    <w:basedOn w:val="TableNormal"/>
    <w:uiPriority w:val="49"/>
    <w:rsid w:val="005F34D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Revision">
    <w:name w:val="Revision"/>
    <w:hidden/>
    <w:uiPriority w:val="99"/>
    <w:semiHidden/>
    <w:rsid w:val="006D193E"/>
    <w:pPr>
      <w:spacing w:after="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72003"/>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semiHidden/>
    <w:rsid w:val="00A72003"/>
    <w:rPr>
      <w:caps/>
      <w:spacing w:val="15"/>
      <w:shd w:val="clear" w:color="auto" w:fill="DEEAF6" w:themeFill="accent1" w:themeFillTint="33"/>
    </w:rPr>
  </w:style>
  <w:style w:type="character" w:customStyle="1" w:styleId="Heading3Char">
    <w:name w:val="Heading 3 Char"/>
    <w:basedOn w:val="DefaultParagraphFont"/>
    <w:link w:val="Heading3"/>
    <w:uiPriority w:val="9"/>
    <w:semiHidden/>
    <w:rsid w:val="00A72003"/>
    <w:rPr>
      <w:caps/>
      <w:color w:val="1F4D78" w:themeColor="accent1" w:themeShade="7F"/>
      <w:spacing w:val="15"/>
    </w:rPr>
  </w:style>
  <w:style w:type="character" w:customStyle="1" w:styleId="Heading4Char">
    <w:name w:val="Heading 4 Char"/>
    <w:basedOn w:val="DefaultParagraphFont"/>
    <w:link w:val="Heading4"/>
    <w:uiPriority w:val="9"/>
    <w:semiHidden/>
    <w:rsid w:val="00A72003"/>
    <w:rPr>
      <w:caps/>
      <w:color w:val="2E74B5" w:themeColor="accent1" w:themeShade="BF"/>
      <w:spacing w:val="10"/>
    </w:rPr>
  </w:style>
  <w:style w:type="character" w:customStyle="1" w:styleId="Heading5Char">
    <w:name w:val="Heading 5 Char"/>
    <w:basedOn w:val="DefaultParagraphFont"/>
    <w:link w:val="Heading5"/>
    <w:uiPriority w:val="9"/>
    <w:semiHidden/>
    <w:rsid w:val="00A72003"/>
    <w:rPr>
      <w:caps/>
      <w:color w:val="2E74B5" w:themeColor="accent1" w:themeShade="BF"/>
      <w:spacing w:val="10"/>
    </w:rPr>
  </w:style>
  <w:style w:type="character" w:customStyle="1" w:styleId="Heading6Char">
    <w:name w:val="Heading 6 Char"/>
    <w:basedOn w:val="DefaultParagraphFont"/>
    <w:link w:val="Heading6"/>
    <w:uiPriority w:val="9"/>
    <w:semiHidden/>
    <w:rsid w:val="00A72003"/>
    <w:rPr>
      <w:caps/>
      <w:color w:val="2E74B5" w:themeColor="accent1" w:themeShade="BF"/>
      <w:spacing w:val="10"/>
    </w:rPr>
  </w:style>
  <w:style w:type="character" w:customStyle="1" w:styleId="Heading7Char">
    <w:name w:val="Heading 7 Char"/>
    <w:basedOn w:val="DefaultParagraphFont"/>
    <w:link w:val="Heading7"/>
    <w:uiPriority w:val="9"/>
    <w:semiHidden/>
    <w:rsid w:val="00A72003"/>
    <w:rPr>
      <w:caps/>
      <w:color w:val="2E74B5" w:themeColor="accent1" w:themeShade="BF"/>
      <w:spacing w:val="10"/>
    </w:rPr>
  </w:style>
  <w:style w:type="character" w:customStyle="1" w:styleId="Heading8Char">
    <w:name w:val="Heading 8 Char"/>
    <w:basedOn w:val="DefaultParagraphFont"/>
    <w:link w:val="Heading8"/>
    <w:uiPriority w:val="9"/>
    <w:semiHidden/>
    <w:rsid w:val="00A72003"/>
    <w:rPr>
      <w:caps/>
      <w:spacing w:val="10"/>
      <w:sz w:val="18"/>
      <w:szCs w:val="18"/>
    </w:rPr>
  </w:style>
  <w:style w:type="paragraph" w:styleId="Caption">
    <w:name w:val="caption"/>
    <w:basedOn w:val="Normal"/>
    <w:next w:val="Normal"/>
    <w:unhideWhenUsed/>
    <w:qFormat/>
    <w:rsid w:val="00A72003"/>
    <w:rPr>
      <w:b/>
      <w:bCs/>
      <w:color w:val="2E74B5" w:themeColor="accent1" w:themeShade="BF"/>
      <w:sz w:val="16"/>
      <w:szCs w:val="16"/>
    </w:rPr>
  </w:style>
  <w:style w:type="paragraph" w:styleId="Title">
    <w:name w:val="Title"/>
    <w:basedOn w:val="Normal"/>
    <w:next w:val="Normal"/>
    <w:link w:val="TitleChar"/>
    <w:uiPriority w:val="10"/>
    <w:qFormat/>
    <w:rsid w:val="00A72003"/>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A72003"/>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A72003"/>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72003"/>
    <w:rPr>
      <w:caps/>
      <w:color w:val="595959" w:themeColor="text1" w:themeTint="A6"/>
      <w:spacing w:val="10"/>
      <w:sz w:val="21"/>
      <w:szCs w:val="21"/>
    </w:rPr>
  </w:style>
  <w:style w:type="character" w:styleId="Strong">
    <w:name w:val="Strong"/>
    <w:uiPriority w:val="22"/>
    <w:qFormat/>
    <w:rsid w:val="00A72003"/>
    <w:rPr>
      <w:b/>
      <w:bCs/>
    </w:rPr>
  </w:style>
  <w:style w:type="character" w:styleId="Emphasis">
    <w:name w:val="Emphasis"/>
    <w:uiPriority w:val="20"/>
    <w:qFormat/>
    <w:rsid w:val="00A72003"/>
    <w:rPr>
      <w:caps/>
      <w:color w:val="1F4D78" w:themeColor="accent1" w:themeShade="7F"/>
      <w:spacing w:val="5"/>
    </w:rPr>
  </w:style>
  <w:style w:type="paragraph" w:styleId="NoSpacing">
    <w:name w:val="No Spacing"/>
    <w:uiPriority w:val="1"/>
    <w:qFormat/>
    <w:rsid w:val="00A72003"/>
    <w:pPr>
      <w:spacing w:after="0" w:line="240" w:lineRule="auto"/>
    </w:pPr>
  </w:style>
  <w:style w:type="paragraph" w:styleId="Quote">
    <w:name w:val="Quote"/>
    <w:basedOn w:val="Normal"/>
    <w:next w:val="Normal"/>
    <w:link w:val="QuoteChar"/>
    <w:uiPriority w:val="29"/>
    <w:qFormat/>
    <w:rsid w:val="00A72003"/>
    <w:rPr>
      <w:i/>
      <w:iCs/>
      <w:sz w:val="24"/>
      <w:szCs w:val="24"/>
    </w:rPr>
  </w:style>
  <w:style w:type="character" w:customStyle="1" w:styleId="QuoteChar">
    <w:name w:val="Quote Char"/>
    <w:basedOn w:val="DefaultParagraphFont"/>
    <w:link w:val="Quote"/>
    <w:uiPriority w:val="29"/>
    <w:rsid w:val="00A72003"/>
    <w:rPr>
      <w:i/>
      <w:iCs/>
      <w:sz w:val="24"/>
      <w:szCs w:val="24"/>
    </w:rPr>
  </w:style>
  <w:style w:type="paragraph" w:styleId="IntenseQuote">
    <w:name w:val="Intense Quote"/>
    <w:basedOn w:val="Normal"/>
    <w:next w:val="Normal"/>
    <w:link w:val="IntenseQuoteChar"/>
    <w:uiPriority w:val="30"/>
    <w:qFormat/>
    <w:rsid w:val="00A72003"/>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A72003"/>
    <w:rPr>
      <w:color w:val="5B9BD5" w:themeColor="accent1"/>
      <w:sz w:val="24"/>
      <w:szCs w:val="24"/>
    </w:rPr>
  </w:style>
  <w:style w:type="character" w:styleId="SubtleEmphasis">
    <w:name w:val="Subtle Emphasis"/>
    <w:uiPriority w:val="19"/>
    <w:qFormat/>
    <w:rsid w:val="00A72003"/>
    <w:rPr>
      <w:i/>
      <w:iCs/>
      <w:color w:val="1F4D78" w:themeColor="accent1" w:themeShade="7F"/>
    </w:rPr>
  </w:style>
  <w:style w:type="character" w:styleId="IntenseEmphasis">
    <w:name w:val="Intense Emphasis"/>
    <w:uiPriority w:val="21"/>
    <w:qFormat/>
    <w:rsid w:val="00A72003"/>
    <w:rPr>
      <w:b/>
      <w:bCs/>
      <w:caps/>
      <w:color w:val="1F4D78" w:themeColor="accent1" w:themeShade="7F"/>
      <w:spacing w:val="10"/>
    </w:rPr>
  </w:style>
  <w:style w:type="character" w:styleId="SubtleReference">
    <w:name w:val="Subtle Reference"/>
    <w:uiPriority w:val="31"/>
    <w:qFormat/>
    <w:rsid w:val="00A72003"/>
    <w:rPr>
      <w:b/>
      <w:bCs/>
      <w:color w:val="5B9BD5" w:themeColor="accent1"/>
    </w:rPr>
  </w:style>
  <w:style w:type="character" w:styleId="IntenseReference">
    <w:name w:val="Intense Reference"/>
    <w:uiPriority w:val="32"/>
    <w:qFormat/>
    <w:rsid w:val="00A72003"/>
    <w:rPr>
      <w:b/>
      <w:bCs/>
      <w:i/>
      <w:iCs/>
      <w:caps/>
      <w:color w:val="5B9BD5" w:themeColor="accent1"/>
    </w:rPr>
  </w:style>
  <w:style w:type="character" w:styleId="BookTitle">
    <w:name w:val="Book Title"/>
    <w:uiPriority w:val="33"/>
    <w:qFormat/>
    <w:rsid w:val="00A72003"/>
    <w:rPr>
      <w:b/>
      <w:bCs/>
      <w:i/>
      <w:iCs/>
      <w:spacing w:val="0"/>
    </w:rPr>
  </w:style>
  <w:style w:type="paragraph" w:styleId="TOCHeading">
    <w:name w:val="TOC Heading"/>
    <w:basedOn w:val="Heading1"/>
    <w:next w:val="Normal"/>
    <w:uiPriority w:val="39"/>
    <w:semiHidden/>
    <w:unhideWhenUsed/>
    <w:qFormat/>
    <w:rsid w:val="00A72003"/>
    <w:pPr>
      <w:outlineLvl w:val="9"/>
    </w:pPr>
  </w:style>
  <w:style w:type="character" w:customStyle="1" w:styleId="author-name">
    <w:name w:val="author-name"/>
    <w:basedOn w:val="DefaultParagraphFont"/>
    <w:rsid w:val="00033415"/>
  </w:style>
  <w:style w:type="character" w:customStyle="1" w:styleId="al-author-name-more">
    <w:name w:val="al-author-name-more"/>
    <w:basedOn w:val="DefaultParagraphFont"/>
    <w:rsid w:val="00B2215C"/>
  </w:style>
  <w:style w:type="character" w:customStyle="1" w:styleId="highwire-citation-authors">
    <w:name w:val="highwire-citation-authors"/>
    <w:basedOn w:val="DefaultParagraphFont"/>
    <w:rsid w:val="00B22448"/>
  </w:style>
  <w:style w:type="character" w:customStyle="1" w:styleId="highwire-citation-author">
    <w:name w:val="highwire-citation-author"/>
    <w:basedOn w:val="DefaultParagraphFont"/>
    <w:rsid w:val="00B22448"/>
  </w:style>
  <w:style w:type="character" w:customStyle="1" w:styleId="nlm-surname">
    <w:name w:val="nlm-surname"/>
    <w:basedOn w:val="DefaultParagraphFont"/>
    <w:rsid w:val="00B22448"/>
  </w:style>
  <w:style w:type="character" w:customStyle="1" w:styleId="citation-et">
    <w:name w:val="citation-et"/>
    <w:basedOn w:val="DefaultParagraphFont"/>
    <w:rsid w:val="00B22448"/>
  </w:style>
  <w:style w:type="character" w:customStyle="1" w:styleId="highwire-cite-metadata-journal">
    <w:name w:val="highwire-cite-metadata-journal"/>
    <w:basedOn w:val="DefaultParagraphFont"/>
    <w:rsid w:val="00B22448"/>
  </w:style>
  <w:style w:type="character" w:customStyle="1" w:styleId="highwire-cite-metadata-year">
    <w:name w:val="highwire-cite-metadata-year"/>
    <w:basedOn w:val="DefaultParagraphFont"/>
    <w:rsid w:val="00B22448"/>
  </w:style>
  <w:style w:type="character" w:customStyle="1" w:styleId="highwire-cite-metadata-volume">
    <w:name w:val="highwire-cite-metadata-volume"/>
    <w:basedOn w:val="DefaultParagraphFont"/>
    <w:rsid w:val="00B22448"/>
  </w:style>
  <w:style w:type="character" w:customStyle="1" w:styleId="highwire-cite-metadata-elocation-id">
    <w:name w:val="highwire-cite-metadata-elocation-id"/>
    <w:basedOn w:val="DefaultParagraphFont"/>
    <w:rsid w:val="00B22448"/>
  </w:style>
  <w:style w:type="character" w:customStyle="1" w:styleId="highwire-cite-metadata-doi">
    <w:name w:val="highwire-cite-metadata-doi"/>
    <w:basedOn w:val="DefaultParagraphFont"/>
    <w:rsid w:val="00B22448"/>
  </w:style>
  <w:style w:type="character" w:customStyle="1" w:styleId="label">
    <w:name w:val="label"/>
    <w:basedOn w:val="DefaultParagraphFont"/>
    <w:rsid w:val="00B22448"/>
  </w:style>
  <w:style w:type="paragraph" w:styleId="BodyText">
    <w:name w:val="Body Text"/>
    <w:basedOn w:val="Normal"/>
    <w:link w:val="BodyTextChar"/>
    <w:rsid w:val="00C071D2"/>
    <w:pPr>
      <w:spacing w:before="0" w:after="0" w:line="240" w:lineRule="auto"/>
      <w:jc w:val="lowKashida"/>
    </w:pPr>
    <w:rPr>
      <w:rFonts w:ascii="Times New Roman" w:eastAsia="Times New Roman" w:hAnsi="Times New Roman" w:cs="Times New Roman"/>
      <w:lang w:val="x-none" w:eastAsia="x-none"/>
    </w:rPr>
  </w:style>
  <w:style w:type="character" w:customStyle="1" w:styleId="BodyTextChar">
    <w:name w:val="Body Text Char"/>
    <w:basedOn w:val="DefaultParagraphFont"/>
    <w:link w:val="BodyText"/>
    <w:rsid w:val="00C071D2"/>
    <w:rPr>
      <w:rFonts w:ascii="Times New Roman" w:eastAsia="Times New Roman" w:hAnsi="Times New Roman" w:cs="Times New Roman"/>
      <w:lang w:val="x-none" w:eastAsia="x-none"/>
    </w:rPr>
  </w:style>
  <w:style w:type="paragraph" w:styleId="NormalWeb">
    <w:name w:val="Normal (Web)"/>
    <w:basedOn w:val="Normal"/>
    <w:uiPriority w:val="99"/>
    <w:unhideWhenUsed/>
    <w:rsid w:val="008F3237"/>
    <w:pPr>
      <w:spacing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80BA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80BAC"/>
  </w:style>
  <w:style w:type="paragraph" w:styleId="Footer">
    <w:name w:val="footer"/>
    <w:basedOn w:val="Normal"/>
    <w:link w:val="FooterChar"/>
    <w:uiPriority w:val="99"/>
    <w:unhideWhenUsed/>
    <w:rsid w:val="00D80BA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80BAC"/>
  </w:style>
  <w:style w:type="character" w:customStyle="1" w:styleId="UnresolvedMention1">
    <w:name w:val="Unresolved Mention1"/>
    <w:basedOn w:val="DefaultParagraphFont"/>
    <w:uiPriority w:val="99"/>
    <w:semiHidden/>
    <w:unhideWhenUsed/>
    <w:rsid w:val="00F404EA"/>
    <w:rPr>
      <w:color w:val="605E5C"/>
      <w:shd w:val="clear" w:color="auto" w:fill="E1DFDD"/>
    </w:rPr>
  </w:style>
  <w:style w:type="character" w:styleId="UnresolvedMention">
    <w:name w:val="Unresolved Mention"/>
    <w:basedOn w:val="DefaultParagraphFont"/>
    <w:uiPriority w:val="99"/>
    <w:semiHidden/>
    <w:unhideWhenUsed/>
    <w:rsid w:val="008E0FB2"/>
    <w:rPr>
      <w:color w:val="605E5C"/>
      <w:shd w:val="clear" w:color="auto" w:fill="E1DFDD"/>
    </w:rPr>
  </w:style>
  <w:style w:type="character" w:styleId="FollowedHyperlink">
    <w:name w:val="FollowedHyperlink"/>
    <w:basedOn w:val="DefaultParagraphFont"/>
    <w:uiPriority w:val="99"/>
    <w:semiHidden/>
    <w:unhideWhenUsed/>
    <w:rsid w:val="009C3455"/>
    <w:rPr>
      <w:color w:val="954F72" w:themeColor="followedHyperlink"/>
      <w:u w:val="single"/>
    </w:rPr>
  </w:style>
  <w:style w:type="paragraph" w:customStyle="1" w:styleId="paragraph">
    <w:name w:val="paragraph"/>
    <w:basedOn w:val="Normal"/>
    <w:rsid w:val="00AA128D"/>
    <w:pPr>
      <w:spacing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AA128D"/>
  </w:style>
  <w:style w:type="character" w:customStyle="1" w:styleId="normaltextrun">
    <w:name w:val="normaltextrun"/>
    <w:basedOn w:val="DefaultParagraphFont"/>
    <w:rsid w:val="00AA12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686393">
      <w:bodyDiv w:val="1"/>
      <w:marLeft w:val="0"/>
      <w:marRight w:val="0"/>
      <w:marTop w:val="0"/>
      <w:marBottom w:val="0"/>
      <w:divBdr>
        <w:top w:val="none" w:sz="0" w:space="0" w:color="auto"/>
        <w:left w:val="none" w:sz="0" w:space="0" w:color="auto"/>
        <w:bottom w:val="none" w:sz="0" w:space="0" w:color="auto"/>
        <w:right w:val="none" w:sz="0" w:space="0" w:color="auto"/>
      </w:divBdr>
      <w:divsChild>
        <w:div w:id="94635903">
          <w:marLeft w:val="0"/>
          <w:marRight w:val="0"/>
          <w:marTop w:val="165"/>
          <w:marBottom w:val="165"/>
          <w:divBdr>
            <w:top w:val="none" w:sz="0" w:space="0" w:color="auto"/>
            <w:left w:val="none" w:sz="0" w:space="0" w:color="auto"/>
            <w:bottom w:val="none" w:sz="0" w:space="0" w:color="auto"/>
            <w:right w:val="none" w:sz="0" w:space="0" w:color="auto"/>
          </w:divBdr>
          <w:divsChild>
            <w:div w:id="654534964">
              <w:marLeft w:val="0"/>
              <w:marRight w:val="0"/>
              <w:marTop w:val="0"/>
              <w:marBottom w:val="0"/>
              <w:divBdr>
                <w:top w:val="none" w:sz="0" w:space="0" w:color="auto"/>
                <w:left w:val="none" w:sz="0" w:space="0" w:color="auto"/>
                <w:bottom w:val="none" w:sz="0" w:space="0" w:color="auto"/>
                <w:right w:val="none" w:sz="0" w:space="0" w:color="auto"/>
              </w:divBdr>
              <w:divsChild>
                <w:div w:id="511254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515534937">
          <w:marLeft w:val="0"/>
          <w:marRight w:val="0"/>
          <w:marTop w:val="0"/>
          <w:marBottom w:val="0"/>
          <w:divBdr>
            <w:top w:val="none" w:sz="0" w:space="0" w:color="auto"/>
            <w:left w:val="none" w:sz="0" w:space="0" w:color="auto"/>
            <w:bottom w:val="none" w:sz="0" w:space="0" w:color="auto"/>
            <w:right w:val="none" w:sz="0" w:space="0" w:color="auto"/>
          </w:divBdr>
          <w:divsChild>
            <w:div w:id="1783381068">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446437361">
      <w:bodyDiv w:val="1"/>
      <w:marLeft w:val="0"/>
      <w:marRight w:val="0"/>
      <w:marTop w:val="0"/>
      <w:marBottom w:val="0"/>
      <w:divBdr>
        <w:top w:val="none" w:sz="0" w:space="0" w:color="auto"/>
        <w:left w:val="none" w:sz="0" w:space="0" w:color="auto"/>
        <w:bottom w:val="none" w:sz="0" w:space="0" w:color="auto"/>
        <w:right w:val="none" w:sz="0" w:space="0" w:color="auto"/>
      </w:divBdr>
    </w:div>
    <w:div w:id="811875090">
      <w:bodyDiv w:val="1"/>
      <w:marLeft w:val="0"/>
      <w:marRight w:val="0"/>
      <w:marTop w:val="0"/>
      <w:marBottom w:val="0"/>
      <w:divBdr>
        <w:top w:val="none" w:sz="0" w:space="0" w:color="auto"/>
        <w:left w:val="none" w:sz="0" w:space="0" w:color="auto"/>
        <w:bottom w:val="none" w:sz="0" w:space="0" w:color="auto"/>
        <w:right w:val="none" w:sz="0" w:space="0" w:color="auto"/>
      </w:divBdr>
    </w:div>
    <w:div w:id="842359521">
      <w:bodyDiv w:val="1"/>
      <w:marLeft w:val="0"/>
      <w:marRight w:val="0"/>
      <w:marTop w:val="0"/>
      <w:marBottom w:val="0"/>
      <w:divBdr>
        <w:top w:val="none" w:sz="0" w:space="0" w:color="auto"/>
        <w:left w:val="none" w:sz="0" w:space="0" w:color="auto"/>
        <w:bottom w:val="none" w:sz="0" w:space="0" w:color="auto"/>
        <w:right w:val="none" w:sz="0" w:space="0" w:color="auto"/>
      </w:divBdr>
      <w:divsChild>
        <w:div w:id="212692315">
          <w:marLeft w:val="0"/>
          <w:marRight w:val="0"/>
          <w:marTop w:val="0"/>
          <w:marBottom w:val="0"/>
          <w:divBdr>
            <w:top w:val="none" w:sz="0" w:space="0" w:color="auto"/>
            <w:left w:val="none" w:sz="0" w:space="0" w:color="auto"/>
            <w:bottom w:val="none" w:sz="0" w:space="0" w:color="auto"/>
            <w:right w:val="none" w:sz="0" w:space="0" w:color="auto"/>
          </w:divBdr>
        </w:div>
        <w:div w:id="880284864">
          <w:marLeft w:val="0"/>
          <w:marRight w:val="0"/>
          <w:marTop w:val="0"/>
          <w:marBottom w:val="0"/>
          <w:divBdr>
            <w:top w:val="none" w:sz="0" w:space="0" w:color="auto"/>
            <w:left w:val="none" w:sz="0" w:space="0" w:color="auto"/>
            <w:bottom w:val="none" w:sz="0" w:space="0" w:color="auto"/>
            <w:right w:val="none" w:sz="0" w:space="0" w:color="auto"/>
          </w:divBdr>
        </w:div>
        <w:div w:id="1740980106">
          <w:marLeft w:val="0"/>
          <w:marRight w:val="0"/>
          <w:marTop w:val="0"/>
          <w:marBottom w:val="0"/>
          <w:divBdr>
            <w:top w:val="none" w:sz="0" w:space="0" w:color="auto"/>
            <w:left w:val="none" w:sz="0" w:space="0" w:color="auto"/>
            <w:bottom w:val="none" w:sz="0" w:space="0" w:color="auto"/>
            <w:right w:val="none" w:sz="0" w:space="0" w:color="auto"/>
          </w:divBdr>
        </w:div>
      </w:divsChild>
    </w:div>
    <w:div w:id="875242669">
      <w:bodyDiv w:val="1"/>
      <w:marLeft w:val="0"/>
      <w:marRight w:val="0"/>
      <w:marTop w:val="0"/>
      <w:marBottom w:val="0"/>
      <w:divBdr>
        <w:top w:val="none" w:sz="0" w:space="0" w:color="auto"/>
        <w:left w:val="none" w:sz="0" w:space="0" w:color="auto"/>
        <w:bottom w:val="none" w:sz="0" w:space="0" w:color="auto"/>
        <w:right w:val="none" w:sz="0" w:space="0" w:color="auto"/>
      </w:divBdr>
      <w:divsChild>
        <w:div w:id="1455245092">
          <w:marLeft w:val="0"/>
          <w:marRight w:val="0"/>
          <w:marTop w:val="0"/>
          <w:marBottom w:val="0"/>
          <w:divBdr>
            <w:top w:val="none" w:sz="0" w:space="0" w:color="auto"/>
            <w:left w:val="none" w:sz="0" w:space="0" w:color="auto"/>
            <w:bottom w:val="none" w:sz="0" w:space="0" w:color="auto"/>
            <w:right w:val="none" w:sz="0" w:space="0" w:color="auto"/>
          </w:divBdr>
        </w:div>
        <w:div w:id="984047720">
          <w:marLeft w:val="0"/>
          <w:marRight w:val="0"/>
          <w:marTop w:val="0"/>
          <w:marBottom w:val="0"/>
          <w:divBdr>
            <w:top w:val="none" w:sz="0" w:space="0" w:color="auto"/>
            <w:left w:val="none" w:sz="0" w:space="0" w:color="auto"/>
            <w:bottom w:val="none" w:sz="0" w:space="0" w:color="auto"/>
            <w:right w:val="none" w:sz="0" w:space="0" w:color="auto"/>
          </w:divBdr>
        </w:div>
        <w:div w:id="427577864">
          <w:marLeft w:val="0"/>
          <w:marRight w:val="0"/>
          <w:marTop w:val="0"/>
          <w:marBottom w:val="0"/>
          <w:divBdr>
            <w:top w:val="none" w:sz="0" w:space="0" w:color="auto"/>
            <w:left w:val="none" w:sz="0" w:space="0" w:color="auto"/>
            <w:bottom w:val="none" w:sz="0" w:space="0" w:color="auto"/>
            <w:right w:val="none" w:sz="0" w:space="0" w:color="auto"/>
          </w:divBdr>
        </w:div>
        <w:div w:id="451022849">
          <w:marLeft w:val="0"/>
          <w:marRight w:val="0"/>
          <w:marTop w:val="0"/>
          <w:marBottom w:val="0"/>
          <w:divBdr>
            <w:top w:val="none" w:sz="0" w:space="0" w:color="auto"/>
            <w:left w:val="none" w:sz="0" w:space="0" w:color="auto"/>
            <w:bottom w:val="none" w:sz="0" w:space="0" w:color="auto"/>
            <w:right w:val="none" w:sz="0" w:space="0" w:color="auto"/>
          </w:divBdr>
        </w:div>
        <w:div w:id="330373735">
          <w:marLeft w:val="0"/>
          <w:marRight w:val="0"/>
          <w:marTop w:val="0"/>
          <w:marBottom w:val="0"/>
          <w:divBdr>
            <w:top w:val="none" w:sz="0" w:space="0" w:color="auto"/>
            <w:left w:val="none" w:sz="0" w:space="0" w:color="auto"/>
            <w:bottom w:val="none" w:sz="0" w:space="0" w:color="auto"/>
            <w:right w:val="none" w:sz="0" w:space="0" w:color="auto"/>
          </w:divBdr>
        </w:div>
        <w:div w:id="50464807">
          <w:marLeft w:val="0"/>
          <w:marRight w:val="0"/>
          <w:marTop w:val="0"/>
          <w:marBottom w:val="0"/>
          <w:divBdr>
            <w:top w:val="none" w:sz="0" w:space="0" w:color="auto"/>
            <w:left w:val="none" w:sz="0" w:space="0" w:color="auto"/>
            <w:bottom w:val="none" w:sz="0" w:space="0" w:color="auto"/>
            <w:right w:val="none" w:sz="0" w:space="0" w:color="auto"/>
          </w:divBdr>
        </w:div>
        <w:div w:id="1047682442">
          <w:marLeft w:val="0"/>
          <w:marRight w:val="0"/>
          <w:marTop w:val="0"/>
          <w:marBottom w:val="0"/>
          <w:divBdr>
            <w:top w:val="none" w:sz="0" w:space="0" w:color="auto"/>
            <w:left w:val="none" w:sz="0" w:space="0" w:color="auto"/>
            <w:bottom w:val="none" w:sz="0" w:space="0" w:color="auto"/>
            <w:right w:val="none" w:sz="0" w:space="0" w:color="auto"/>
          </w:divBdr>
        </w:div>
        <w:div w:id="144975614">
          <w:marLeft w:val="0"/>
          <w:marRight w:val="0"/>
          <w:marTop w:val="0"/>
          <w:marBottom w:val="0"/>
          <w:divBdr>
            <w:top w:val="none" w:sz="0" w:space="0" w:color="auto"/>
            <w:left w:val="none" w:sz="0" w:space="0" w:color="auto"/>
            <w:bottom w:val="none" w:sz="0" w:space="0" w:color="auto"/>
            <w:right w:val="none" w:sz="0" w:space="0" w:color="auto"/>
          </w:divBdr>
        </w:div>
        <w:div w:id="2024627256">
          <w:marLeft w:val="0"/>
          <w:marRight w:val="0"/>
          <w:marTop w:val="0"/>
          <w:marBottom w:val="0"/>
          <w:divBdr>
            <w:top w:val="none" w:sz="0" w:space="0" w:color="auto"/>
            <w:left w:val="none" w:sz="0" w:space="0" w:color="auto"/>
            <w:bottom w:val="none" w:sz="0" w:space="0" w:color="auto"/>
            <w:right w:val="none" w:sz="0" w:space="0" w:color="auto"/>
          </w:divBdr>
        </w:div>
        <w:div w:id="81726998">
          <w:marLeft w:val="0"/>
          <w:marRight w:val="0"/>
          <w:marTop w:val="0"/>
          <w:marBottom w:val="0"/>
          <w:divBdr>
            <w:top w:val="none" w:sz="0" w:space="0" w:color="auto"/>
            <w:left w:val="none" w:sz="0" w:space="0" w:color="auto"/>
            <w:bottom w:val="none" w:sz="0" w:space="0" w:color="auto"/>
            <w:right w:val="none" w:sz="0" w:space="0" w:color="auto"/>
          </w:divBdr>
        </w:div>
        <w:div w:id="1143545886">
          <w:marLeft w:val="0"/>
          <w:marRight w:val="0"/>
          <w:marTop w:val="0"/>
          <w:marBottom w:val="0"/>
          <w:divBdr>
            <w:top w:val="none" w:sz="0" w:space="0" w:color="auto"/>
            <w:left w:val="none" w:sz="0" w:space="0" w:color="auto"/>
            <w:bottom w:val="none" w:sz="0" w:space="0" w:color="auto"/>
            <w:right w:val="none" w:sz="0" w:space="0" w:color="auto"/>
          </w:divBdr>
          <w:divsChild>
            <w:div w:id="857549482">
              <w:marLeft w:val="0"/>
              <w:marRight w:val="0"/>
              <w:marTop w:val="30"/>
              <w:marBottom w:val="30"/>
              <w:divBdr>
                <w:top w:val="none" w:sz="0" w:space="0" w:color="auto"/>
                <w:left w:val="none" w:sz="0" w:space="0" w:color="auto"/>
                <w:bottom w:val="none" w:sz="0" w:space="0" w:color="auto"/>
                <w:right w:val="none" w:sz="0" w:space="0" w:color="auto"/>
              </w:divBdr>
              <w:divsChild>
                <w:div w:id="23411542">
                  <w:marLeft w:val="0"/>
                  <w:marRight w:val="0"/>
                  <w:marTop w:val="0"/>
                  <w:marBottom w:val="0"/>
                  <w:divBdr>
                    <w:top w:val="none" w:sz="0" w:space="0" w:color="auto"/>
                    <w:left w:val="none" w:sz="0" w:space="0" w:color="auto"/>
                    <w:bottom w:val="none" w:sz="0" w:space="0" w:color="auto"/>
                    <w:right w:val="none" w:sz="0" w:space="0" w:color="auto"/>
                  </w:divBdr>
                  <w:divsChild>
                    <w:div w:id="1950158989">
                      <w:marLeft w:val="0"/>
                      <w:marRight w:val="0"/>
                      <w:marTop w:val="0"/>
                      <w:marBottom w:val="0"/>
                      <w:divBdr>
                        <w:top w:val="none" w:sz="0" w:space="0" w:color="auto"/>
                        <w:left w:val="none" w:sz="0" w:space="0" w:color="auto"/>
                        <w:bottom w:val="none" w:sz="0" w:space="0" w:color="auto"/>
                        <w:right w:val="none" w:sz="0" w:space="0" w:color="auto"/>
                      </w:divBdr>
                    </w:div>
                  </w:divsChild>
                </w:div>
                <w:div w:id="1982733495">
                  <w:marLeft w:val="0"/>
                  <w:marRight w:val="0"/>
                  <w:marTop w:val="0"/>
                  <w:marBottom w:val="0"/>
                  <w:divBdr>
                    <w:top w:val="none" w:sz="0" w:space="0" w:color="auto"/>
                    <w:left w:val="none" w:sz="0" w:space="0" w:color="auto"/>
                    <w:bottom w:val="none" w:sz="0" w:space="0" w:color="auto"/>
                    <w:right w:val="none" w:sz="0" w:space="0" w:color="auto"/>
                  </w:divBdr>
                  <w:divsChild>
                    <w:div w:id="1539775446">
                      <w:marLeft w:val="0"/>
                      <w:marRight w:val="0"/>
                      <w:marTop w:val="0"/>
                      <w:marBottom w:val="0"/>
                      <w:divBdr>
                        <w:top w:val="none" w:sz="0" w:space="0" w:color="auto"/>
                        <w:left w:val="none" w:sz="0" w:space="0" w:color="auto"/>
                        <w:bottom w:val="none" w:sz="0" w:space="0" w:color="auto"/>
                        <w:right w:val="none" w:sz="0" w:space="0" w:color="auto"/>
                      </w:divBdr>
                    </w:div>
                  </w:divsChild>
                </w:div>
                <w:div w:id="1593858730">
                  <w:marLeft w:val="0"/>
                  <w:marRight w:val="0"/>
                  <w:marTop w:val="0"/>
                  <w:marBottom w:val="0"/>
                  <w:divBdr>
                    <w:top w:val="none" w:sz="0" w:space="0" w:color="auto"/>
                    <w:left w:val="none" w:sz="0" w:space="0" w:color="auto"/>
                    <w:bottom w:val="none" w:sz="0" w:space="0" w:color="auto"/>
                    <w:right w:val="none" w:sz="0" w:space="0" w:color="auto"/>
                  </w:divBdr>
                  <w:divsChild>
                    <w:div w:id="485365624">
                      <w:marLeft w:val="0"/>
                      <w:marRight w:val="0"/>
                      <w:marTop w:val="0"/>
                      <w:marBottom w:val="0"/>
                      <w:divBdr>
                        <w:top w:val="none" w:sz="0" w:space="0" w:color="auto"/>
                        <w:left w:val="none" w:sz="0" w:space="0" w:color="auto"/>
                        <w:bottom w:val="none" w:sz="0" w:space="0" w:color="auto"/>
                        <w:right w:val="none" w:sz="0" w:space="0" w:color="auto"/>
                      </w:divBdr>
                    </w:div>
                  </w:divsChild>
                </w:div>
                <w:div w:id="485979240">
                  <w:marLeft w:val="0"/>
                  <w:marRight w:val="0"/>
                  <w:marTop w:val="0"/>
                  <w:marBottom w:val="0"/>
                  <w:divBdr>
                    <w:top w:val="none" w:sz="0" w:space="0" w:color="auto"/>
                    <w:left w:val="none" w:sz="0" w:space="0" w:color="auto"/>
                    <w:bottom w:val="none" w:sz="0" w:space="0" w:color="auto"/>
                    <w:right w:val="none" w:sz="0" w:space="0" w:color="auto"/>
                  </w:divBdr>
                  <w:divsChild>
                    <w:div w:id="1066610048">
                      <w:marLeft w:val="0"/>
                      <w:marRight w:val="0"/>
                      <w:marTop w:val="0"/>
                      <w:marBottom w:val="0"/>
                      <w:divBdr>
                        <w:top w:val="none" w:sz="0" w:space="0" w:color="auto"/>
                        <w:left w:val="none" w:sz="0" w:space="0" w:color="auto"/>
                        <w:bottom w:val="none" w:sz="0" w:space="0" w:color="auto"/>
                        <w:right w:val="none" w:sz="0" w:space="0" w:color="auto"/>
                      </w:divBdr>
                    </w:div>
                  </w:divsChild>
                </w:div>
                <w:div w:id="840581662">
                  <w:marLeft w:val="0"/>
                  <w:marRight w:val="0"/>
                  <w:marTop w:val="0"/>
                  <w:marBottom w:val="0"/>
                  <w:divBdr>
                    <w:top w:val="none" w:sz="0" w:space="0" w:color="auto"/>
                    <w:left w:val="none" w:sz="0" w:space="0" w:color="auto"/>
                    <w:bottom w:val="none" w:sz="0" w:space="0" w:color="auto"/>
                    <w:right w:val="none" w:sz="0" w:space="0" w:color="auto"/>
                  </w:divBdr>
                  <w:divsChild>
                    <w:div w:id="1528369021">
                      <w:marLeft w:val="0"/>
                      <w:marRight w:val="0"/>
                      <w:marTop w:val="0"/>
                      <w:marBottom w:val="0"/>
                      <w:divBdr>
                        <w:top w:val="none" w:sz="0" w:space="0" w:color="auto"/>
                        <w:left w:val="none" w:sz="0" w:space="0" w:color="auto"/>
                        <w:bottom w:val="none" w:sz="0" w:space="0" w:color="auto"/>
                        <w:right w:val="none" w:sz="0" w:space="0" w:color="auto"/>
                      </w:divBdr>
                    </w:div>
                  </w:divsChild>
                </w:div>
                <w:div w:id="1205484468">
                  <w:marLeft w:val="0"/>
                  <w:marRight w:val="0"/>
                  <w:marTop w:val="0"/>
                  <w:marBottom w:val="0"/>
                  <w:divBdr>
                    <w:top w:val="none" w:sz="0" w:space="0" w:color="auto"/>
                    <w:left w:val="none" w:sz="0" w:space="0" w:color="auto"/>
                    <w:bottom w:val="none" w:sz="0" w:space="0" w:color="auto"/>
                    <w:right w:val="none" w:sz="0" w:space="0" w:color="auto"/>
                  </w:divBdr>
                  <w:divsChild>
                    <w:div w:id="416483020">
                      <w:marLeft w:val="0"/>
                      <w:marRight w:val="0"/>
                      <w:marTop w:val="0"/>
                      <w:marBottom w:val="0"/>
                      <w:divBdr>
                        <w:top w:val="none" w:sz="0" w:space="0" w:color="auto"/>
                        <w:left w:val="none" w:sz="0" w:space="0" w:color="auto"/>
                        <w:bottom w:val="none" w:sz="0" w:space="0" w:color="auto"/>
                        <w:right w:val="none" w:sz="0" w:space="0" w:color="auto"/>
                      </w:divBdr>
                    </w:div>
                  </w:divsChild>
                </w:div>
                <w:div w:id="21907316">
                  <w:marLeft w:val="0"/>
                  <w:marRight w:val="0"/>
                  <w:marTop w:val="0"/>
                  <w:marBottom w:val="0"/>
                  <w:divBdr>
                    <w:top w:val="none" w:sz="0" w:space="0" w:color="auto"/>
                    <w:left w:val="none" w:sz="0" w:space="0" w:color="auto"/>
                    <w:bottom w:val="none" w:sz="0" w:space="0" w:color="auto"/>
                    <w:right w:val="none" w:sz="0" w:space="0" w:color="auto"/>
                  </w:divBdr>
                  <w:divsChild>
                    <w:div w:id="7876534">
                      <w:marLeft w:val="0"/>
                      <w:marRight w:val="0"/>
                      <w:marTop w:val="0"/>
                      <w:marBottom w:val="0"/>
                      <w:divBdr>
                        <w:top w:val="none" w:sz="0" w:space="0" w:color="auto"/>
                        <w:left w:val="none" w:sz="0" w:space="0" w:color="auto"/>
                        <w:bottom w:val="none" w:sz="0" w:space="0" w:color="auto"/>
                        <w:right w:val="none" w:sz="0" w:space="0" w:color="auto"/>
                      </w:divBdr>
                    </w:div>
                  </w:divsChild>
                </w:div>
                <w:div w:id="1707675996">
                  <w:marLeft w:val="0"/>
                  <w:marRight w:val="0"/>
                  <w:marTop w:val="0"/>
                  <w:marBottom w:val="0"/>
                  <w:divBdr>
                    <w:top w:val="none" w:sz="0" w:space="0" w:color="auto"/>
                    <w:left w:val="none" w:sz="0" w:space="0" w:color="auto"/>
                    <w:bottom w:val="none" w:sz="0" w:space="0" w:color="auto"/>
                    <w:right w:val="none" w:sz="0" w:space="0" w:color="auto"/>
                  </w:divBdr>
                  <w:divsChild>
                    <w:div w:id="1122915693">
                      <w:marLeft w:val="0"/>
                      <w:marRight w:val="0"/>
                      <w:marTop w:val="0"/>
                      <w:marBottom w:val="0"/>
                      <w:divBdr>
                        <w:top w:val="none" w:sz="0" w:space="0" w:color="auto"/>
                        <w:left w:val="none" w:sz="0" w:space="0" w:color="auto"/>
                        <w:bottom w:val="none" w:sz="0" w:space="0" w:color="auto"/>
                        <w:right w:val="none" w:sz="0" w:space="0" w:color="auto"/>
                      </w:divBdr>
                    </w:div>
                  </w:divsChild>
                </w:div>
                <w:div w:id="252663735">
                  <w:marLeft w:val="0"/>
                  <w:marRight w:val="0"/>
                  <w:marTop w:val="0"/>
                  <w:marBottom w:val="0"/>
                  <w:divBdr>
                    <w:top w:val="none" w:sz="0" w:space="0" w:color="auto"/>
                    <w:left w:val="none" w:sz="0" w:space="0" w:color="auto"/>
                    <w:bottom w:val="none" w:sz="0" w:space="0" w:color="auto"/>
                    <w:right w:val="none" w:sz="0" w:space="0" w:color="auto"/>
                  </w:divBdr>
                  <w:divsChild>
                    <w:div w:id="57830011">
                      <w:marLeft w:val="0"/>
                      <w:marRight w:val="0"/>
                      <w:marTop w:val="0"/>
                      <w:marBottom w:val="0"/>
                      <w:divBdr>
                        <w:top w:val="none" w:sz="0" w:space="0" w:color="auto"/>
                        <w:left w:val="none" w:sz="0" w:space="0" w:color="auto"/>
                        <w:bottom w:val="none" w:sz="0" w:space="0" w:color="auto"/>
                        <w:right w:val="none" w:sz="0" w:space="0" w:color="auto"/>
                      </w:divBdr>
                    </w:div>
                  </w:divsChild>
                </w:div>
                <w:div w:id="1183545427">
                  <w:marLeft w:val="0"/>
                  <w:marRight w:val="0"/>
                  <w:marTop w:val="0"/>
                  <w:marBottom w:val="0"/>
                  <w:divBdr>
                    <w:top w:val="none" w:sz="0" w:space="0" w:color="auto"/>
                    <w:left w:val="none" w:sz="0" w:space="0" w:color="auto"/>
                    <w:bottom w:val="none" w:sz="0" w:space="0" w:color="auto"/>
                    <w:right w:val="none" w:sz="0" w:space="0" w:color="auto"/>
                  </w:divBdr>
                  <w:divsChild>
                    <w:div w:id="631667339">
                      <w:marLeft w:val="0"/>
                      <w:marRight w:val="0"/>
                      <w:marTop w:val="0"/>
                      <w:marBottom w:val="0"/>
                      <w:divBdr>
                        <w:top w:val="none" w:sz="0" w:space="0" w:color="auto"/>
                        <w:left w:val="none" w:sz="0" w:space="0" w:color="auto"/>
                        <w:bottom w:val="none" w:sz="0" w:space="0" w:color="auto"/>
                        <w:right w:val="none" w:sz="0" w:space="0" w:color="auto"/>
                      </w:divBdr>
                    </w:div>
                  </w:divsChild>
                </w:div>
                <w:div w:id="965164992">
                  <w:marLeft w:val="0"/>
                  <w:marRight w:val="0"/>
                  <w:marTop w:val="0"/>
                  <w:marBottom w:val="0"/>
                  <w:divBdr>
                    <w:top w:val="none" w:sz="0" w:space="0" w:color="auto"/>
                    <w:left w:val="none" w:sz="0" w:space="0" w:color="auto"/>
                    <w:bottom w:val="none" w:sz="0" w:space="0" w:color="auto"/>
                    <w:right w:val="none" w:sz="0" w:space="0" w:color="auto"/>
                  </w:divBdr>
                  <w:divsChild>
                    <w:div w:id="661659888">
                      <w:marLeft w:val="0"/>
                      <w:marRight w:val="0"/>
                      <w:marTop w:val="0"/>
                      <w:marBottom w:val="0"/>
                      <w:divBdr>
                        <w:top w:val="none" w:sz="0" w:space="0" w:color="auto"/>
                        <w:left w:val="none" w:sz="0" w:space="0" w:color="auto"/>
                        <w:bottom w:val="none" w:sz="0" w:space="0" w:color="auto"/>
                        <w:right w:val="none" w:sz="0" w:space="0" w:color="auto"/>
                      </w:divBdr>
                    </w:div>
                  </w:divsChild>
                </w:div>
                <w:div w:id="598873384">
                  <w:marLeft w:val="0"/>
                  <w:marRight w:val="0"/>
                  <w:marTop w:val="0"/>
                  <w:marBottom w:val="0"/>
                  <w:divBdr>
                    <w:top w:val="none" w:sz="0" w:space="0" w:color="auto"/>
                    <w:left w:val="none" w:sz="0" w:space="0" w:color="auto"/>
                    <w:bottom w:val="none" w:sz="0" w:space="0" w:color="auto"/>
                    <w:right w:val="none" w:sz="0" w:space="0" w:color="auto"/>
                  </w:divBdr>
                  <w:divsChild>
                    <w:div w:id="919679614">
                      <w:marLeft w:val="0"/>
                      <w:marRight w:val="0"/>
                      <w:marTop w:val="0"/>
                      <w:marBottom w:val="0"/>
                      <w:divBdr>
                        <w:top w:val="none" w:sz="0" w:space="0" w:color="auto"/>
                        <w:left w:val="none" w:sz="0" w:space="0" w:color="auto"/>
                        <w:bottom w:val="none" w:sz="0" w:space="0" w:color="auto"/>
                        <w:right w:val="none" w:sz="0" w:space="0" w:color="auto"/>
                      </w:divBdr>
                    </w:div>
                  </w:divsChild>
                </w:div>
                <w:div w:id="185877216">
                  <w:marLeft w:val="0"/>
                  <w:marRight w:val="0"/>
                  <w:marTop w:val="0"/>
                  <w:marBottom w:val="0"/>
                  <w:divBdr>
                    <w:top w:val="none" w:sz="0" w:space="0" w:color="auto"/>
                    <w:left w:val="none" w:sz="0" w:space="0" w:color="auto"/>
                    <w:bottom w:val="none" w:sz="0" w:space="0" w:color="auto"/>
                    <w:right w:val="none" w:sz="0" w:space="0" w:color="auto"/>
                  </w:divBdr>
                  <w:divsChild>
                    <w:div w:id="822237501">
                      <w:marLeft w:val="0"/>
                      <w:marRight w:val="0"/>
                      <w:marTop w:val="0"/>
                      <w:marBottom w:val="0"/>
                      <w:divBdr>
                        <w:top w:val="none" w:sz="0" w:space="0" w:color="auto"/>
                        <w:left w:val="none" w:sz="0" w:space="0" w:color="auto"/>
                        <w:bottom w:val="none" w:sz="0" w:space="0" w:color="auto"/>
                        <w:right w:val="none" w:sz="0" w:space="0" w:color="auto"/>
                      </w:divBdr>
                    </w:div>
                  </w:divsChild>
                </w:div>
                <w:div w:id="314798556">
                  <w:marLeft w:val="0"/>
                  <w:marRight w:val="0"/>
                  <w:marTop w:val="0"/>
                  <w:marBottom w:val="0"/>
                  <w:divBdr>
                    <w:top w:val="none" w:sz="0" w:space="0" w:color="auto"/>
                    <w:left w:val="none" w:sz="0" w:space="0" w:color="auto"/>
                    <w:bottom w:val="none" w:sz="0" w:space="0" w:color="auto"/>
                    <w:right w:val="none" w:sz="0" w:space="0" w:color="auto"/>
                  </w:divBdr>
                  <w:divsChild>
                    <w:div w:id="802425126">
                      <w:marLeft w:val="0"/>
                      <w:marRight w:val="0"/>
                      <w:marTop w:val="0"/>
                      <w:marBottom w:val="0"/>
                      <w:divBdr>
                        <w:top w:val="none" w:sz="0" w:space="0" w:color="auto"/>
                        <w:left w:val="none" w:sz="0" w:space="0" w:color="auto"/>
                        <w:bottom w:val="none" w:sz="0" w:space="0" w:color="auto"/>
                        <w:right w:val="none" w:sz="0" w:space="0" w:color="auto"/>
                      </w:divBdr>
                    </w:div>
                  </w:divsChild>
                </w:div>
                <w:div w:id="1799832869">
                  <w:marLeft w:val="0"/>
                  <w:marRight w:val="0"/>
                  <w:marTop w:val="0"/>
                  <w:marBottom w:val="0"/>
                  <w:divBdr>
                    <w:top w:val="none" w:sz="0" w:space="0" w:color="auto"/>
                    <w:left w:val="none" w:sz="0" w:space="0" w:color="auto"/>
                    <w:bottom w:val="none" w:sz="0" w:space="0" w:color="auto"/>
                    <w:right w:val="none" w:sz="0" w:space="0" w:color="auto"/>
                  </w:divBdr>
                  <w:divsChild>
                    <w:div w:id="477570357">
                      <w:marLeft w:val="0"/>
                      <w:marRight w:val="0"/>
                      <w:marTop w:val="0"/>
                      <w:marBottom w:val="0"/>
                      <w:divBdr>
                        <w:top w:val="none" w:sz="0" w:space="0" w:color="auto"/>
                        <w:left w:val="none" w:sz="0" w:space="0" w:color="auto"/>
                        <w:bottom w:val="none" w:sz="0" w:space="0" w:color="auto"/>
                        <w:right w:val="none" w:sz="0" w:space="0" w:color="auto"/>
                      </w:divBdr>
                    </w:div>
                  </w:divsChild>
                </w:div>
                <w:div w:id="1612391892">
                  <w:marLeft w:val="0"/>
                  <w:marRight w:val="0"/>
                  <w:marTop w:val="0"/>
                  <w:marBottom w:val="0"/>
                  <w:divBdr>
                    <w:top w:val="none" w:sz="0" w:space="0" w:color="auto"/>
                    <w:left w:val="none" w:sz="0" w:space="0" w:color="auto"/>
                    <w:bottom w:val="none" w:sz="0" w:space="0" w:color="auto"/>
                    <w:right w:val="none" w:sz="0" w:space="0" w:color="auto"/>
                  </w:divBdr>
                  <w:divsChild>
                    <w:div w:id="1212883356">
                      <w:marLeft w:val="0"/>
                      <w:marRight w:val="0"/>
                      <w:marTop w:val="0"/>
                      <w:marBottom w:val="0"/>
                      <w:divBdr>
                        <w:top w:val="none" w:sz="0" w:space="0" w:color="auto"/>
                        <w:left w:val="none" w:sz="0" w:space="0" w:color="auto"/>
                        <w:bottom w:val="none" w:sz="0" w:space="0" w:color="auto"/>
                        <w:right w:val="none" w:sz="0" w:space="0" w:color="auto"/>
                      </w:divBdr>
                    </w:div>
                  </w:divsChild>
                </w:div>
                <w:div w:id="359937997">
                  <w:marLeft w:val="0"/>
                  <w:marRight w:val="0"/>
                  <w:marTop w:val="0"/>
                  <w:marBottom w:val="0"/>
                  <w:divBdr>
                    <w:top w:val="none" w:sz="0" w:space="0" w:color="auto"/>
                    <w:left w:val="none" w:sz="0" w:space="0" w:color="auto"/>
                    <w:bottom w:val="none" w:sz="0" w:space="0" w:color="auto"/>
                    <w:right w:val="none" w:sz="0" w:space="0" w:color="auto"/>
                  </w:divBdr>
                  <w:divsChild>
                    <w:div w:id="1322734889">
                      <w:marLeft w:val="0"/>
                      <w:marRight w:val="0"/>
                      <w:marTop w:val="0"/>
                      <w:marBottom w:val="0"/>
                      <w:divBdr>
                        <w:top w:val="none" w:sz="0" w:space="0" w:color="auto"/>
                        <w:left w:val="none" w:sz="0" w:space="0" w:color="auto"/>
                        <w:bottom w:val="none" w:sz="0" w:space="0" w:color="auto"/>
                        <w:right w:val="none" w:sz="0" w:space="0" w:color="auto"/>
                      </w:divBdr>
                    </w:div>
                  </w:divsChild>
                </w:div>
                <w:div w:id="1905332099">
                  <w:marLeft w:val="0"/>
                  <w:marRight w:val="0"/>
                  <w:marTop w:val="0"/>
                  <w:marBottom w:val="0"/>
                  <w:divBdr>
                    <w:top w:val="none" w:sz="0" w:space="0" w:color="auto"/>
                    <w:left w:val="none" w:sz="0" w:space="0" w:color="auto"/>
                    <w:bottom w:val="none" w:sz="0" w:space="0" w:color="auto"/>
                    <w:right w:val="none" w:sz="0" w:space="0" w:color="auto"/>
                  </w:divBdr>
                  <w:divsChild>
                    <w:div w:id="1535459275">
                      <w:marLeft w:val="0"/>
                      <w:marRight w:val="0"/>
                      <w:marTop w:val="0"/>
                      <w:marBottom w:val="0"/>
                      <w:divBdr>
                        <w:top w:val="none" w:sz="0" w:space="0" w:color="auto"/>
                        <w:left w:val="none" w:sz="0" w:space="0" w:color="auto"/>
                        <w:bottom w:val="none" w:sz="0" w:space="0" w:color="auto"/>
                        <w:right w:val="none" w:sz="0" w:space="0" w:color="auto"/>
                      </w:divBdr>
                    </w:div>
                  </w:divsChild>
                </w:div>
                <w:div w:id="181869650">
                  <w:marLeft w:val="0"/>
                  <w:marRight w:val="0"/>
                  <w:marTop w:val="0"/>
                  <w:marBottom w:val="0"/>
                  <w:divBdr>
                    <w:top w:val="none" w:sz="0" w:space="0" w:color="auto"/>
                    <w:left w:val="none" w:sz="0" w:space="0" w:color="auto"/>
                    <w:bottom w:val="none" w:sz="0" w:space="0" w:color="auto"/>
                    <w:right w:val="none" w:sz="0" w:space="0" w:color="auto"/>
                  </w:divBdr>
                  <w:divsChild>
                    <w:div w:id="859244538">
                      <w:marLeft w:val="0"/>
                      <w:marRight w:val="0"/>
                      <w:marTop w:val="0"/>
                      <w:marBottom w:val="0"/>
                      <w:divBdr>
                        <w:top w:val="none" w:sz="0" w:space="0" w:color="auto"/>
                        <w:left w:val="none" w:sz="0" w:space="0" w:color="auto"/>
                        <w:bottom w:val="none" w:sz="0" w:space="0" w:color="auto"/>
                        <w:right w:val="none" w:sz="0" w:space="0" w:color="auto"/>
                      </w:divBdr>
                    </w:div>
                  </w:divsChild>
                </w:div>
                <w:div w:id="1171330567">
                  <w:marLeft w:val="0"/>
                  <w:marRight w:val="0"/>
                  <w:marTop w:val="0"/>
                  <w:marBottom w:val="0"/>
                  <w:divBdr>
                    <w:top w:val="none" w:sz="0" w:space="0" w:color="auto"/>
                    <w:left w:val="none" w:sz="0" w:space="0" w:color="auto"/>
                    <w:bottom w:val="none" w:sz="0" w:space="0" w:color="auto"/>
                    <w:right w:val="none" w:sz="0" w:space="0" w:color="auto"/>
                  </w:divBdr>
                  <w:divsChild>
                    <w:div w:id="150755903">
                      <w:marLeft w:val="0"/>
                      <w:marRight w:val="0"/>
                      <w:marTop w:val="0"/>
                      <w:marBottom w:val="0"/>
                      <w:divBdr>
                        <w:top w:val="none" w:sz="0" w:space="0" w:color="auto"/>
                        <w:left w:val="none" w:sz="0" w:space="0" w:color="auto"/>
                        <w:bottom w:val="none" w:sz="0" w:space="0" w:color="auto"/>
                        <w:right w:val="none" w:sz="0" w:space="0" w:color="auto"/>
                      </w:divBdr>
                    </w:div>
                  </w:divsChild>
                </w:div>
                <w:div w:id="2017271665">
                  <w:marLeft w:val="0"/>
                  <w:marRight w:val="0"/>
                  <w:marTop w:val="0"/>
                  <w:marBottom w:val="0"/>
                  <w:divBdr>
                    <w:top w:val="none" w:sz="0" w:space="0" w:color="auto"/>
                    <w:left w:val="none" w:sz="0" w:space="0" w:color="auto"/>
                    <w:bottom w:val="none" w:sz="0" w:space="0" w:color="auto"/>
                    <w:right w:val="none" w:sz="0" w:space="0" w:color="auto"/>
                  </w:divBdr>
                  <w:divsChild>
                    <w:div w:id="275675568">
                      <w:marLeft w:val="0"/>
                      <w:marRight w:val="0"/>
                      <w:marTop w:val="0"/>
                      <w:marBottom w:val="0"/>
                      <w:divBdr>
                        <w:top w:val="none" w:sz="0" w:space="0" w:color="auto"/>
                        <w:left w:val="none" w:sz="0" w:space="0" w:color="auto"/>
                        <w:bottom w:val="none" w:sz="0" w:space="0" w:color="auto"/>
                        <w:right w:val="none" w:sz="0" w:space="0" w:color="auto"/>
                      </w:divBdr>
                    </w:div>
                  </w:divsChild>
                </w:div>
                <w:div w:id="2024625278">
                  <w:marLeft w:val="0"/>
                  <w:marRight w:val="0"/>
                  <w:marTop w:val="0"/>
                  <w:marBottom w:val="0"/>
                  <w:divBdr>
                    <w:top w:val="none" w:sz="0" w:space="0" w:color="auto"/>
                    <w:left w:val="none" w:sz="0" w:space="0" w:color="auto"/>
                    <w:bottom w:val="none" w:sz="0" w:space="0" w:color="auto"/>
                    <w:right w:val="none" w:sz="0" w:space="0" w:color="auto"/>
                  </w:divBdr>
                  <w:divsChild>
                    <w:div w:id="1172138338">
                      <w:marLeft w:val="0"/>
                      <w:marRight w:val="0"/>
                      <w:marTop w:val="0"/>
                      <w:marBottom w:val="0"/>
                      <w:divBdr>
                        <w:top w:val="none" w:sz="0" w:space="0" w:color="auto"/>
                        <w:left w:val="none" w:sz="0" w:space="0" w:color="auto"/>
                        <w:bottom w:val="none" w:sz="0" w:space="0" w:color="auto"/>
                        <w:right w:val="none" w:sz="0" w:space="0" w:color="auto"/>
                      </w:divBdr>
                    </w:div>
                  </w:divsChild>
                </w:div>
                <w:div w:id="672219990">
                  <w:marLeft w:val="0"/>
                  <w:marRight w:val="0"/>
                  <w:marTop w:val="0"/>
                  <w:marBottom w:val="0"/>
                  <w:divBdr>
                    <w:top w:val="none" w:sz="0" w:space="0" w:color="auto"/>
                    <w:left w:val="none" w:sz="0" w:space="0" w:color="auto"/>
                    <w:bottom w:val="none" w:sz="0" w:space="0" w:color="auto"/>
                    <w:right w:val="none" w:sz="0" w:space="0" w:color="auto"/>
                  </w:divBdr>
                  <w:divsChild>
                    <w:div w:id="1966543367">
                      <w:marLeft w:val="0"/>
                      <w:marRight w:val="0"/>
                      <w:marTop w:val="0"/>
                      <w:marBottom w:val="0"/>
                      <w:divBdr>
                        <w:top w:val="none" w:sz="0" w:space="0" w:color="auto"/>
                        <w:left w:val="none" w:sz="0" w:space="0" w:color="auto"/>
                        <w:bottom w:val="none" w:sz="0" w:space="0" w:color="auto"/>
                        <w:right w:val="none" w:sz="0" w:space="0" w:color="auto"/>
                      </w:divBdr>
                    </w:div>
                  </w:divsChild>
                </w:div>
                <w:div w:id="1687754422">
                  <w:marLeft w:val="0"/>
                  <w:marRight w:val="0"/>
                  <w:marTop w:val="0"/>
                  <w:marBottom w:val="0"/>
                  <w:divBdr>
                    <w:top w:val="none" w:sz="0" w:space="0" w:color="auto"/>
                    <w:left w:val="none" w:sz="0" w:space="0" w:color="auto"/>
                    <w:bottom w:val="none" w:sz="0" w:space="0" w:color="auto"/>
                    <w:right w:val="none" w:sz="0" w:space="0" w:color="auto"/>
                  </w:divBdr>
                  <w:divsChild>
                    <w:div w:id="1373462184">
                      <w:marLeft w:val="0"/>
                      <w:marRight w:val="0"/>
                      <w:marTop w:val="0"/>
                      <w:marBottom w:val="0"/>
                      <w:divBdr>
                        <w:top w:val="none" w:sz="0" w:space="0" w:color="auto"/>
                        <w:left w:val="none" w:sz="0" w:space="0" w:color="auto"/>
                        <w:bottom w:val="none" w:sz="0" w:space="0" w:color="auto"/>
                        <w:right w:val="none" w:sz="0" w:space="0" w:color="auto"/>
                      </w:divBdr>
                    </w:div>
                  </w:divsChild>
                </w:div>
                <w:div w:id="851799512">
                  <w:marLeft w:val="0"/>
                  <w:marRight w:val="0"/>
                  <w:marTop w:val="0"/>
                  <w:marBottom w:val="0"/>
                  <w:divBdr>
                    <w:top w:val="none" w:sz="0" w:space="0" w:color="auto"/>
                    <w:left w:val="none" w:sz="0" w:space="0" w:color="auto"/>
                    <w:bottom w:val="none" w:sz="0" w:space="0" w:color="auto"/>
                    <w:right w:val="none" w:sz="0" w:space="0" w:color="auto"/>
                  </w:divBdr>
                  <w:divsChild>
                    <w:div w:id="1414165610">
                      <w:marLeft w:val="0"/>
                      <w:marRight w:val="0"/>
                      <w:marTop w:val="0"/>
                      <w:marBottom w:val="0"/>
                      <w:divBdr>
                        <w:top w:val="none" w:sz="0" w:space="0" w:color="auto"/>
                        <w:left w:val="none" w:sz="0" w:space="0" w:color="auto"/>
                        <w:bottom w:val="none" w:sz="0" w:space="0" w:color="auto"/>
                        <w:right w:val="none" w:sz="0" w:space="0" w:color="auto"/>
                      </w:divBdr>
                    </w:div>
                  </w:divsChild>
                </w:div>
                <w:div w:id="700907851">
                  <w:marLeft w:val="0"/>
                  <w:marRight w:val="0"/>
                  <w:marTop w:val="0"/>
                  <w:marBottom w:val="0"/>
                  <w:divBdr>
                    <w:top w:val="none" w:sz="0" w:space="0" w:color="auto"/>
                    <w:left w:val="none" w:sz="0" w:space="0" w:color="auto"/>
                    <w:bottom w:val="none" w:sz="0" w:space="0" w:color="auto"/>
                    <w:right w:val="none" w:sz="0" w:space="0" w:color="auto"/>
                  </w:divBdr>
                  <w:divsChild>
                    <w:div w:id="820929604">
                      <w:marLeft w:val="0"/>
                      <w:marRight w:val="0"/>
                      <w:marTop w:val="0"/>
                      <w:marBottom w:val="0"/>
                      <w:divBdr>
                        <w:top w:val="none" w:sz="0" w:space="0" w:color="auto"/>
                        <w:left w:val="none" w:sz="0" w:space="0" w:color="auto"/>
                        <w:bottom w:val="none" w:sz="0" w:space="0" w:color="auto"/>
                        <w:right w:val="none" w:sz="0" w:space="0" w:color="auto"/>
                      </w:divBdr>
                    </w:div>
                  </w:divsChild>
                </w:div>
                <w:div w:id="927807458">
                  <w:marLeft w:val="0"/>
                  <w:marRight w:val="0"/>
                  <w:marTop w:val="0"/>
                  <w:marBottom w:val="0"/>
                  <w:divBdr>
                    <w:top w:val="none" w:sz="0" w:space="0" w:color="auto"/>
                    <w:left w:val="none" w:sz="0" w:space="0" w:color="auto"/>
                    <w:bottom w:val="none" w:sz="0" w:space="0" w:color="auto"/>
                    <w:right w:val="none" w:sz="0" w:space="0" w:color="auto"/>
                  </w:divBdr>
                  <w:divsChild>
                    <w:div w:id="715006383">
                      <w:marLeft w:val="0"/>
                      <w:marRight w:val="0"/>
                      <w:marTop w:val="0"/>
                      <w:marBottom w:val="0"/>
                      <w:divBdr>
                        <w:top w:val="none" w:sz="0" w:space="0" w:color="auto"/>
                        <w:left w:val="none" w:sz="0" w:space="0" w:color="auto"/>
                        <w:bottom w:val="none" w:sz="0" w:space="0" w:color="auto"/>
                        <w:right w:val="none" w:sz="0" w:space="0" w:color="auto"/>
                      </w:divBdr>
                    </w:div>
                  </w:divsChild>
                </w:div>
                <w:div w:id="634721609">
                  <w:marLeft w:val="0"/>
                  <w:marRight w:val="0"/>
                  <w:marTop w:val="0"/>
                  <w:marBottom w:val="0"/>
                  <w:divBdr>
                    <w:top w:val="none" w:sz="0" w:space="0" w:color="auto"/>
                    <w:left w:val="none" w:sz="0" w:space="0" w:color="auto"/>
                    <w:bottom w:val="none" w:sz="0" w:space="0" w:color="auto"/>
                    <w:right w:val="none" w:sz="0" w:space="0" w:color="auto"/>
                  </w:divBdr>
                  <w:divsChild>
                    <w:div w:id="1922519227">
                      <w:marLeft w:val="0"/>
                      <w:marRight w:val="0"/>
                      <w:marTop w:val="0"/>
                      <w:marBottom w:val="0"/>
                      <w:divBdr>
                        <w:top w:val="none" w:sz="0" w:space="0" w:color="auto"/>
                        <w:left w:val="none" w:sz="0" w:space="0" w:color="auto"/>
                        <w:bottom w:val="none" w:sz="0" w:space="0" w:color="auto"/>
                        <w:right w:val="none" w:sz="0" w:space="0" w:color="auto"/>
                      </w:divBdr>
                    </w:div>
                  </w:divsChild>
                </w:div>
                <w:div w:id="59594849">
                  <w:marLeft w:val="0"/>
                  <w:marRight w:val="0"/>
                  <w:marTop w:val="0"/>
                  <w:marBottom w:val="0"/>
                  <w:divBdr>
                    <w:top w:val="none" w:sz="0" w:space="0" w:color="auto"/>
                    <w:left w:val="none" w:sz="0" w:space="0" w:color="auto"/>
                    <w:bottom w:val="none" w:sz="0" w:space="0" w:color="auto"/>
                    <w:right w:val="none" w:sz="0" w:space="0" w:color="auto"/>
                  </w:divBdr>
                  <w:divsChild>
                    <w:div w:id="256258752">
                      <w:marLeft w:val="0"/>
                      <w:marRight w:val="0"/>
                      <w:marTop w:val="0"/>
                      <w:marBottom w:val="0"/>
                      <w:divBdr>
                        <w:top w:val="none" w:sz="0" w:space="0" w:color="auto"/>
                        <w:left w:val="none" w:sz="0" w:space="0" w:color="auto"/>
                        <w:bottom w:val="none" w:sz="0" w:space="0" w:color="auto"/>
                        <w:right w:val="none" w:sz="0" w:space="0" w:color="auto"/>
                      </w:divBdr>
                    </w:div>
                  </w:divsChild>
                </w:div>
                <w:div w:id="1876385737">
                  <w:marLeft w:val="0"/>
                  <w:marRight w:val="0"/>
                  <w:marTop w:val="0"/>
                  <w:marBottom w:val="0"/>
                  <w:divBdr>
                    <w:top w:val="none" w:sz="0" w:space="0" w:color="auto"/>
                    <w:left w:val="none" w:sz="0" w:space="0" w:color="auto"/>
                    <w:bottom w:val="none" w:sz="0" w:space="0" w:color="auto"/>
                    <w:right w:val="none" w:sz="0" w:space="0" w:color="auto"/>
                  </w:divBdr>
                  <w:divsChild>
                    <w:div w:id="848105694">
                      <w:marLeft w:val="0"/>
                      <w:marRight w:val="0"/>
                      <w:marTop w:val="0"/>
                      <w:marBottom w:val="0"/>
                      <w:divBdr>
                        <w:top w:val="none" w:sz="0" w:space="0" w:color="auto"/>
                        <w:left w:val="none" w:sz="0" w:space="0" w:color="auto"/>
                        <w:bottom w:val="none" w:sz="0" w:space="0" w:color="auto"/>
                        <w:right w:val="none" w:sz="0" w:space="0" w:color="auto"/>
                      </w:divBdr>
                    </w:div>
                    <w:div w:id="638847878">
                      <w:marLeft w:val="0"/>
                      <w:marRight w:val="0"/>
                      <w:marTop w:val="0"/>
                      <w:marBottom w:val="0"/>
                      <w:divBdr>
                        <w:top w:val="none" w:sz="0" w:space="0" w:color="auto"/>
                        <w:left w:val="none" w:sz="0" w:space="0" w:color="auto"/>
                        <w:bottom w:val="none" w:sz="0" w:space="0" w:color="auto"/>
                        <w:right w:val="none" w:sz="0" w:space="0" w:color="auto"/>
                      </w:divBdr>
                    </w:div>
                    <w:div w:id="401299538">
                      <w:marLeft w:val="0"/>
                      <w:marRight w:val="0"/>
                      <w:marTop w:val="0"/>
                      <w:marBottom w:val="0"/>
                      <w:divBdr>
                        <w:top w:val="none" w:sz="0" w:space="0" w:color="auto"/>
                        <w:left w:val="none" w:sz="0" w:space="0" w:color="auto"/>
                        <w:bottom w:val="none" w:sz="0" w:space="0" w:color="auto"/>
                        <w:right w:val="none" w:sz="0" w:space="0" w:color="auto"/>
                      </w:divBdr>
                    </w:div>
                  </w:divsChild>
                </w:div>
                <w:div w:id="636034665">
                  <w:marLeft w:val="0"/>
                  <w:marRight w:val="0"/>
                  <w:marTop w:val="0"/>
                  <w:marBottom w:val="0"/>
                  <w:divBdr>
                    <w:top w:val="none" w:sz="0" w:space="0" w:color="auto"/>
                    <w:left w:val="none" w:sz="0" w:space="0" w:color="auto"/>
                    <w:bottom w:val="none" w:sz="0" w:space="0" w:color="auto"/>
                    <w:right w:val="none" w:sz="0" w:space="0" w:color="auto"/>
                  </w:divBdr>
                  <w:divsChild>
                    <w:div w:id="1364868351">
                      <w:marLeft w:val="0"/>
                      <w:marRight w:val="0"/>
                      <w:marTop w:val="0"/>
                      <w:marBottom w:val="0"/>
                      <w:divBdr>
                        <w:top w:val="none" w:sz="0" w:space="0" w:color="auto"/>
                        <w:left w:val="none" w:sz="0" w:space="0" w:color="auto"/>
                        <w:bottom w:val="none" w:sz="0" w:space="0" w:color="auto"/>
                        <w:right w:val="none" w:sz="0" w:space="0" w:color="auto"/>
                      </w:divBdr>
                    </w:div>
                  </w:divsChild>
                </w:div>
                <w:div w:id="631330560">
                  <w:marLeft w:val="0"/>
                  <w:marRight w:val="0"/>
                  <w:marTop w:val="0"/>
                  <w:marBottom w:val="0"/>
                  <w:divBdr>
                    <w:top w:val="none" w:sz="0" w:space="0" w:color="auto"/>
                    <w:left w:val="none" w:sz="0" w:space="0" w:color="auto"/>
                    <w:bottom w:val="none" w:sz="0" w:space="0" w:color="auto"/>
                    <w:right w:val="none" w:sz="0" w:space="0" w:color="auto"/>
                  </w:divBdr>
                  <w:divsChild>
                    <w:div w:id="933972728">
                      <w:marLeft w:val="0"/>
                      <w:marRight w:val="0"/>
                      <w:marTop w:val="0"/>
                      <w:marBottom w:val="0"/>
                      <w:divBdr>
                        <w:top w:val="none" w:sz="0" w:space="0" w:color="auto"/>
                        <w:left w:val="none" w:sz="0" w:space="0" w:color="auto"/>
                        <w:bottom w:val="none" w:sz="0" w:space="0" w:color="auto"/>
                        <w:right w:val="none" w:sz="0" w:space="0" w:color="auto"/>
                      </w:divBdr>
                    </w:div>
                  </w:divsChild>
                </w:div>
                <w:div w:id="694112566">
                  <w:marLeft w:val="0"/>
                  <w:marRight w:val="0"/>
                  <w:marTop w:val="0"/>
                  <w:marBottom w:val="0"/>
                  <w:divBdr>
                    <w:top w:val="none" w:sz="0" w:space="0" w:color="auto"/>
                    <w:left w:val="none" w:sz="0" w:space="0" w:color="auto"/>
                    <w:bottom w:val="none" w:sz="0" w:space="0" w:color="auto"/>
                    <w:right w:val="none" w:sz="0" w:space="0" w:color="auto"/>
                  </w:divBdr>
                  <w:divsChild>
                    <w:div w:id="996035954">
                      <w:marLeft w:val="0"/>
                      <w:marRight w:val="0"/>
                      <w:marTop w:val="0"/>
                      <w:marBottom w:val="0"/>
                      <w:divBdr>
                        <w:top w:val="none" w:sz="0" w:space="0" w:color="auto"/>
                        <w:left w:val="none" w:sz="0" w:space="0" w:color="auto"/>
                        <w:bottom w:val="none" w:sz="0" w:space="0" w:color="auto"/>
                        <w:right w:val="none" w:sz="0" w:space="0" w:color="auto"/>
                      </w:divBdr>
                    </w:div>
                  </w:divsChild>
                </w:div>
                <w:div w:id="1398822563">
                  <w:marLeft w:val="0"/>
                  <w:marRight w:val="0"/>
                  <w:marTop w:val="0"/>
                  <w:marBottom w:val="0"/>
                  <w:divBdr>
                    <w:top w:val="none" w:sz="0" w:space="0" w:color="auto"/>
                    <w:left w:val="none" w:sz="0" w:space="0" w:color="auto"/>
                    <w:bottom w:val="none" w:sz="0" w:space="0" w:color="auto"/>
                    <w:right w:val="none" w:sz="0" w:space="0" w:color="auto"/>
                  </w:divBdr>
                  <w:divsChild>
                    <w:div w:id="761494098">
                      <w:marLeft w:val="0"/>
                      <w:marRight w:val="0"/>
                      <w:marTop w:val="0"/>
                      <w:marBottom w:val="0"/>
                      <w:divBdr>
                        <w:top w:val="none" w:sz="0" w:space="0" w:color="auto"/>
                        <w:left w:val="none" w:sz="0" w:space="0" w:color="auto"/>
                        <w:bottom w:val="none" w:sz="0" w:space="0" w:color="auto"/>
                        <w:right w:val="none" w:sz="0" w:space="0" w:color="auto"/>
                      </w:divBdr>
                    </w:div>
                  </w:divsChild>
                </w:div>
                <w:div w:id="2048874755">
                  <w:marLeft w:val="0"/>
                  <w:marRight w:val="0"/>
                  <w:marTop w:val="0"/>
                  <w:marBottom w:val="0"/>
                  <w:divBdr>
                    <w:top w:val="none" w:sz="0" w:space="0" w:color="auto"/>
                    <w:left w:val="none" w:sz="0" w:space="0" w:color="auto"/>
                    <w:bottom w:val="none" w:sz="0" w:space="0" w:color="auto"/>
                    <w:right w:val="none" w:sz="0" w:space="0" w:color="auto"/>
                  </w:divBdr>
                  <w:divsChild>
                    <w:div w:id="1005597576">
                      <w:marLeft w:val="0"/>
                      <w:marRight w:val="0"/>
                      <w:marTop w:val="0"/>
                      <w:marBottom w:val="0"/>
                      <w:divBdr>
                        <w:top w:val="none" w:sz="0" w:space="0" w:color="auto"/>
                        <w:left w:val="none" w:sz="0" w:space="0" w:color="auto"/>
                        <w:bottom w:val="none" w:sz="0" w:space="0" w:color="auto"/>
                        <w:right w:val="none" w:sz="0" w:space="0" w:color="auto"/>
                      </w:divBdr>
                    </w:div>
                  </w:divsChild>
                </w:div>
                <w:div w:id="1537616409">
                  <w:marLeft w:val="0"/>
                  <w:marRight w:val="0"/>
                  <w:marTop w:val="0"/>
                  <w:marBottom w:val="0"/>
                  <w:divBdr>
                    <w:top w:val="none" w:sz="0" w:space="0" w:color="auto"/>
                    <w:left w:val="none" w:sz="0" w:space="0" w:color="auto"/>
                    <w:bottom w:val="none" w:sz="0" w:space="0" w:color="auto"/>
                    <w:right w:val="none" w:sz="0" w:space="0" w:color="auto"/>
                  </w:divBdr>
                  <w:divsChild>
                    <w:div w:id="1782873556">
                      <w:marLeft w:val="0"/>
                      <w:marRight w:val="0"/>
                      <w:marTop w:val="0"/>
                      <w:marBottom w:val="0"/>
                      <w:divBdr>
                        <w:top w:val="none" w:sz="0" w:space="0" w:color="auto"/>
                        <w:left w:val="none" w:sz="0" w:space="0" w:color="auto"/>
                        <w:bottom w:val="none" w:sz="0" w:space="0" w:color="auto"/>
                        <w:right w:val="none" w:sz="0" w:space="0" w:color="auto"/>
                      </w:divBdr>
                    </w:div>
                  </w:divsChild>
                </w:div>
                <w:div w:id="1062868269">
                  <w:marLeft w:val="0"/>
                  <w:marRight w:val="0"/>
                  <w:marTop w:val="0"/>
                  <w:marBottom w:val="0"/>
                  <w:divBdr>
                    <w:top w:val="none" w:sz="0" w:space="0" w:color="auto"/>
                    <w:left w:val="none" w:sz="0" w:space="0" w:color="auto"/>
                    <w:bottom w:val="none" w:sz="0" w:space="0" w:color="auto"/>
                    <w:right w:val="none" w:sz="0" w:space="0" w:color="auto"/>
                  </w:divBdr>
                  <w:divsChild>
                    <w:div w:id="230889785">
                      <w:marLeft w:val="0"/>
                      <w:marRight w:val="0"/>
                      <w:marTop w:val="0"/>
                      <w:marBottom w:val="0"/>
                      <w:divBdr>
                        <w:top w:val="none" w:sz="0" w:space="0" w:color="auto"/>
                        <w:left w:val="none" w:sz="0" w:space="0" w:color="auto"/>
                        <w:bottom w:val="none" w:sz="0" w:space="0" w:color="auto"/>
                        <w:right w:val="none" w:sz="0" w:space="0" w:color="auto"/>
                      </w:divBdr>
                    </w:div>
                  </w:divsChild>
                </w:div>
                <w:div w:id="127862354">
                  <w:marLeft w:val="0"/>
                  <w:marRight w:val="0"/>
                  <w:marTop w:val="0"/>
                  <w:marBottom w:val="0"/>
                  <w:divBdr>
                    <w:top w:val="none" w:sz="0" w:space="0" w:color="auto"/>
                    <w:left w:val="none" w:sz="0" w:space="0" w:color="auto"/>
                    <w:bottom w:val="none" w:sz="0" w:space="0" w:color="auto"/>
                    <w:right w:val="none" w:sz="0" w:space="0" w:color="auto"/>
                  </w:divBdr>
                  <w:divsChild>
                    <w:div w:id="1749885064">
                      <w:marLeft w:val="0"/>
                      <w:marRight w:val="0"/>
                      <w:marTop w:val="0"/>
                      <w:marBottom w:val="0"/>
                      <w:divBdr>
                        <w:top w:val="none" w:sz="0" w:space="0" w:color="auto"/>
                        <w:left w:val="none" w:sz="0" w:space="0" w:color="auto"/>
                        <w:bottom w:val="none" w:sz="0" w:space="0" w:color="auto"/>
                        <w:right w:val="none" w:sz="0" w:space="0" w:color="auto"/>
                      </w:divBdr>
                    </w:div>
                  </w:divsChild>
                </w:div>
                <w:div w:id="1253929103">
                  <w:marLeft w:val="0"/>
                  <w:marRight w:val="0"/>
                  <w:marTop w:val="0"/>
                  <w:marBottom w:val="0"/>
                  <w:divBdr>
                    <w:top w:val="none" w:sz="0" w:space="0" w:color="auto"/>
                    <w:left w:val="none" w:sz="0" w:space="0" w:color="auto"/>
                    <w:bottom w:val="none" w:sz="0" w:space="0" w:color="auto"/>
                    <w:right w:val="none" w:sz="0" w:space="0" w:color="auto"/>
                  </w:divBdr>
                  <w:divsChild>
                    <w:div w:id="241528234">
                      <w:marLeft w:val="0"/>
                      <w:marRight w:val="0"/>
                      <w:marTop w:val="0"/>
                      <w:marBottom w:val="0"/>
                      <w:divBdr>
                        <w:top w:val="none" w:sz="0" w:space="0" w:color="auto"/>
                        <w:left w:val="none" w:sz="0" w:space="0" w:color="auto"/>
                        <w:bottom w:val="none" w:sz="0" w:space="0" w:color="auto"/>
                        <w:right w:val="none" w:sz="0" w:space="0" w:color="auto"/>
                      </w:divBdr>
                    </w:div>
                  </w:divsChild>
                </w:div>
                <w:div w:id="549848692">
                  <w:marLeft w:val="0"/>
                  <w:marRight w:val="0"/>
                  <w:marTop w:val="0"/>
                  <w:marBottom w:val="0"/>
                  <w:divBdr>
                    <w:top w:val="none" w:sz="0" w:space="0" w:color="auto"/>
                    <w:left w:val="none" w:sz="0" w:space="0" w:color="auto"/>
                    <w:bottom w:val="none" w:sz="0" w:space="0" w:color="auto"/>
                    <w:right w:val="none" w:sz="0" w:space="0" w:color="auto"/>
                  </w:divBdr>
                  <w:divsChild>
                    <w:div w:id="1142042725">
                      <w:marLeft w:val="0"/>
                      <w:marRight w:val="0"/>
                      <w:marTop w:val="0"/>
                      <w:marBottom w:val="0"/>
                      <w:divBdr>
                        <w:top w:val="none" w:sz="0" w:space="0" w:color="auto"/>
                        <w:left w:val="none" w:sz="0" w:space="0" w:color="auto"/>
                        <w:bottom w:val="none" w:sz="0" w:space="0" w:color="auto"/>
                        <w:right w:val="none" w:sz="0" w:space="0" w:color="auto"/>
                      </w:divBdr>
                    </w:div>
                  </w:divsChild>
                </w:div>
                <w:div w:id="1913736790">
                  <w:marLeft w:val="0"/>
                  <w:marRight w:val="0"/>
                  <w:marTop w:val="0"/>
                  <w:marBottom w:val="0"/>
                  <w:divBdr>
                    <w:top w:val="none" w:sz="0" w:space="0" w:color="auto"/>
                    <w:left w:val="none" w:sz="0" w:space="0" w:color="auto"/>
                    <w:bottom w:val="none" w:sz="0" w:space="0" w:color="auto"/>
                    <w:right w:val="none" w:sz="0" w:space="0" w:color="auto"/>
                  </w:divBdr>
                  <w:divsChild>
                    <w:div w:id="484132158">
                      <w:marLeft w:val="0"/>
                      <w:marRight w:val="0"/>
                      <w:marTop w:val="0"/>
                      <w:marBottom w:val="0"/>
                      <w:divBdr>
                        <w:top w:val="none" w:sz="0" w:space="0" w:color="auto"/>
                        <w:left w:val="none" w:sz="0" w:space="0" w:color="auto"/>
                        <w:bottom w:val="none" w:sz="0" w:space="0" w:color="auto"/>
                        <w:right w:val="none" w:sz="0" w:space="0" w:color="auto"/>
                      </w:divBdr>
                    </w:div>
                  </w:divsChild>
                </w:div>
                <w:div w:id="33312729">
                  <w:marLeft w:val="0"/>
                  <w:marRight w:val="0"/>
                  <w:marTop w:val="0"/>
                  <w:marBottom w:val="0"/>
                  <w:divBdr>
                    <w:top w:val="none" w:sz="0" w:space="0" w:color="auto"/>
                    <w:left w:val="none" w:sz="0" w:space="0" w:color="auto"/>
                    <w:bottom w:val="none" w:sz="0" w:space="0" w:color="auto"/>
                    <w:right w:val="none" w:sz="0" w:space="0" w:color="auto"/>
                  </w:divBdr>
                  <w:divsChild>
                    <w:div w:id="1598905757">
                      <w:marLeft w:val="0"/>
                      <w:marRight w:val="0"/>
                      <w:marTop w:val="0"/>
                      <w:marBottom w:val="0"/>
                      <w:divBdr>
                        <w:top w:val="none" w:sz="0" w:space="0" w:color="auto"/>
                        <w:left w:val="none" w:sz="0" w:space="0" w:color="auto"/>
                        <w:bottom w:val="none" w:sz="0" w:space="0" w:color="auto"/>
                        <w:right w:val="none" w:sz="0" w:space="0" w:color="auto"/>
                      </w:divBdr>
                    </w:div>
                  </w:divsChild>
                </w:div>
                <w:div w:id="1107581820">
                  <w:marLeft w:val="0"/>
                  <w:marRight w:val="0"/>
                  <w:marTop w:val="0"/>
                  <w:marBottom w:val="0"/>
                  <w:divBdr>
                    <w:top w:val="none" w:sz="0" w:space="0" w:color="auto"/>
                    <w:left w:val="none" w:sz="0" w:space="0" w:color="auto"/>
                    <w:bottom w:val="none" w:sz="0" w:space="0" w:color="auto"/>
                    <w:right w:val="none" w:sz="0" w:space="0" w:color="auto"/>
                  </w:divBdr>
                  <w:divsChild>
                    <w:div w:id="1337265485">
                      <w:marLeft w:val="0"/>
                      <w:marRight w:val="0"/>
                      <w:marTop w:val="0"/>
                      <w:marBottom w:val="0"/>
                      <w:divBdr>
                        <w:top w:val="none" w:sz="0" w:space="0" w:color="auto"/>
                        <w:left w:val="none" w:sz="0" w:space="0" w:color="auto"/>
                        <w:bottom w:val="none" w:sz="0" w:space="0" w:color="auto"/>
                        <w:right w:val="none" w:sz="0" w:space="0" w:color="auto"/>
                      </w:divBdr>
                    </w:div>
                  </w:divsChild>
                </w:div>
                <w:div w:id="1258322214">
                  <w:marLeft w:val="0"/>
                  <w:marRight w:val="0"/>
                  <w:marTop w:val="0"/>
                  <w:marBottom w:val="0"/>
                  <w:divBdr>
                    <w:top w:val="none" w:sz="0" w:space="0" w:color="auto"/>
                    <w:left w:val="none" w:sz="0" w:space="0" w:color="auto"/>
                    <w:bottom w:val="none" w:sz="0" w:space="0" w:color="auto"/>
                    <w:right w:val="none" w:sz="0" w:space="0" w:color="auto"/>
                  </w:divBdr>
                  <w:divsChild>
                    <w:div w:id="1445004343">
                      <w:marLeft w:val="0"/>
                      <w:marRight w:val="0"/>
                      <w:marTop w:val="0"/>
                      <w:marBottom w:val="0"/>
                      <w:divBdr>
                        <w:top w:val="none" w:sz="0" w:space="0" w:color="auto"/>
                        <w:left w:val="none" w:sz="0" w:space="0" w:color="auto"/>
                        <w:bottom w:val="none" w:sz="0" w:space="0" w:color="auto"/>
                        <w:right w:val="none" w:sz="0" w:space="0" w:color="auto"/>
                      </w:divBdr>
                    </w:div>
                  </w:divsChild>
                </w:div>
                <w:div w:id="1198158838">
                  <w:marLeft w:val="0"/>
                  <w:marRight w:val="0"/>
                  <w:marTop w:val="0"/>
                  <w:marBottom w:val="0"/>
                  <w:divBdr>
                    <w:top w:val="none" w:sz="0" w:space="0" w:color="auto"/>
                    <w:left w:val="none" w:sz="0" w:space="0" w:color="auto"/>
                    <w:bottom w:val="none" w:sz="0" w:space="0" w:color="auto"/>
                    <w:right w:val="none" w:sz="0" w:space="0" w:color="auto"/>
                  </w:divBdr>
                  <w:divsChild>
                    <w:div w:id="1655841876">
                      <w:marLeft w:val="0"/>
                      <w:marRight w:val="0"/>
                      <w:marTop w:val="0"/>
                      <w:marBottom w:val="0"/>
                      <w:divBdr>
                        <w:top w:val="none" w:sz="0" w:space="0" w:color="auto"/>
                        <w:left w:val="none" w:sz="0" w:space="0" w:color="auto"/>
                        <w:bottom w:val="none" w:sz="0" w:space="0" w:color="auto"/>
                        <w:right w:val="none" w:sz="0" w:space="0" w:color="auto"/>
                      </w:divBdr>
                    </w:div>
                  </w:divsChild>
                </w:div>
                <w:div w:id="799301827">
                  <w:marLeft w:val="0"/>
                  <w:marRight w:val="0"/>
                  <w:marTop w:val="0"/>
                  <w:marBottom w:val="0"/>
                  <w:divBdr>
                    <w:top w:val="none" w:sz="0" w:space="0" w:color="auto"/>
                    <w:left w:val="none" w:sz="0" w:space="0" w:color="auto"/>
                    <w:bottom w:val="none" w:sz="0" w:space="0" w:color="auto"/>
                    <w:right w:val="none" w:sz="0" w:space="0" w:color="auto"/>
                  </w:divBdr>
                  <w:divsChild>
                    <w:div w:id="1636254909">
                      <w:marLeft w:val="0"/>
                      <w:marRight w:val="0"/>
                      <w:marTop w:val="0"/>
                      <w:marBottom w:val="0"/>
                      <w:divBdr>
                        <w:top w:val="none" w:sz="0" w:space="0" w:color="auto"/>
                        <w:left w:val="none" w:sz="0" w:space="0" w:color="auto"/>
                        <w:bottom w:val="none" w:sz="0" w:space="0" w:color="auto"/>
                        <w:right w:val="none" w:sz="0" w:space="0" w:color="auto"/>
                      </w:divBdr>
                    </w:div>
                  </w:divsChild>
                </w:div>
                <w:div w:id="697316645">
                  <w:marLeft w:val="0"/>
                  <w:marRight w:val="0"/>
                  <w:marTop w:val="0"/>
                  <w:marBottom w:val="0"/>
                  <w:divBdr>
                    <w:top w:val="none" w:sz="0" w:space="0" w:color="auto"/>
                    <w:left w:val="none" w:sz="0" w:space="0" w:color="auto"/>
                    <w:bottom w:val="none" w:sz="0" w:space="0" w:color="auto"/>
                    <w:right w:val="none" w:sz="0" w:space="0" w:color="auto"/>
                  </w:divBdr>
                  <w:divsChild>
                    <w:div w:id="1152330776">
                      <w:marLeft w:val="0"/>
                      <w:marRight w:val="0"/>
                      <w:marTop w:val="0"/>
                      <w:marBottom w:val="0"/>
                      <w:divBdr>
                        <w:top w:val="none" w:sz="0" w:space="0" w:color="auto"/>
                        <w:left w:val="none" w:sz="0" w:space="0" w:color="auto"/>
                        <w:bottom w:val="none" w:sz="0" w:space="0" w:color="auto"/>
                        <w:right w:val="none" w:sz="0" w:space="0" w:color="auto"/>
                      </w:divBdr>
                    </w:div>
                  </w:divsChild>
                </w:div>
                <w:div w:id="907883657">
                  <w:marLeft w:val="0"/>
                  <w:marRight w:val="0"/>
                  <w:marTop w:val="0"/>
                  <w:marBottom w:val="0"/>
                  <w:divBdr>
                    <w:top w:val="none" w:sz="0" w:space="0" w:color="auto"/>
                    <w:left w:val="none" w:sz="0" w:space="0" w:color="auto"/>
                    <w:bottom w:val="none" w:sz="0" w:space="0" w:color="auto"/>
                    <w:right w:val="none" w:sz="0" w:space="0" w:color="auto"/>
                  </w:divBdr>
                  <w:divsChild>
                    <w:div w:id="1974092489">
                      <w:marLeft w:val="0"/>
                      <w:marRight w:val="0"/>
                      <w:marTop w:val="0"/>
                      <w:marBottom w:val="0"/>
                      <w:divBdr>
                        <w:top w:val="none" w:sz="0" w:space="0" w:color="auto"/>
                        <w:left w:val="none" w:sz="0" w:space="0" w:color="auto"/>
                        <w:bottom w:val="none" w:sz="0" w:space="0" w:color="auto"/>
                        <w:right w:val="none" w:sz="0" w:space="0" w:color="auto"/>
                      </w:divBdr>
                    </w:div>
                  </w:divsChild>
                </w:div>
                <w:div w:id="1694528736">
                  <w:marLeft w:val="0"/>
                  <w:marRight w:val="0"/>
                  <w:marTop w:val="0"/>
                  <w:marBottom w:val="0"/>
                  <w:divBdr>
                    <w:top w:val="none" w:sz="0" w:space="0" w:color="auto"/>
                    <w:left w:val="none" w:sz="0" w:space="0" w:color="auto"/>
                    <w:bottom w:val="none" w:sz="0" w:space="0" w:color="auto"/>
                    <w:right w:val="none" w:sz="0" w:space="0" w:color="auto"/>
                  </w:divBdr>
                  <w:divsChild>
                    <w:div w:id="336418818">
                      <w:marLeft w:val="0"/>
                      <w:marRight w:val="0"/>
                      <w:marTop w:val="0"/>
                      <w:marBottom w:val="0"/>
                      <w:divBdr>
                        <w:top w:val="none" w:sz="0" w:space="0" w:color="auto"/>
                        <w:left w:val="none" w:sz="0" w:space="0" w:color="auto"/>
                        <w:bottom w:val="none" w:sz="0" w:space="0" w:color="auto"/>
                        <w:right w:val="none" w:sz="0" w:space="0" w:color="auto"/>
                      </w:divBdr>
                    </w:div>
                  </w:divsChild>
                </w:div>
                <w:div w:id="1316835742">
                  <w:marLeft w:val="0"/>
                  <w:marRight w:val="0"/>
                  <w:marTop w:val="0"/>
                  <w:marBottom w:val="0"/>
                  <w:divBdr>
                    <w:top w:val="none" w:sz="0" w:space="0" w:color="auto"/>
                    <w:left w:val="none" w:sz="0" w:space="0" w:color="auto"/>
                    <w:bottom w:val="none" w:sz="0" w:space="0" w:color="auto"/>
                    <w:right w:val="none" w:sz="0" w:space="0" w:color="auto"/>
                  </w:divBdr>
                  <w:divsChild>
                    <w:div w:id="1748531427">
                      <w:marLeft w:val="0"/>
                      <w:marRight w:val="0"/>
                      <w:marTop w:val="0"/>
                      <w:marBottom w:val="0"/>
                      <w:divBdr>
                        <w:top w:val="none" w:sz="0" w:space="0" w:color="auto"/>
                        <w:left w:val="none" w:sz="0" w:space="0" w:color="auto"/>
                        <w:bottom w:val="none" w:sz="0" w:space="0" w:color="auto"/>
                        <w:right w:val="none" w:sz="0" w:space="0" w:color="auto"/>
                      </w:divBdr>
                    </w:div>
                  </w:divsChild>
                </w:div>
                <w:div w:id="667366223">
                  <w:marLeft w:val="0"/>
                  <w:marRight w:val="0"/>
                  <w:marTop w:val="0"/>
                  <w:marBottom w:val="0"/>
                  <w:divBdr>
                    <w:top w:val="none" w:sz="0" w:space="0" w:color="auto"/>
                    <w:left w:val="none" w:sz="0" w:space="0" w:color="auto"/>
                    <w:bottom w:val="none" w:sz="0" w:space="0" w:color="auto"/>
                    <w:right w:val="none" w:sz="0" w:space="0" w:color="auto"/>
                  </w:divBdr>
                  <w:divsChild>
                    <w:div w:id="727921271">
                      <w:marLeft w:val="0"/>
                      <w:marRight w:val="0"/>
                      <w:marTop w:val="0"/>
                      <w:marBottom w:val="0"/>
                      <w:divBdr>
                        <w:top w:val="none" w:sz="0" w:space="0" w:color="auto"/>
                        <w:left w:val="none" w:sz="0" w:space="0" w:color="auto"/>
                        <w:bottom w:val="none" w:sz="0" w:space="0" w:color="auto"/>
                        <w:right w:val="none" w:sz="0" w:space="0" w:color="auto"/>
                      </w:divBdr>
                    </w:div>
                  </w:divsChild>
                </w:div>
                <w:div w:id="2021540945">
                  <w:marLeft w:val="0"/>
                  <w:marRight w:val="0"/>
                  <w:marTop w:val="0"/>
                  <w:marBottom w:val="0"/>
                  <w:divBdr>
                    <w:top w:val="none" w:sz="0" w:space="0" w:color="auto"/>
                    <w:left w:val="none" w:sz="0" w:space="0" w:color="auto"/>
                    <w:bottom w:val="none" w:sz="0" w:space="0" w:color="auto"/>
                    <w:right w:val="none" w:sz="0" w:space="0" w:color="auto"/>
                  </w:divBdr>
                  <w:divsChild>
                    <w:div w:id="2000646775">
                      <w:marLeft w:val="0"/>
                      <w:marRight w:val="0"/>
                      <w:marTop w:val="0"/>
                      <w:marBottom w:val="0"/>
                      <w:divBdr>
                        <w:top w:val="none" w:sz="0" w:space="0" w:color="auto"/>
                        <w:left w:val="none" w:sz="0" w:space="0" w:color="auto"/>
                        <w:bottom w:val="none" w:sz="0" w:space="0" w:color="auto"/>
                        <w:right w:val="none" w:sz="0" w:space="0" w:color="auto"/>
                      </w:divBdr>
                    </w:div>
                  </w:divsChild>
                </w:div>
                <w:div w:id="1195577296">
                  <w:marLeft w:val="0"/>
                  <w:marRight w:val="0"/>
                  <w:marTop w:val="0"/>
                  <w:marBottom w:val="0"/>
                  <w:divBdr>
                    <w:top w:val="none" w:sz="0" w:space="0" w:color="auto"/>
                    <w:left w:val="none" w:sz="0" w:space="0" w:color="auto"/>
                    <w:bottom w:val="none" w:sz="0" w:space="0" w:color="auto"/>
                    <w:right w:val="none" w:sz="0" w:space="0" w:color="auto"/>
                  </w:divBdr>
                  <w:divsChild>
                    <w:div w:id="1842499505">
                      <w:marLeft w:val="0"/>
                      <w:marRight w:val="0"/>
                      <w:marTop w:val="0"/>
                      <w:marBottom w:val="0"/>
                      <w:divBdr>
                        <w:top w:val="none" w:sz="0" w:space="0" w:color="auto"/>
                        <w:left w:val="none" w:sz="0" w:space="0" w:color="auto"/>
                        <w:bottom w:val="none" w:sz="0" w:space="0" w:color="auto"/>
                        <w:right w:val="none" w:sz="0" w:space="0" w:color="auto"/>
                      </w:divBdr>
                    </w:div>
                  </w:divsChild>
                </w:div>
                <w:div w:id="1308171910">
                  <w:marLeft w:val="0"/>
                  <w:marRight w:val="0"/>
                  <w:marTop w:val="0"/>
                  <w:marBottom w:val="0"/>
                  <w:divBdr>
                    <w:top w:val="none" w:sz="0" w:space="0" w:color="auto"/>
                    <w:left w:val="none" w:sz="0" w:space="0" w:color="auto"/>
                    <w:bottom w:val="none" w:sz="0" w:space="0" w:color="auto"/>
                    <w:right w:val="none" w:sz="0" w:space="0" w:color="auto"/>
                  </w:divBdr>
                  <w:divsChild>
                    <w:div w:id="972641014">
                      <w:marLeft w:val="0"/>
                      <w:marRight w:val="0"/>
                      <w:marTop w:val="0"/>
                      <w:marBottom w:val="0"/>
                      <w:divBdr>
                        <w:top w:val="none" w:sz="0" w:space="0" w:color="auto"/>
                        <w:left w:val="none" w:sz="0" w:space="0" w:color="auto"/>
                        <w:bottom w:val="none" w:sz="0" w:space="0" w:color="auto"/>
                        <w:right w:val="none" w:sz="0" w:space="0" w:color="auto"/>
                      </w:divBdr>
                    </w:div>
                  </w:divsChild>
                </w:div>
                <w:div w:id="1875340506">
                  <w:marLeft w:val="0"/>
                  <w:marRight w:val="0"/>
                  <w:marTop w:val="0"/>
                  <w:marBottom w:val="0"/>
                  <w:divBdr>
                    <w:top w:val="none" w:sz="0" w:space="0" w:color="auto"/>
                    <w:left w:val="none" w:sz="0" w:space="0" w:color="auto"/>
                    <w:bottom w:val="none" w:sz="0" w:space="0" w:color="auto"/>
                    <w:right w:val="none" w:sz="0" w:space="0" w:color="auto"/>
                  </w:divBdr>
                  <w:divsChild>
                    <w:div w:id="370106811">
                      <w:marLeft w:val="0"/>
                      <w:marRight w:val="0"/>
                      <w:marTop w:val="0"/>
                      <w:marBottom w:val="0"/>
                      <w:divBdr>
                        <w:top w:val="none" w:sz="0" w:space="0" w:color="auto"/>
                        <w:left w:val="none" w:sz="0" w:space="0" w:color="auto"/>
                        <w:bottom w:val="none" w:sz="0" w:space="0" w:color="auto"/>
                        <w:right w:val="none" w:sz="0" w:space="0" w:color="auto"/>
                      </w:divBdr>
                    </w:div>
                  </w:divsChild>
                </w:div>
                <w:div w:id="1714230205">
                  <w:marLeft w:val="0"/>
                  <w:marRight w:val="0"/>
                  <w:marTop w:val="0"/>
                  <w:marBottom w:val="0"/>
                  <w:divBdr>
                    <w:top w:val="none" w:sz="0" w:space="0" w:color="auto"/>
                    <w:left w:val="none" w:sz="0" w:space="0" w:color="auto"/>
                    <w:bottom w:val="none" w:sz="0" w:space="0" w:color="auto"/>
                    <w:right w:val="none" w:sz="0" w:space="0" w:color="auto"/>
                  </w:divBdr>
                  <w:divsChild>
                    <w:div w:id="489255096">
                      <w:marLeft w:val="0"/>
                      <w:marRight w:val="0"/>
                      <w:marTop w:val="0"/>
                      <w:marBottom w:val="0"/>
                      <w:divBdr>
                        <w:top w:val="none" w:sz="0" w:space="0" w:color="auto"/>
                        <w:left w:val="none" w:sz="0" w:space="0" w:color="auto"/>
                        <w:bottom w:val="none" w:sz="0" w:space="0" w:color="auto"/>
                        <w:right w:val="none" w:sz="0" w:space="0" w:color="auto"/>
                      </w:divBdr>
                    </w:div>
                  </w:divsChild>
                </w:div>
                <w:div w:id="40175039">
                  <w:marLeft w:val="0"/>
                  <w:marRight w:val="0"/>
                  <w:marTop w:val="0"/>
                  <w:marBottom w:val="0"/>
                  <w:divBdr>
                    <w:top w:val="none" w:sz="0" w:space="0" w:color="auto"/>
                    <w:left w:val="none" w:sz="0" w:space="0" w:color="auto"/>
                    <w:bottom w:val="none" w:sz="0" w:space="0" w:color="auto"/>
                    <w:right w:val="none" w:sz="0" w:space="0" w:color="auto"/>
                  </w:divBdr>
                  <w:divsChild>
                    <w:div w:id="1507090339">
                      <w:marLeft w:val="0"/>
                      <w:marRight w:val="0"/>
                      <w:marTop w:val="0"/>
                      <w:marBottom w:val="0"/>
                      <w:divBdr>
                        <w:top w:val="none" w:sz="0" w:space="0" w:color="auto"/>
                        <w:left w:val="none" w:sz="0" w:space="0" w:color="auto"/>
                        <w:bottom w:val="none" w:sz="0" w:space="0" w:color="auto"/>
                        <w:right w:val="none" w:sz="0" w:space="0" w:color="auto"/>
                      </w:divBdr>
                    </w:div>
                  </w:divsChild>
                </w:div>
                <w:div w:id="1326862092">
                  <w:marLeft w:val="0"/>
                  <w:marRight w:val="0"/>
                  <w:marTop w:val="0"/>
                  <w:marBottom w:val="0"/>
                  <w:divBdr>
                    <w:top w:val="none" w:sz="0" w:space="0" w:color="auto"/>
                    <w:left w:val="none" w:sz="0" w:space="0" w:color="auto"/>
                    <w:bottom w:val="none" w:sz="0" w:space="0" w:color="auto"/>
                    <w:right w:val="none" w:sz="0" w:space="0" w:color="auto"/>
                  </w:divBdr>
                  <w:divsChild>
                    <w:div w:id="2077510984">
                      <w:marLeft w:val="0"/>
                      <w:marRight w:val="0"/>
                      <w:marTop w:val="0"/>
                      <w:marBottom w:val="0"/>
                      <w:divBdr>
                        <w:top w:val="none" w:sz="0" w:space="0" w:color="auto"/>
                        <w:left w:val="none" w:sz="0" w:space="0" w:color="auto"/>
                        <w:bottom w:val="none" w:sz="0" w:space="0" w:color="auto"/>
                        <w:right w:val="none" w:sz="0" w:space="0" w:color="auto"/>
                      </w:divBdr>
                    </w:div>
                  </w:divsChild>
                </w:div>
                <w:div w:id="551036783">
                  <w:marLeft w:val="0"/>
                  <w:marRight w:val="0"/>
                  <w:marTop w:val="0"/>
                  <w:marBottom w:val="0"/>
                  <w:divBdr>
                    <w:top w:val="none" w:sz="0" w:space="0" w:color="auto"/>
                    <w:left w:val="none" w:sz="0" w:space="0" w:color="auto"/>
                    <w:bottom w:val="none" w:sz="0" w:space="0" w:color="auto"/>
                    <w:right w:val="none" w:sz="0" w:space="0" w:color="auto"/>
                  </w:divBdr>
                  <w:divsChild>
                    <w:div w:id="640035667">
                      <w:marLeft w:val="0"/>
                      <w:marRight w:val="0"/>
                      <w:marTop w:val="0"/>
                      <w:marBottom w:val="0"/>
                      <w:divBdr>
                        <w:top w:val="none" w:sz="0" w:space="0" w:color="auto"/>
                        <w:left w:val="none" w:sz="0" w:space="0" w:color="auto"/>
                        <w:bottom w:val="none" w:sz="0" w:space="0" w:color="auto"/>
                        <w:right w:val="none" w:sz="0" w:space="0" w:color="auto"/>
                      </w:divBdr>
                    </w:div>
                  </w:divsChild>
                </w:div>
                <w:div w:id="825360554">
                  <w:marLeft w:val="0"/>
                  <w:marRight w:val="0"/>
                  <w:marTop w:val="0"/>
                  <w:marBottom w:val="0"/>
                  <w:divBdr>
                    <w:top w:val="none" w:sz="0" w:space="0" w:color="auto"/>
                    <w:left w:val="none" w:sz="0" w:space="0" w:color="auto"/>
                    <w:bottom w:val="none" w:sz="0" w:space="0" w:color="auto"/>
                    <w:right w:val="none" w:sz="0" w:space="0" w:color="auto"/>
                  </w:divBdr>
                  <w:divsChild>
                    <w:div w:id="1571960330">
                      <w:marLeft w:val="0"/>
                      <w:marRight w:val="0"/>
                      <w:marTop w:val="0"/>
                      <w:marBottom w:val="0"/>
                      <w:divBdr>
                        <w:top w:val="none" w:sz="0" w:space="0" w:color="auto"/>
                        <w:left w:val="none" w:sz="0" w:space="0" w:color="auto"/>
                        <w:bottom w:val="none" w:sz="0" w:space="0" w:color="auto"/>
                        <w:right w:val="none" w:sz="0" w:space="0" w:color="auto"/>
                      </w:divBdr>
                    </w:div>
                  </w:divsChild>
                </w:div>
                <w:div w:id="351224452">
                  <w:marLeft w:val="0"/>
                  <w:marRight w:val="0"/>
                  <w:marTop w:val="0"/>
                  <w:marBottom w:val="0"/>
                  <w:divBdr>
                    <w:top w:val="none" w:sz="0" w:space="0" w:color="auto"/>
                    <w:left w:val="none" w:sz="0" w:space="0" w:color="auto"/>
                    <w:bottom w:val="none" w:sz="0" w:space="0" w:color="auto"/>
                    <w:right w:val="none" w:sz="0" w:space="0" w:color="auto"/>
                  </w:divBdr>
                  <w:divsChild>
                    <w:div w:id="288587085">
                      <w:marLeft w:val="0"/>
                      <w:marRight w:val="0"/>
                      <w:marTop w:val="0"/>
                      <w:marBottom w:val="0"/>
                      <w:divBdr>
                        <w:top w:val="none" w:sz="0" w:space="0" w:color="auto"/>
                        <w:left w:val="none" w:sz="0" w:space="0" w:color="auto"/>
                        <w:bottom w:val="none" w:sz="0" w:space="0" w:color="auto"/>
                        <w:right w:val="none" w:sz="0" w:space="0" w:color="auto"/>
                      </w:divBdr>
                    </w:div>
                  </w:divsChild>
                </w:div>
                <w:div w:id="2113813890">
                  <w:marLeft w:val="0"/>
                  <w:marRight w:val="0"/>
                  <w:marTop w:val="0"/>
                  <w:marBottom w:val="0"/>
                  <w:divBdr>
                    <w:top w:val="none" w:sz="0" w:space="0" w:color="auto"/>
                    <w:left w:val="none" w:sz="0" w:space="0" w:color="auto"/>
                    <w:bottom w:val="none" w:sz="0" w:space="0" w:color="auto"/>
                    <w:right w:val="none" w:sz="0" w:space="0" w:color="auto"/>
                  </w:divBdr>
                  <w:divsChild>
                    <w:div w:id="1593394257">
                      <w:marLeft w:val="0"/>
                      <w:marRight w:val="0"/>
                      <w:marTop w:val="0"/>
                      <w:marBottom w:val="0"/>
                      <w:divBdr>
                        <w:top w:val="none" w:sz="0" w:space="0" w:color="auto"/>
                        <w:left w:val="none" w:sz="0" w:space="0" w:color="auto"/>
                        <w:bottom w:val="none" w:sz="0" w:space="0" w:color="auto"/>
                        <w:right w:val="none" w:sz="0" w:space="0" w:color="auto"/>
                      </w:divBdr>
                    </w:div>
                  </w:divsChild>
                </w:div>
                <w:div w:id="897057627">
                  <w:marLeft w:val="0"/>
                  <w:marRight w:val="0"/>
                  <w:marTop w:val="0"/>
                  <w:marBottom w:val="0"/>
                  <w:divBdr>
                    <w:top w:val="none" w:sz="0" w:space="0" w:color="auto"/>
                    <w:left w:val="none" w:sz="0" w:space="0" w:color="auto"/>
                    <w:bottom w:val="none" w:sz="0" w:space="0" w:color="auto"/>
                    <w:right w:val="none" w:sz="0" w:space="0" w:color="auto"/>
                  </w:divBdr>
                  <w:divsChild>
                    <w:div w:id="1158614872">
                      <w:marLeft w:val="0"/>
                      <w:marRight w:val="0"/>
                      <w:marTop w:val="0"/>
                      <w:marBottom w:val="0"/>
                      <w:divBdr>
                        <w:top w:val="none" w:sz="0" w:space="0" w:color="auto"/>
                        <w:left w:val="none" w:sz="0" w:space="0" w:color="auto"/>
                        <w:bottom w:val="none" w:sz="0" w:space="0" w:color="auto"/>
                        <w:right w:val="none" w:sz="0" w:space="0" w:color="auto"/>
                      </w:divBdr>
                    </w:div>
                  </w:divsChild>
                </w:div>
                <w:div w:id="1073158319">
                  <w:marLeft w:val="0"/>
                  <w:marRight w:val="0"/>
                  <w:marTop w:val="0"/>
                  <w:marBottom w:val="0"/>
                  <w:divBdr>
                    <w:top w:val="none" w:sz="0" w:space="0" w:color="auto"/>
                    <w:left w:val="none" w:sz="0" w:space="0" w:color="auto"/>
                    <w:bottom w:val="none" w:sz="0" w:space="0" w:color="auto"/>
                    <w:right w:val="none" w:sz="0" w:space="0" w:color="auto"/>
                  </w:divBdr>
                  <w:divsChild>
                    <w:div w:id="1331300474">
                      <w:marLeft w:val="0"/>
                      <w:marRight w:val="0"/>
                      <w:marTop w:val="0"/>
                      <w:marBottom w:val="0"/>
                      <w:divBdr>
                        <w:top w:val="none" w:sz="0" w:space="0" w:color="auto"/>
                        <w:left w:val="none" w:sz="0" w:space="0" w:color="auto"/>
                        <w:bottom w:val="none" w:sz="0" w:space="0" w:color="auto"/>
                        <w:right w:val="none" w:sz="0" w:space="0" w:color="auto"/>
                      </w:divBdr>
                    </w:div>
                  </w:divsChild>
                </w:div>
                <w:div w:id="1497770866">
                  <w:marLeft w:val="0"/>
                  <w:marRight w:val="0"/>
                  <w:marTop w:val="0"/>
                  <w:marBottom w:val="0"/>
                  <w:divBdr>
                    <w:top w:val="none" w:sz="0" w:space="0" w:color="auto"/>
                    <w:left w:val="none" w:sz="0" w:space="0" w:color="auto"/>
                    <w:bottom w:val="none" w:sz="0" w:space="0" w:color="auto"/>
                    <w:right w:val="none" w:sz="0" w:space="0" w:color="auto"/>
                  </w:divBdr>
                  <w:divsChild>
                    <w:div w:id="204635821">
                      <w:marLeft w:val="0"/>
                      <w:marRight w:val="0"/>
                      <w:marTop w:val="0"/>
                      <w:marBottom w:val="0"/>
                      <w:divBdr>
                        <w:top w:val="none" w:sz="0" w:space="0" w:color="auto"/>
                        <w:left w:val="none" w:sz="0" w:space="0" w:color="auto"/>
                        <w:bottom w:val="none" w:sz="0" w:space="0" w:color="auto"/>
                        <w:right w:val="none" w:sz="0" w:space="0" w:color="auto"/>
                      </w:divBdr>
                    </w:div>
                  </w:divsChild>
                </w:div>
                <w:div w:id="749426811">
                  <w:marLeft w:val="0"/>
                  <w:marRight w:val="0"/>
                  <w:marTop w:val="0"/>
                  <w:marBottom w:val="0"/>
                  <w:divBdr>
                    <w:top w:val="none" w:sz="0" w:space="0" w:color="auto"/>
                    <w:left w:val="none" w:sz="0" w:space="0" w:color="auto"/>
                    <w:bottom w:val="none" w:sz="0" w:space="0" w:color="auto"/>
                    <w:right w:val="none" w:sz="0" w:space="0" w:color="auto"/>
                  </w:divBdr>
                  <w:divsChild>
                    <w:div w:id="1157456881">
                      <w:marLeft w:val="0"/>
                      <w:marRight w:val="0"/>
                      <w:marTop w:val="0"/>
                      <w:marBottom w:val="0"/>
                      <w:divBdr>
                        <w:top w:val="none" w:sz="0" w:space="0" w:color="auto"/>
                        <w:left w:val="none" w:sz="0" w:space="0" w:color="auto"/>
                        <w:bottom w:val="none" w:sz="0" w:space="0" w:color="auto"/>
                        <w:right w:val="none" w:sz="0" w:space="0" w:color="auto"/>
                      </w:divBdr>
                    </w:div>
                  </w:divsChild>
                </w:div>
                <w:div w:id="1826507075">
                  <w:marLeft w:val="0"/>
                  <w:marRight w:val="0"/>
                  <w:marTop w:val="0"/>
                  <w:marBottom w:val="0"/>
                  <w:divBdr>
                    <w:top w:val="none" w:sz="0" w:space="0" w:color="auto"/>
                    <w:left w:val="none" w:sz="0" w:space="0" w:color="auto"/>
                    <w:bottom w:val="none" w:sz="0" w:space="0" w:color="auto"/>
                    <w:right w:val="none" w:sz="0" w:space="0" w:color="auto"/>
                  </w:divBdr>
                  <w:divsChild>
                    <w:div w:id="165366759">
                      <w:marLeft w:val="0"/>
                      <w:marRight w:val="0"/>
                      <w:marTop w:val="0"/>
                      <w:marBottom w:val="0"/>
                      <w:divBdr>
                        <w:top w:val="none" w:sz="0" w:space="0" w:color="auto"/>
                        <w:left w:val="none" w:sz="0" w:space="0" w:color="auto"/>
                        <w:bottom w:val="none" w:sz="0" w:space="0" w:color="auto"/>
                        <w:right w:val="none" w:sz="0" w:space="0" w:color="auto"/>
                      </w:divBdr>
                    </w:div>
                  </w:divsChild>
                </w:div>
                <w:div w:id="75372586">
                  <w:marLeft w:val="0"/>
                  <w:marRight w:val="0"/>
                  <w:marTop w:val="0"/>
                  <w:marBottom w:val="0"/>
                  <w:divBdr>
                    <w:top w:val="none" w:sz="0" w:space="0" w:color="auto"/>
                    <w:left w:val="none" w:sz="0" w:space="0" w:color="auto"/>
                    <w:bottom w:val="none" w:sz="0" w:space="0" w:color="auto"/>
                    <w:right w:val="none" w:sz="0" w:space="0" w:color="auto"/>
                  </w:divBdr>
                  <w:divsChild>
                    <w:div w:id="850605076">
                      <w:marLeft w:val="0"/>
                      <w:marRight w:val="0"/>
                      <w:marTop w:val="0"/>
                      <w:marBottom w:val="0"/>
                      <w:divBdr>
                        <w:top w:val="none" w:sz="0" w:space="0" w:color="auto"/>
                        <w:left w:val="none" w:sz="0" w:space="0" w:color="auto"/>
                        <w:bottom w:val="none" w:sz="0" w:space="0" w:color="auto"/>
                        <w:right w:val="none" w:sz="0" w:space="0" w:color="auto"/>
                      </w:divBdr>
                    </w:div>
                  </w:divsChild>
                </w:div>
                <w:div w:id="2131627232">
                  <w:marLeft w:val="0"/>
                  <w:marRight w:val="0"/>
                  <w:marTop w:val="0"/>
                  <w:marBottom w:val="0"/>
                  <w:divBdr>
                    <w:top w:val="none" w:sz="0" w:space="0" w:color="auto"/>
                    <w:left w:val="none" w:sz="0" w:space="0" w:color="auto"/>
                    <w:bottom w:val="none" w:sz="0" w:space="0" w:color="auto"/>
                    <w:right w:val="none" w:sz="0" w:space="0" w:color="auto"/>
                  </w:divBdr>
                  <w:divsChild>
                    <w:div w:id="37612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470157">
          <w:marLeft w:val="0"/>
          <w:marRight w:val="0"/>
          <w:marTop w:val="0"/>
          <w:marBottom w:val="0"/>
          <w:divBdr>
            <w:top w:val="none" w:sz="0" w:space="0" w:color="auto"/>
            <w:left w:val="none" w:sz="0" w:space="0" w:color="auto"/>
            <w:bottom w:val="none" w:sz="0" w:space="0" w:color="auto"/>
            <w:right w:val="none" w:sz="0" w:space="0" w:color="auto"/>
          </w:divBdr>
        </w:div>
        <w:div w:id="966200969">
          <w:marLeft w:val="0"/>
          <w:marRight w:val="0"/>
          <w:marTop w:val="0"/>
          <w:marBottom w:val="0"/>
          <w:divBdr>
            <w:top w:val="none" w:sz="0" w:space="0" w:color="auto"/>
            <w:left w:val="none" w:sz="0" w:space="0" w:color="auto"/>
            <w:bottom w:val="none" w:sz="0" w:space="0" w:color="auto"/>
            <w:right w:val="none" w:sz="0" w:space="0" w:color="auto"/>
          </w:divBdr>
        </w:div>
        <w:div w:id="1417484738">
          <w:marLeft w:val="0"/>
          <w:marRight w:val="0"/>
          <w:marTop w:val="0"/>
          <w:marBottom w:val="0"/>
          <w:divBdr>
            <w:top w:val="none" w:sz="0" w:space="0" w:color="auto"/>
            <w:left w:val="none" w:sz="0" w:space="0" w:color="auto"/>
            <w:bottom w:val="none" w:sz="0" w:space="0" w:color="auto"/>
            <w:right w:val="none" w:sz="0" w:space="0" w:color="auto"/>
          </w:divBdr>
          <w:divsChild>
            <w:div w:id="1623804869">
              <w:marLeft w:val="0"/>
              <w:marRight w:val="0"/>
              <w:marTop w:val="30"/>
              <w:marBottom w:val="30"/>
              <w:divBdr>
                <w:top w:val="none" w:sz="0" w:space="0" w:color="auto"/>
                <w:left w:val="none" w:sz="0" w:space="0" w:color="auto"/>
                <w:bottom w:val="none" w:sz="0" w:space="0" w:color="auto"/>
                <w:right w:val="none" w:sz="0" w:space="0" w:color="auto"/>
              </w:divBdr>
              <w:divsChild>
                <w:div w:id="1044871060">
                  <w:marLeft w:val="0"/>
                  <w:marRight w:val="0"/>
                  <w:marTop w:val="0"/>
                  <w:marBottom w:val="0"/>
                  <w:divBdr>
                    <w:top w:val="none" w:sz="0" w:space="0" w:color="auto"/>
                    <w:left w:val="none" w:sz="0" w:space="0" w:color="auto"/>
                    <w:bottom w:val="none" w:sz="0" w:space="0" w:color="auto"/>
                    <w:right w:val="none" w:sz="0" w:space="0" w:color="auto"/>
                  </w:divBdr>
                  <w:divsChild>
                    <w:div w:id="630205455">
                      <w:marLeft w:val="0"/>
                      <w:marRight w:val="0"/>
                      <w:marTop w:val="0"/>
                      <w:marBottom w:val="0"/>
                      <w:divBdr>
                        <w:top w:val="none" w:sz="0" w:space="0" w:color="auto"/>
                        <w:left w:val="none" w:sz="0" w:space="0" w:color="auto"/>
                        <w:bottom w:val="none" w:sz="0" w:space="0" w:color="auto"/>
                        <w:right w:val="none" w:sz="0" w:space="0" w:color="auto"/>
                      </w:divBdr>
                    </w:div>
                  </w:divsChild>
                </w:div>
                <w:div w:id="1826432138">
                  <w:marLeft w:val="0"/>
                  <w:marRight w:val="0"/>
                  <w:marTop w:val="0"/>
                  <w:marBottom w:val="0"/>
                  <w:divBdr>
                    <w:top w:val="none" w:sz="0" w:space="0" w:color="auto"/>
                    <w:left w:val="none" w:sz="0" w:space="0" w:color="auto"/>
                    <w:bottom w:val="none" w:sz="0" w:space="0" w:color="auto"/>
                    <w:right w:val="none" w:sz="0" w:space="0" w:color="auto"/>
                  </w:divBdr>
                  <w:divsChild>
                    <w:div w:id="129827005">
                      <w:marLeft w:val="0"/>
                      <w:marRight w:val="0"/>
                      <w:marTop w:val="0"/>
                      <w:marBottom w:val="0"/>
                      <w:divBdr>
                        <w:top w:val="none" w:sz="0" w:space="0" w:color="auto"/>
                        <w:left w:val="none" w:sz="0" w:space="0" w:color="auto"/>
                        <w:bottom w:val="none" w:sz="0" w:space="0" w:color="auto"/>
                        <w:right w:val="none" w:sz="0" w:space="0" w:color="auto"/>
                      </w:divBdr>
                    </w:div>
                  </w:divsChild>
                </w:div>
                <w:div w:id="1172067433">
                  <w:marLeft w:val="0"/>
                  <w:marRight w:val="0"/>
                  <w:marTop w:val="0"/>
                  <w:marBottom w:val="0"/>
                  <w:divBdr>
                    <w:top w:val="none" w:sz="0" w:space="0" w:color="auto"/>
                    <w:left w:val="none" w:sz="0" w:space="0" w:color="auto"/>
                    <w:bottom w:val="none" w:sz="0" w:space="0" w:color="auto"/>
                    <w:right w:val="none" w:sz="0" w:space="0" w:color="auto"/>
                  </w:divBdr>
                  <w:divsChild>
                    <w:div w:id="1663124930">
                      <w:marLeft w:val="0"/>
                      <w:marRight w:val="0"/>
                      <w:marTop w:val="0"/>
                      <w:marBottom w:val="0"/>
                      <w:divBdr>
                        <w:top w:val="none" w:sz="0" w:space="0" w:color="auto"/>
                        <w:left w:val="none" w:sz="0" w:space="0" w:color="auto"/>
                        <w:bottom w:val="none" w:sz="0" w:space="0" w:color="auto"/>
                        <w:right w:val="none" w:sz="0" w:space="0" w:color="auto"/>
                      </w:divBdr>
                    </w:div>
                  </w:divsChild>
                </w:div>
                <w:div w:id="1287738448">
                  <w:marLeft w:val="0"/>
                  <w:marRight w:val="0"/>
                  <w:marTop w:val="0"/>
                  <w:marBottom w:val="0"/>
                  <w:divBdr>
                    <w:top w:val="none" w:sz="0" w:space="0" w:color="auto"/>
                    <w:left w:val="none" w:sz="0" w:space="0" w:color="auto"/>
                    <w:bottom w:val="none" w:sz="0" w:space="0" w:color="auto"/>
                    <w:right w:val="none" w:sz="0" w:space="0" w:color="auto"/>
                  </w:divBdr>
                  <w:divsChild>
                    <w:div w:id="1523783757">
                      <w:marLeft w:val="0"/>
                      <w:marRight w:val="0"/>
                      <w:marTop w:val="0"/>
                      <w:marBottom w:val="0"/>
                      <w:divBdr>
                        <w:top w:val="none" w:sz="0" w:space="0" w:color="auto"/>
                        <w:left w:val="none" w:sz="0" w:space="0" w:color="auto"/>
                        <w:bottom w:val="none" w:sz="0" w:space="0" w:color="auto"/>
                        <w:right w:val="none" w:sz="0" w:space="0" w:color="auto"/>
                      </w:divBdr>
                    </w:div>
                  </w:divsChild>
                </w:div>
                <w:div w:id="458842501">
                  <w:marLeft w:val="0"/>
                  <w:marRight w:val="0"/>
                  <w:marTop w:val="0"/>
                  <w:marBottom w:val="0"/>
                  <w:divBdr>
                    <w:top w:val="none" w:sz="0" w:space="0" w:color="auto"/>
                    <w:left w:val="none" w:sz="0" w:space="0" w:color="auto"/>
                    <w:bottom w:val="none" w:sz="0" w:space="0" w:color="auto"/>
                    <w:right w:val="none" w:sz="0" w:space="0" w:color="auto"/>
                  </w:divBdr>
                  <w:divsChild>
                    <w:div w:id="421532821">
                      <w:marLeft w:val="0"/>
                      <w:marRight w:val="0"/>
                      <w:marTop w:val="0"/>
                      <w:marBottom w:val="0"/>
                      <w:divBdr>
                        <w:top w:val="none" w:sz="0" w:space="0" w:color="auto"/>
                        <w:left w:val="none" w:sz="0" w:space="0" w:color="auto"/>
                        <w:bottom w:val="none" w:sz="0" w:space="0" w:color="auto"/>
                        <w:right w:val="none" w:sz="0" w:space="0" w:color="auto"/>
                      </w:divBdr>
                    </w:div>
                  </w:divsChild>
                </w:div>
                <w:div w:id="849949206">
                  <w:marLeft w:val="0"/>
                  <w:marRight w:val="0"/>
                  <w:marTop w:val="0"/>
                  <w:marBottom w:val="0"/>
                  <w:divBdr>
                    <w:top w:val="none" w:sz="0" w:space="0" w:color="auto"/>
                    <w:left w:val="none" w:sz="0" w:space="0" w:color="auto"/>
                    <w:bottom w:val="none" w:sz="0" w:space="0" w:color="auto"/>
                    <w:right w:val="none" w:sz="0" w:space="0" w:color="auto"/>
                  </w:divBdr>
                  <w:divsChild>
                    <w:div w:id="1611283571">
                      <w:marLeft w:val="0"/>
                      <w:marRight w:val="0"/>
                      <w:marTop w:val="0"/>
                      <w:marBottom w:val="0"/>
                      <w:divBdr>
                        <w:top w:val="none" w:sz="0" w:space="0" w:color="auto"/>
                        <w:left w:val="none" w:sz="0" w:space="0" w:color="auto"/>
                        <w:bottom w:val="none" w:sz="0" w:space="0" w:color="auto"/>
                        <w:right w:val="none" w:sz="0" w:space="0" w:color="auto"/>
                      </w:divBdr>
                    </w:div>
                  </w:divsChild>
                </w:div>
                <w:div w:id="1464542987">
                  <w:marLeft w:val="0"/>
                  <w:marRight w:val="0"/>
                  <w:marTop w:val="0"/>
                  <w:marBottom w:val="0"/>
                  <w:divBdr>
                    <w:top w:val="none" w:sz="0" w:space="0" w:color="auto"/>
                    <w:left w:val="none" w:sz="0" w:space="0" w:color="auto"/>
                    <w:bottom w:val="none" w:sz="0" w:space="0" w:color="auto"/>
                    <w:right w:val="none" w:sz="0" w:space="0" w:color="auto"/>
                  </w:divBdr>
                  <w:divsChild>
                    <w:div w:id="125205178">
                      <w:marLeft w:val="0"/>
                      <w:marRight w:val="0"/>
                      <w:marTop w:val="0"/>
                      <w:marBottom w:val="0"/>
                      <w:divBdr>
                        <w:top w:val="none" w:sz="0" w:space="0" w:color="auto"/>
                        <w:left w:val="none" w:sz="0" w:space="0" w:color="auto"/>
                        <w:bottom w:val="none" w:sz="0" w:space="0" w:color="auto"/>
                        <w:right w:val="none" w:sz="0" w:space="0" w:color="auto"/>
                      </w:divBdr>
                    </w:div>
                  </w:divsChild>
                </w:div>
                <w:div w:id="1685204000">
                  <w:marLeft w:val="0"/>
                  <w:marRight w:val="0"/>
                  <w:marTop w:val="0"/>
                  <w:marBottom w:val="0"/>
                  <w:divBdr>
                    <w:top w:val="none" w:sz="0" w:space="0" w:color="auto"/>
                    <w:left w:val="none" w:sz="0" w:space="0" w:color="auto"/>
                    <w:bottom w:val="none" w:sz="0" w:space="0" w:color="auto"/>
                    <w:right w:val="none" w:sz="0" w:space="0" w:color="auto"/>
                  </w:divBdr>
                  <w:divsChild>
                    <w:div w:id="1887250714">
                      <w:marLeft w:val="0"/>
                      <w:marRight w:val="0"/>
                      <w:marTop w:val="0"/>
                      <w:marBottom w:val="0"/>
                      <w:divBdr>
                        <w:top w:val="none" w:sz="0" w:space="0" w:color="auto"/>
                        <w:left w:val="none" w:sz="0" w:space="0" w:color="auto"/>
                        <w:bottom w:val="none" w:sz="0" w:space="0" w:color="auto"/>
                        <w:right w:val="none" w:sz="0" w:space="0" w:color="auto"/>
                      </w:divBdr>
                    </w:div>
                  </w:divsChild>
                </w:div>
                <w:div w:id="1139103967">
                  <w:marLeft w:val="0"/>
                  <w:marRight w:val="0"/>
                  <w:marTop w:val="0"/>
                  <w:marBottom w:val="0"/>
                  <w:divBdr>
                    <w:top w:val="none" w:sz="0" w:space="0" w:color="auto"/>
                    <w:left w:val="none" w:sz="0" w:space="0" w:color="auto"/>
                    <w:bottom w:val="none" w:sz="0" w:space="0" w:color="auto"/>
                    <w:right w:val="none" w:sz="0" w:space="0" w:color="auto"/>
                  </w:divBdr>
                  <w:divsChild>
                    <w:div w:id="1733500031">
                      <w:marLeft w:val="0"/>
                      <w:marRight w:val="0"/>
                      <w:marTop w:val="0"/>
                      <w:marBottom w:val="0"/>
                      <w:divBdr>
                        <w:top w:val="none" w:sz="0" w:space="0" w:color="auto"/>
                        <w:left w:val="none" w:sz="0" w:space="0" w:color="auto"/>
                        <w:bottom w:val="none" w:sz="0" w:space="0" w:color="auto"/>
                        <w:right w:val="none" w:sz="0" w:space="0" w:color="auto"/>
                      </w:divBdr>
                    </w:div>
                  </w:divsChild>
                </w:div>
                <w:div w:id="35937672">
                  <w:marLeft w:val="0"/>
                  <w:marRight w:val="0"/>
                  <w:marTop w:val="0"/>
                  <w:marBottom w:val="0"/>
                  <w:divBdr>
                    <w:top w:val="none" w:sz="0" w:space="0" w:color="auto"/>
                    <w:left w:val="none" w:sz="0" w:space="0" w:color="auto"/>
                    <w:bottom w:val="none" w:sz="0" w:space="0" w:color="auto"/>
                    <w:right w:val="none" w:sz="0" w:space="0" w:color="auto"/>
                  </w:divBdr>
                  <w:divsChild>
                    <w:div w:id="2109890560">
                      <w:marLeft w:val="0"/>
                      <w:marRight w:val="0"/>
                      <w:marTop w:val="0"/>
                      <w:marBottom w:val="0"/>
                      <w:divBdr>
                        <w:top w:val="none" w:sz="0" w:space="0" w:color="auto"/>
                        <w:left w:val="none" w:sz="0" w:space="0" w:color="auto"/>
                        <w:bottom w:val="none" w:sz="0" w:space="0" w:color="auto"/>
                        <w:right w:val="none" w:sz="0" w:space="0" w:color="auto"/>
                      </w:divBdr>
                    </w:div>
                  </w:divsChild>
                </w:div>
                <w:div w:id="1961376297">
                  <w:marLeft w:val="0"/>
                  <w:marRight w:val="0"/>
                  <w:marTop w:val="0"/>
                  <w:marBottom w:val="0"/>
                  <w:divBdr>
                    <w:top w:val="none" w:sz="0" w:space="0" w:color="auto"/>
                    <w:left w:val="none" w:sz="0" w:space="0" w:color="auto"/>
                    <w:bottom w:val="none" w:sz="0" w:space="0" w:color="auto"/>
                    <w:right w:val="none" w:sz="0" w:space="0" w:color="auto"/>
                  </w:divBdr>
                  <w:divsChild>
                    <w:div w:id="1383168218">
                      <w:marLeft w:val="0"/>
                      <w:marRight w:val="0"/>
                      <w:marTop w:val="0"/>
                      <w:marBottom w:val="0"/>
                      <w:divBdr>
                        <w:top w:val="none" w:sz="0" w:space="0" w:color="auto"/>
                        <w:left w:val="none" w:sz="0" w:space="0" w:color="auto"/>
                        <w:bottom w:val="none" w:sz="0" w:space="0" w:color="auto"/>
                        <w:right w:val="none" w:sz="0" w:space="0" w:color="auto"/>
                      </w:divBdr>
                    </w:div>
                  </w:divsChild>
                </w:div>
                <w:div w:id="1224874128">
                  <w:marLeft w:val="0"/>
                  <w:marRight w:val="0"/>
                  <w:marTop w:val="0"/>
                  <w:marBottom w:val="0"/>
                  <w:divBdr>
                    <w:top w:val="none" w:sz="0" w:space="0" w:color="auto"/>
                    <w:left w:val="none" w:sz="0" w:space="0" w:color="auto"/>
                    <w:bottom w:val="none" w:sz="0" w:space="0" w:color="auto"/>
                    <w:right w:val="none" w:sz="0" w:space="0" w:color="auto"/>
                  </w:divBdr>
                  <w:divsChild>
                    <w:div w:id="1550342435">
                      <w:marLeft w:val="0"/>
                      <w:marRight w:val="0"/>
                      <w:marTop w:val="0"/>
                      <w:marBottom w:val="0"/>
                      <w:divBdr>
                        <w:top w:val="none" w:sz="0" w:space="0" w:color="auto"/>
                        <w:left w:val="none" w:sz="0" w:space="0" w:color="auto"/>
                        <w:bottom w:val="none" w:sz="0" w:space="0" w:color="auto"/>
                        <w:right w:val="none" w:sz="0" w:space="0" w:color="auto"/>
                      </w:divBdr>
                    </w:div>
                  </w:divsChild>
                </w:div>
                <w:div w:id="114452091">
                  <w:marLeft w:val="0"/>
                  <w:marRight w:val="0"/>
                  <w:marTop w:val="0"/>
                  <w:marBottom w:val="0"/>
                  <w:divBdr>
                    <w:top w:val="none" w:sz="0" w:space="0" w:color="auto"/>
                    <w:left w:val="none" w:sz="0" w:space="0" w:color="auto"/>
                    <w:bottom w:val="none" w:sz="0" w:space="0" w:color="auto"/>
                    <w:right w:val="none" w:sz="0" w:space="0" w:color="auto"/>
                  </w:divBdr>
                  <w:divsChild>
                    <w:div w:id="1834755388">
                      <w:marLeft w:val="0"/>
                      <w:marRight w:val="0"/>
                      <w:marTop w:val="0"/>
                      <w:marBottom w:val="0"/>
                      <w:divBdr>
                        <w:top w:val="none" w:sz="0" w:space="0" w:color="auto"/>
                        <w:left w:val="none" w:sz="0" w:space="0" w:color="auto"/>
                        <w:bottom w:val="none" w:sz="0" w:space="0" w:color="auto"/>
                        <w:right w:val="none" w:sz="0" w:space="0" w:color="auto"/>
                      </w:divBdr>
                    </w:div>
                  </w:divsChild>
                </w:div>
                <w:div w:id="894707459">
                  <w:marLeft w:val="0"/>
                  <w:marRight w:val="0"/>
                  <w:marTop w:val="0"/>
                  <w:marBottom w:val="0"/>
                  <w:divBdr>
                    <w:top w:val="none" w:sz="0" w:space="0" w:color="auto"/>
                    <w:left w:val="none" w:sz="0" w:space="0" w:color="auto"/>
                    <w:bottom w:val="none" w:sz="0" w:space="0" w:color="auto"/>
                    <w:right w:val="none" w:sz="0" w:space="0" w:color="auto"/>
                  </w:divBdr>
                  <w:divsChild>
                    <w:div w:id="776750663">
                      <w:marLeft w:val="0"/>
                      <w:marRight w:val="0"/>
                      <w:marTop w:val="0"/>
                      <w:marBottom w:val="0"/>
                      <w:divBdr>
                        <w:top w:val="none" w:sz="0" w:space="0" w:color="auto"/>
                        <w:left w:val="none" w:sz="0" w:space="0" w:color="auto"/>
                        <w:bottom w:val="none" w:sz="0" w:space="0" w:color="auto"/>
                        <w:right w:val="none" w:sz="0" w:space="0" w:color="auto"/>
                      </w:divBdr>
                    </w:div>
                  </w:divsChild>
                </w:div>
                <w:div w:id="1745298648">
                  <w:marLeft w:val="0"/>
                  <w:marRight w:val="0"/>
                  <w:marTop w:val="0"/>
                  <w:marBottom w:val="0"/>
                  <w:divBdr>
                    <w:top w:val="none" w:sz="0" w:space="0" w:color="auto"/>
                    <w:left w:val="none" w:sz="0" w:space="0" w:color="auto"/>
                    <w:bottom w:val="none" w:sz="0" w:space="0" w:color="auto"/>
                    <w:right w:val="none" w:sz="0" w:space="0" w:color="auto"/>
                  </w:divBdr>
                  <w:divsChild>
                    <w:div w:id="888803632">
                      <w:marLeft w:val="0"/>
                      <w:marRight w:val="0"/>
                      <w:marTop w:val="0"/>
                      <w:marBottom w:val="0"/>
                      <w:divBdr>
                        <w:top w:val="none" w:sz="0" w:space="0" w:color="auto"/>
                        <w:left w:val="none" w:sz="0" w:space="0" w:color="auto"/>
                        <w:bottom w:val="none" w:sz="0" w:space="0" w:color="auto"/>
                        <w:right w:val="none" w:sz="0" w:space="0" w:color="auto"/>
                      </w:divBdr>
                    </w:div>
                  </w:divsChild>
                </w:div>
                <w:div w:id="1492327594">
                  <w:marLeft w:val="0"/>
                  <w:marRight w:val="0"/>
                  <w:marTop w:val="0"/>
                  <w:marBottom w:val="0"/>
                  <w:divBdr>
                    <w:top w:val="none" w:sz="0" w:space="0" w:color="auto"/>
                    <w:left w:val="none" w:sz="0" w:space="0" w:color="auto"/>
                    <w:bottom w:val="none" w:sz="0" w:space="0" w:color="auto"/>
                    <w:right w:val="none" w:sz="0" w:space="0" w:color="auto"/>
                  </w:divBdr>
                  <w:divsChild>
                    <w:div w:id="1998533628">
                      <w:marLeft w:val="0"/>
                      <w:marRight w:val="0"/>
                      <w:marTop w:val="0"/>
                      <w:marBottom w:val="0"/>
                      <w:divBdr>
                        <w:top w:val="none" w:sz="0" w:space="0" w:color="auto"/>
                        <w:left w:val="none" w:sz="0" w:space="0" w:color="auto"/>
                        <w:bottom w:val="none" w:sz="0" w:space="0" w:color="auto"/>
                        <w:right w:val="none" w:sz="0" w:space="0" w:color="auto"/>
                      </w:divBdr>
                    </w:div>
                  </w:divsChild>
                </w:div>
                <w:div w:id="883057653">
                  <w:marLeft w:val="0"/>
                  <w:marRight w:val="0"/>
                  <w:marTop w:val="0"/>
                  <w:marBottom w:val="0"/>
                  <w:divBdr>
                    <w:top w:val="none" w:sz="0" w:space="0" w:color="auto"/>
                    <w:left w:val="none" w:sz="0" w:space="0" w:color="auto"/>
                    <w:bottom w:val="none" w:sz="0" w:space="0" w:color="auto"/>
                    <w:right w:val="none" w:sz="0" w:space="0" w:color="auto"/>
                  </w:divBdr>
                  <w:divsChild>
                    <w:div w:id="750005145">
                      <w:marLeft w:val="0"/>
                      <w:marRight w:val="0"/>
                      <w:marTop w:val="0"/>
                      <w:marBottom w:val="0"/>
                      <w:divBdr>
                        <w:top w:val="none" w:sz="0" w:space="0" w:color="auto"/>
                        <w:left w:val="none" w:sz="0" w:space="0" w:color="auto"/>
                        <w:bottom w:val="none" w:sz="0" w:space="0" w:color="auto"/>
                        <w:right w:val="none" w:sz="0" w:space="0" w:color="auto"/>
                      </w:divBdr>
                    </w:div>
                  </w:divsChild>
                </w:div>
                <w:div w:id="290475590">
                  <w:marLeft w:val="0"/>
                  <w:marRight w:val="0"/>
                  <w:marTop w:val="0"/>
                  <w:marBottom w:val="0"/>
                  <w:divBdr>
                    <w:top w:val="none" w:sz="0" w:space="0" w:color="auto"/>
                    <w:left w:val="none" w:sz="0" w:space="0" w:color="auto"/>
                    <w:bottom w:val="none" w:sz="0" w:space="0" w:color="auto"/>
                    <w:right w:val="none" w:sz="0" w:space="0" w:color="auto"/>
                  </w:divBdr>
                  <w:divsChild>
                    <w:div w:id="1321038016">
                      <w:marLeft w:val="0"/>
                      <w:marRight w:val="0"/>
                      <w:marTop w:val="0"/>
                      <w:marBottom w:val="0"/>
                      <w:divBdr>
                        <w:top w:val="none" w:sz="0" w:space="0" w:color="auto"/>
                        <w:left w:val="none" w:sz="0" w:space="0" w:color="auto"/>
                        <w:bottom w:val="none" w:sz="0" w:space="0" w:color="auto"/>
                        <w:right w:val="none" w:sz="0" w:space="0" w:color="auto"/>
                      </w:divBdr>
                    </w:div>
                  </w:divsChild>
                </w:div>
                <w:div w:id="1654136224">
                  <w:marLeft w:val="0"/>
                  <w:marRight w:val="0"/>
                  <w:marTop w:val="0"/>
                  <w:marBottom w:val="0"/>
                  <w:divBdr>
                    <w:top w:val="none" w:sz="0" w:space="0" w:color="auto"/>
                    <w:left w:val="none" w:sz="0" w:space="0" w:color="auto"/>
                    <w:bottom w:val="none" w:sz="0" w:space="0" w:color="auto"/>
                    <w:right w:val="none" w:sz="0" w:space="0" w:color="auto"/>
                  </w:divBdr>
                  <w:divsChild>
                    <w:div w:id="89392998">
                      <w:marLeft w:val="0"/>
                      <w:marRight w:val="0"/>
                      <w:marTop w:val="0"/>
                      <w:marBottom w:val="0"/>
                      <w:divBdr>
                        <w:top w:val="none" w:sz="0" w:space="0" w:color="auto"/>
                        <w:left w:val="none" w:sz="0" w:space="0" w:color="auto"/>
                        <w:bottom w:val="none" w:sz="0" w:space="0" w:color="auto"/>
                        <w:right w:val="none" w:sz="0" w:space="0" w:color="auto"/>
                      </w:divBdr>
                    </w:div>
                  </w:divsChild>
                </w:div>
                <w:div w:id="401952985">
                  <w:marLeft w:val="0"/>
                  <w:marRight w:val="0"/>
                  <w:marTop w:val="0"/>
                  <w:marBottom w:val="0"/>
                  <w:divBdr>
                    <w:top w:val="none" w:sz="0" w:space="0" w:color="auto"/>
                    <w:left w:val="none" w:sz="0" w:space="0" w:color="auto"/>
                    <w:bottom w:val="none" w:sz="0" w:space="0" w:color="auto"/>
                    <w:right w:val="none" w:sz="0" w:space="0" w:color="auto"/>
                  </w:divBdr>
                  <w:divsChild>
                    <w:div w:id="409817791">
                      <w:marLeft w:val="0"/>
                      <w:marRight w:val="0"/>
                      <w:marTop w:val="0"/>
                      <w:marBottom w:val="0"/>
                      <w:divBdr>
                        <w:top w:val="none" w:sz="0" w:space="0" w:color="auto"/>
                        <w:left w:val="none" w:sz="0" w:space="0" w:color="auto"/>
                        <w:bottom w:val="none" w:sz="0" w:space="0" w:color="auto"/>
                        <w:right w:val="none" w:sz="0" w:space="0" w:color="auto"/>
                      </w:divBdr>
                    </w:div>
                  </w:divsChild>
                </w:div>
                <w:div w:id="387800884">
                  <w:marLeft w:val="0"/>
                  <w:marRight w:val="0"/>
                  <w:marTop w:val="0"/>
                  <w:marBottom w:val="0"/>
                  <w:divBdr>
                    <w:top w:val="none" w:sz="0" w:space="0" w:color="auto"/>
                    <w:left w:val="none" w:sz="0" w:space="0" w:color="auto"/>
                    <w:bottom w:val="none" w:sz="0" w:space="0" w:color="auto"/>
                    <w:right w:val="none" w:sz="0" w:space="0" w:color="auto"/>
                  </w:divBdr>
                  <w:divsChild>
                    <w:div w:id="854079145">
                      <w:marLeft w:val="0"/>
                      <w:marRight w:val="0"/>
                      <w:marTop w:val="0"/>
                      <w:marBottom w:val="0"/>
                      <w:divBdr>
                        <w:top w:val="none" w:sz="0" w:space="0" w:color="auto"/>
                        <w:left w:val="none" w:sz="0" w:space="0" w:color="auto"/>
                        <w:bottom w:val="none" w:sz="0" w:space="0" w:color="auto"/>
                        <w:right w:val="none" w:sz="0" w:space="0" w:color="auto"/>
                      </w:divBdr>
                    </w:div>
                  </w:divsChild>
                </w:div>
                <w:div w:id="1799762274">
                  <w:marLeft w:val="0"/>
                  <w:marRight w:val="0"/>
                  <w:marTop w:val="0"/>
                  <w:marBottom w:val="0"/>
                  <w:divBdr>
                    <w:top w:val="none" w:sz="0" w:space="0" w:color="auto"/>
                    <w:left w:val="none" w:sz="0" w:space="0" w:color="auto"/>
                    <w:bottom w:val="none" w:sz="0" w:space="0" w:color="auto"/>
                    <w:right w:val="none" w:sz="0" w:space="0" w:color="auto"/>
                  </w:divBdr>
                  <w:divsChild>
                    <w:div w:id="2112585700">
                      <w:marLeft w:val="0"/>
                      <w:marRight w:val="0"/>
                      <w:marTop w:val="0"/>
                      <w:marBottom w:val="0"/>
                      <w:divBdr>
                        <w:top w:val="none" w:sz="0" w:space="0" w:color="auto"/>
                        <w:left w:val="none" w:sz="0" w:space="0" w:color="auto"/>
                        <w:bottom w:val="none" w:sz="0" w:space="0" w:color="auto"/>
                        <w:right w:val="none" w:sz="0" w:space="0" w:color="auto"/>
                      </w:divBdr>
                    </w:div>
                  </w:divsChild>
                </w:div>
                <w:div w:id="923563519">
                  <w:marLeft w:val="0"/>
                  <w:marRight w:val="0"/>
                  <w:marTop w:val="0"/>
                  <w:marBottom w:val="0"/>
                  <w:divBdr>
                    <w:top w:val="none" w:sz="0" w:space="0" w:color="auto"/>
                    <w:left w:val="none" w:sz="0" w:space="0" w:color="auto"/>
                    <w:bottom w:val="none" w:sz="0" w:space="0" w:color="auto"/>
                    <w:right w:val="none" w:sz="0" w:space="0" w:color="auto"/>
                  </w:divBdr>
                  <w:divsChild>
                    <w:div w:id="218520894">
                      <w:marLeft w:val="0"/>
                      <w:marRight w:val="0"/>
                      <w:marTop w:val="0"/>
                      <w:marBottom w:val="0"/>
                      <w:divBdr>
                        <w:top w:val="none" w:sz="0" w:space="0" w:color="auto"/>
                        <w:left w:val="none" w:sz="0" w:space="0" w:color="auto"/>
                        <w:bottom w:val="none" w:sz="0" w:space="0" w:color="auto"/>
                        <w:right w:val="none" w:sz="0" w:space="0" w:color="auto"/>
                      </w:divBdr>
                    </w:div>
                  </w:divsChild>
                </w:div>
                <w:div w:id="1751659001">
                  <w:marLeft w:val="0"/>
                  <w:marRight w:val="0"/>
                  <w:marTop w:val="0"/>
                  <w:marBottom w:val="0"/>
                  <w:divBdr>
                    <w:top w:val="none" w:sz="0" w:space="0" w:color="auto"/>
                    <w:left w:val="none" w:sz="0" w:space="0" w:color="auto"/>
                    <w:bottom w:val="none" w:sz="0" w:space="0" w:color="auto"/>
                    <w:right w:val="none" w:sz="0" w:space="0" w:color="auto"/>
                  </w:divBdr>
                  <w:divsChild>
                    <w:div w:id="1739747862">
                      <w:marLeft w:val="0"/>
                      <w:marRight w:val="0"/>
                      <w:marTop w:val="0"/>
                      <w:marBottom w:val="0"/>
                      <w:divBdr>
                        <w:top w:val="none" w:sz="0" w:space="0" w:color="auto"/>
                        <w:left w:val="none" w:sz="0" w:space="0" w:color="auto"/>
                        <w:bottom w:val="none" w:sz="0" w:space="0" w:color="auto"/>
                        <w:right w:val="none" w:sz="0" w:space="0" w:color="auto"/>
                      </w:divBdr>
                    </w:div>
                  </w:divsChild>
                </w:div>
                <w:div w:id="312565577">
                  <w:marLeft w:val="0"/>
                  <w:marRight w:val="0"/>
                  <w:marTop w:val="0"/>
                  <w:marBottom w:val="0"/>
                  <w:divBdr>
                    <w:top w:val="none" w:sz="0" w:space="0" w:color="auto"/>
                    <w:left w:val="none" w:sz="0" w:space="0" w:color="auto"/>
                    <w:bottom w:val="none" w:sz="0" w:space="0" w:color="auto"/>
                    <w:right w:val="none" w:sz="0" w:space="0" w:color="auto"/>
                  </w:divBdr>
                  <w:divsChild>
                    <w:div w:id="1101874471">
                      <w:marLeft w:val="0"/>
                      <w:marRight w:val="0"/>
                      <w:marTop w:val="0"/>
                      <w:marBottom w:val="0"/>
                      <w:divBdr>
                        <w:top w:val="none" w:sz="0" w:space="0" w:color="auto"/>
                        <w:left w:val="none" w:sz="0" w:space="0" w:color="auto"/>
                        <w:bottom w:val="none" w:sz="0" w:space="0" w:color="auto"/>
                        <w:right w:val="none" w:sz="0" w:space="0" w:color="auto"/>
                      </w:divBdr>
                    </w:div>
                  </w:divsChild>
                </w:div>
                <w:div w:id="1113943285">
                  <w:marLeft w:val="0"/>
                  <w:marRight w:val="0"/>
                  <w:marTop w:val="0"/>
                  <w:marBottom w:val="0"/>
                  <w:divBdr>
                    <w:top w:val="none" w:sz="0" w:space="0" w:color="auto"/>
                    <w:left w:val="none" w:sz="0" w:space="0" w:color="auto"/>
                    <w:bottom w:val="none" w:sz="0" w:space="0" w:color="auto"/>
                    <w:right w:val="none" w:sz="0" w:space="0" w:color="auto"/>
                  </w:divBdr>
                  <w:divsChild>
                    <w:div w:id="329910574">
                      <w:marLeft w:val="0"/>
                      <w:marRight w:val="0"/>
                      <w:marTop w:val="0"/>
                      <w:marBottom w:val="0"/>
                      <w:divBdr>
                        <w:top w:val="none" w:sz="0" w:space="0" w:color="auto"/>
                        <w:left w:val="none" w:sz="0" w:space="0" w:color="auto"/>
                        <w:bottom w:val="none" w:sz="0" w:space="0" w:color="auto"/>
                        <w:right w:val="none" w:sz="0" w:space="0" w:color="auto"/>
                      </w:divBdr>
                    </w:div>
                  </w:divsChild>
                </w:div>
                <w:div w:id="230359937">
                  <w:marLeft w:val="0"/>
                  <w:marRight w:val="0"/>
                  <w:marTop w:val="0"/>
                  <w:marBottom w:val="0"/>
                  <w:divBdr>
                    <w:top w:val="none" w:sz="0" w:space="0" w:color="auto"/>
                    <w:left w:val="none" w:sz="0" w:space="0" w:color="auto"/>
                    <w:bottom w:val="none" w:sz="0" w:space="0" w:color="auto"/>
                    <w:right w:val="none" w:sz="0" w:space="0" w:color="auto"/>
                  </w:divBdr>
                  <w:divsChild>
                    <w:div w:id="587661943">
                      <w:marLeft w:val="0"/>
                      <w:marRight w:val="0"/>
                      <w:marTop w:val="0"/>
                      <w:marBottom w:val="0"/>
                      <w:divBdr>
                        <w:top w:val="none" w:sz="0" w:space="0" w:color="auto"/>
                        <w:left w:val="none" w:sz="0" w:space="0" w:color="auto"/>
                        <w:bottom w:val="none" w:sz="0" w:space="0" w:color="auto"/>
                        <w:right w:val="none" w:sz="0" w:space="0" w:color="auto"/>
                      </w:divBdr>
                    </w:div>
                  </w:divsChild>
                </w:div>
                <w:div w:id="765688259">
                  <w:marLeft w:val="0"/>
                  <w:marRight w:val="0"/>
                  <w:marTop w:val="0"/>
                  <w:marBottom w:val="0"/>
                  <w:divBdr>
                    <w:top w:val="none" w:sz="0" w:space="0" w:color="auto"/>
                    <w:left w:val="none" w:sz="0" w:space="0" w:color="auto"/>
                    <w:bottom w:val="none" w:sz="0" w:space="0" w:color="auto"/>
                    <w:right w:val="none" w:sz="0" w:space="0" w:color="auto"/>
                  </w:divBdr>
                  <w:divsChild>
                    <w:div w:id="2050836386">
                      <w:marLeft w:val="0"/>
                      <w:marRight w:val="0"/>
                      <w:marTop w:val="0"/>
                      <w:marBottom w:val="0"/>
                      <w:divBdr>
                        <w:top w:val="none" w:sz="0" w:space="0" w:color="auto"/>
                        <w:left w:val="none" w:sz="0" w:space="0" w:color="auto"/>
                        <w:bottom w:val="none" w:sz="0" w:space="0" w:color="auto"/>
                        <w:right w:val="none" w:sz="0" w:space="0" w:color="auto"/>
                      </w:divBdr>
                    </w:div>
                  </w:divsChild>
                </w:div>
                <w:div w:id="1963074542">
                  <w:marLeft w:val="0"/>
                  <w:marRight w:val="0"/>
                  <w:marTop w:val="0"/>
                  <w:marBottom w:val="0"/>
                  <w:divBdr>
                    <w:top w:val="none" w:sz="0" w:space="0" w:color="auto"/>
                    <w:left w:val="none" w:sz="0" w:space="0" w:color="auto"/>
                    <w:bottom w:val="none" w:sz="0" w:space="0" w:color="auto"/>
                    <w:right w:val="none" w:sz="0" w:space="0" w:color="auto"/>
                  </w:divBdr>
                  <w:divsChild>
                    <w:div w:id="1559822946">
                      <w:marLeft w:val="0"/>
                      <w:marRight w:val="0"/>
                      <w:marTop w:val="0"/>
                      <w:marBottom w:val="0"/>
                      <w:divBdr>
                        <w:top w:val="none" w:sz="0" w:space="0" w:color="auto"/>
                        <w:left w:val="none" w:sz="0" w:space="0" w:color="auto"/>
                        <w:bottom w:val="none" w:sz="0" w:space="0" w:color="auto"/>
                        <w:right w:val="none" w:sz="0" w:space="0" w:color="auto"/>
                      </w:divBdr>
                    </w:div>
                  </w:divsChild>
                </w:div>
                <w:div w:id="1836989528">
                  <w:marLeft w:val="0"/>
                  <w:marRight w:val="0"/>
                  <w:marTop w:val="0"/>
                  <w:marBottom w:val="0"/>
                  <w:divBdr>
                    <w:top w:val="none" w:sz="0" w:space="0" w:color="auto"/>
                    <w:left w:val="none" w:sz="0" w:space="0" w:color="auto"/>
                    <w:bottom w:val="none" w:sz="0" w:space="0" w:color="auto"/>
                    <w:right w:val="none" w:sz="0" w:space="0" w:color="auto"/>
                  </w:divBdr>
                  <w:divsChild>
                    <w:div w:id="204887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126802">
      <w:bodyDiv w:val="1"/>
      <w:marLeft w:val="0"/>
      <w:marRight w:val="0"/>
      <w:marTop w:val="0"/>
      <w:marBottom w:val="0"/>
      <w:divBdr>
        <w:top w:val="none" w:sz="0" w:space="0" w:color="auto"/>
        <w:left w:val="none" w:sz="0" w:space="0" w:color="auto"/>
        <w:bottom w:val="none" w:sz="0" w:space="0" w:color="auto"/>
        <w:right w:val="none" w:sz="0" w:space="0" w:color="auto"/>
      </w:divBdr>
    </w:div>
    <w:div w:id="1487894433">
      <w:bodyDiv w:val="1"/>
      <w:marLeft w:val="0"/>
      <w:marRight w:val="0"/>
      <w:marTop w:val="0"/>
      <w:marBottom w:val="0"/>
      <w:divBdr>
        <w:top w:val="none" w:sz="0" w:space="0" w:color="auto"/>
        <w:left w:val="none" w:sz="0" w:space="0" w:color="auto"/>
        <w:bottom w:val="none" w:sz="0" w:space="0" w:color="auto"/>
        <w:right w:val="none" w:sz="0" w:space="0" w:color="auto"/>
      </w:divBdr>
    </w:div>
    <w:div w:id="1647314026">
      <w:bodyDiv w:val="1"/>
      <w:marLeft w:val="0"/>
      <w:marRight w:val="0"/>
      <w:marTop w:val="0"/>
      <w:marBottom w:val="0"/>
      <w:divBdr>
        <w:top w:val="none" w:sz="0" w:space="0" w:color="auto"/>
        <w:left w:val="none" w:sz="0" w:space="0" w:color="auto"/>
        <w:bottom w:val="none" w:sz="0" w:space="0" w:color="auto"/>
        <w:right w:val="none" w:sz="0" w:space="0" w:color="auto"/>
      </w:divBdr>
    </w:div>
    <w:div w:id="1668165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ub.edu.lb/titleix" TargetMode="External"/><Relationship Id="rId18" Type="http://schemas.openxmlformats.org/officeDocument/2006/relationships/hyperlink" Target="https://www.aub.edu.lb/SAO/Pages/Accessible-Education.aspx" TargetMode="External"/><Relationship Id="rId26" Type="http://schemas.openxmlformats.org/officeDocument/2006/relationships/hyperlink" Target="javascript:;" TargetMode="External"/><Relationship Id="rId3" Type="http://schemas.openxmlformats.org/officeDocument/2006/relationships/customXml" Target="../customXml/item3.xml"/><Relationship Id="rId21" Type="http://schemas.openxmlformats.org/officeDocument/2006/relationships/hyperlink" Target="javascript:;"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sites.aub.edu.lb/fhspheo/coursedevelop/" TargetMode="External"/><Relationship Id="rId17" Type="http://schemas.openxmlformats.org/officeDocument/2006/relationships/hyperlink" Target="mailto:accessibility@aub.edu.lb" TargetMode="External"/><Relationship Id="rId25" Type="http://schemas.openxmlformats.org/officeDocument/2006/relationships/hyperlink" Target="javascript:;"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journals.plos.org/plosmedicine/article?id=10.1371/journal.pmed.0040296" TargetMode="External"/><Relationship Id="rId29" Type="http://schemas.openxmlformats.org/officeDocument/2006/relationships/hyperlink" Target="https://doi.org/10.1093/aje/kwh05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k60@aub.edu.lb" TargetMode="External"/><Relationship Id="rId24" Type="http://schemas.openxmlformats.org/officeDocument/2006/relationships/hyperlink" Target="javascript:;"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aub.ethicspoint.com/" TargetMode="External"/><Relationship Id="rId23" Type="http://schemas.openxmlformats.org/officeDocument/2006/relationships/hyperlink" Target="javascript:;" TargetMode="External"/><Relationship Id="rId28" Type="http://schemas.openxmlformats.org/officeDocument/2006/relationships/hyperlink" Target="javascript:;" TargetMode="External"/><Relationship Id="rId10" Type="http://schemas.openxmlformats.org/officeDocument/2006/relationships/endnotes" Target="endnotes.xml"/><Relationship Id="rId19" Type="http://schemas.openxmlformats.org/officeDocument/2006/relationships/hyperlink" Target="https://aub.mywconline.com/" TargetMode="External"/><Relationship Id="rId31"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itleix@aub.edu.lb" TargetMode="External"/><Relationship Id="rId22" Type="http://schemas.openxmlformats.org/officeDocument/2006/relationships/hyperlink" Target="javascript:;" TargetMode="External"/><Relationship Id="rId27" Type="http://schemas.openxmlformats.org/officeDocument/2006/relationships/hyperlink" Target="javascript:;" TargetMode="External"/><Relationship Id="rId30" Type="http://schemas.openxmlformats.org/officeDocument/2006/relationships/hyperlink" Target="https://www.equator-network.org/reporting-guidelines/strobe/"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9aa738c-8d5a-4cf3-9b67-3653ffa7d21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EC77165FFED814188D5D5DE83818BE7" ma:contentTypeVersion="15" ma:contentTypeDescription="Create a new document." ma:contentTypeScope="" ma:versionID="281f63e76750edec3ee77c379a84f375">
  <xsd:schema xmlns:xsd="http://www.w3.org/2001/XMLSchema" xmlns:xs="http://www.w3.org/2001/XMLSchema" xmlns:p="http://schemas.microsoft.com/office/2006/metadata/properties" xmlns:ns3="d2cb2c47-83fb-499c-8831-b65c0a411728" xmlns:ns4="29aa738c-8d5a-4cf3-9b67-3653ffa7d219" targetNamespace="http://schemas.microsoft.com/office/2006/metadata/properties" ma:root="true" ma:fieldsID="514c7011af6e17750dc72846eab053a3" ns3:_="" ns4:_="">
    <xsd:import namespace="d2cb2c47-83fb-499c-8831-b65c0a411728"/>
    <xsd:import namespace="29aa738c-8d5a-4cf3-9b67-3653ffa7d2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cb2c47-83fb-499c-8831-b65c0a41172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aa738c-8d5a-4cf3-9b67-3653ffa7d21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DD2034-76C2-4B8C-BF92-BA9065E87D9D}">
  <ds:schemaRefs>
    <ds:schemaRef ds:uri="d2cb2c47-83fb-499c-8831-b65c0a411728"/>
    <ds:schemaRef ds:uri="http://purl.org/dc/elements/1.1/"/>
    <ds:schemaRef ds:uri="http://www.w3.org/XML/1998/namespace"/>
    <ds:schemaRef ds:uri="http://schemas.microsoft.com/office/2006/metadata/properties"/>
    <ds:schemaRef ds:uri="http://purl.org/dc/dcmitype/"/>
    <ds:schemaRef ds:uri="http://schemas.openxmlformats.org/package/2006/metadata/core-properties"/>
    <ds:schemaRef ds:uri="http://schemas.microsoft.com/office/2006/documentManagement/types"/>
    <ds:schemaRef ds:uri="http://schemas.microsoft.com/office/infopath/2007/PartnerControls"/>
    <ds:schemaRef ds:uri="29aa738c-8d5a-4cf3-9b67-3653ffa7d219"/>
    <ds:schemaRef ds:uri="http://purl.org/dc/terms/"/>
  </ds:schemaRefs>
</ds:datastoreItem>
</file>

<file path=customXml/itemProps2.xml><?xml version="1.0" encoding="utf-8"?>
<ds:datastoreItem xmlns:ds="http://schemas.openxmlformats.org/officeDocument/2006/customXml" ds:itemID="{1DDBA74A-921D-4D19-AE74-342047DA83F0}">
  <ds:schemaRefs>
    <ds:schemaRef ds:uri="http://schemas.microsoft.com/sharepoint/v3/contenttype/forms"/>
  </ds:schemaRefs>
</ds:datastoreItem>
</file>

<file path=customXml/itemProps3.xml><?xml version="1.0" encoding="utf-8"?>
<ds:datastoreItem xmlns:ds="http://schemas.openxmlformats.org/officeDocument/2006/customXml" ds:itemID="{6A93A41F-7050-45D1-B970-A0E2523C7DFC}">
  <ds:schemaRefs>
    <ds:schemaRef ds:uri="http://schemas.openxmlformats.org/officeDocument/2006/bibliography"/>
  </ds:schemaRefs>
</ds:datastoreItem>
</file>

<file path=customXml/itemProps4.xml><?xml version="1.0" encoding="utf-8"?>
<ds:datastoreItem xmlns:ds="http://schemas.openxmlformats.org/officeDocument/2006/customXml" ds:itemID="{BFD5D107-A50E-4787-8714-EEB7C7B286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cb2c47-83fb-499c-8831-b65c0a411728"/>
    <ds:schemaRef ds:uri="29aa738c-8d5a-4cf3-9b67-3653ffa7d2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3110</Words>
  <Characters>17729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Fatima Mouzahem (Student)</dc:creator>
  <cp:keywords/>
  <dc:description/>
  <cp:lastModifiedBy>Monique Shaya</cp:lastModifiedBy>
  <cp:revision>2</cp:revision>
  <cp:lastPrinted>2024-01-22T13:22:00Z</cp:lastPrinted>
  <dcterms:created xsi:type="dcterms:W3CDTF">2024-01-30T12:18:00Z</dcterms:created>
  <dcterms:modified xsi:type="dcterms:W3CDTF">2024-01-30T12:18:00Z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0x010100FEC77165FFED814188D5D5DE83818BE7</vt:lpwstr>
  </property>
</Properties>
</file>