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1C33" w14:textId="77777777" w:rsidR="00880068" w:rsidRPr="0010092F" w:rsidRDefault="00880068" w:rsidP="00880068">
      <w:pPr>
        <w:pStyle w:val="Title"/>
        <w:ind w:left="450"/>
        <w:rPr>
          <w:rFonts w:ascii="Times New Roman" w:hAnsi="Times New Roman" w:cs="Times New Roman"/>
          <w:szCs w:val="24"/>
        </w:rPr>
      </w:pPr>
      <w:r w:rsidRPr="0010092F">
        <w:rPr>
          <w:rFonts w:ascii="Times New Roman" w:hAnsi="Times New Roman" w:cs="Times New Roman"/>
          <w:szCs w:val="24"/>
        </w:rPr>
        <w:t>American University of Beirut</w:t>
      </w:r>
    </w:p>
    <w:p w14:paraId="6162BA07" w14:textId="77777777" w:rsidR="00880068" w:rsidRPr="0010092F" w:rsidRDefault="00880068" w:rsidP="00880068">
      <w:pPr>
        <w:pStyle w:val="Title"/>
        <w:ind w:left="450"/>
        <w:rPr>
          <w:rFonts w:ascii="Times New Roman" w:hAnsi="Times New Roman" w:cs="Times New Roman"/>
          <w:szCs w:val="24"/>
        </w:rPr>
      </w:pPr>
      <w:r w:rsidRPr="0010092F">
        <w:rPr>
          <w:rFonts w:ascii="Times New Roman" w:hAnsi="Times New Roman" w:cs="Times New Roman"/>
          <w:szCs w:val="24"/>
        </w:rPr>
        <w:t>Faculty of Health Sciences</w:t>
      </w:r>
    </w:p>
    <w:p w14:paraId="23877A55" w14:textId="77777777" w:rsidR="00880068" w:rsidRPr="0010092F" w:rsidRDefault="00880068" w:rsidP="00880068">
      <w:pPr>
        <w:pStyle w:val="Title"/>
        <w:ind w:left="450"/>
        <w:jc w:val="left"/>
        <w:rPr>
          <w:rFonts w:ascii="Times New Roman" w:hAnsi="Times New Roman" w:cs="Times New Roman"/>
          <w:szCs w:val="24"/>
        </w:rPr>
      </w:pPr>
    </w:p>
    <w:p w14:paraId="1F6CD5EA" w14:textId="64A6AD02" w:rsidR="00880068" w:rsidRPr="0010092F" w:rsidRDefault="00EF29D1" w:rsidP="00880068">
      <w:pPr>
        <w:ind w:left="450"/>
        <w:jc w:val="center"/>
        <w:rPr>
          <w:b/>
          <w:bCs/>
        </w:rPr>
      </w:pPr>
      <w:r>
        <w:rPr>
          <w:b/>
          <w:bCs/>
        </w:rPr>
        <w:t>EPHD 312</w:t>
      </w:r>
    </w:p>
    <w:p w14:paraId="118B0F29" w14:textId="77777777" w:rsidR="00F50AEF" w:rsidRDefault="00F50AEF" w:rsidP="00880068">
      <w:pPr>
        <w:ind w:left="450"/>
        <w:jc w:val="center"/>
        <w:rPr>
          <w:b/>
          <w:bCs/>
        </w:rPr>
      </w:pPr>
      <w:r w:rsidRPr="00F50AEF">
        <w:rPr>
          <w:b/>
          <w:bCs/>
        </w:rPr>
        <w:t xml:space="preserve">Analysis of Continuous data </w:t>
      </w:r>
    </w:p>
    <w:p w14:paraId="04654ACA" w14:textId="1ED146E0" w:rsidR="00880068" w:rsidRDefault="00880068" w:rsidP="00880068">
      <w:pPr>
        <w:ind w:left="450"/>
        <w:jc w:val="center"/>
        <w:rPr>
          <w:b/>
          <w:bCs/>
        </w:rPr>
      </w:pPr>
      <w:r>
        <w:rPr>
          <w:b/>
          <w:bCs/>
        </w:rPr>
        <w:t>[2</w:t>
      </w:r>
      <w:r w:rsidRPr="0010092F">
        <w:rPr>
          <w:b/>
          <w:bCs/>
        </w:rPr>
        <w:t xml:space="preserve"> credits</w:t>
      </w:r>
      <w:r>
        <w:rPr>
          <w:b/>
          <w:bCs/>
        </w:rPr>
        <w:t>]</w:t>
      </w:r>
    </w:p>
    <w:p w14:paraId="3CF2E44D" w14:textId="77777777" w:rsidR="00880068" w:rsidRPr="0010092F" w:rsidRDefault="00880068" w:rsidP="00880068">
      <w:pPr>
        <w:ind w:left="450"/>
        <w:jc w:val="center"/>
        <w:rPr>
          <w:b/>
          <w:bCs/>
        </w:rPr>
      </w:pPr>
    </w:p>
    <w:p w14:paraId="4D2D2B4C" w14:textId="77777777" w:rsidR="00880068" w:rsidRPr="008F6ED3" w:rsidRDefault="00880068" w:rsidP="00880068">
      <w:pPr>
        <w:ind w:left="450"/>
        <w:jc w:val="center"/>
        <w:rPr>
          <w:b/>
          <w:bCs/>
        </w:rPr>
      </w:pPr>
      <w:r w:rsidRPr="008F6ED3">
        <w:rPr>
          <w:b/>
          <w:bCs/>
        </w:rPr>
        <w:t>Course Syllabus</w:t>
      </w:r>
    </w:p>
    <w:p w14:paraId="58E2EDD5" w14:textId="259D46EB" w:rsidR="00880068" w:rsidRPr="00400B3E" w:rsidRDefault="007E3B77" w:rsidP="00880068">
      <w:pPr>
        <w:ind w:left="450"/>
        <w:jc w:val="center"/>
        <w:rPr>
          <w:b/>
          <w:bCs/>
        </w:rPr>
      </w:pPr>
      <w:r>
        <w:rPr>
          <w:b/>
          <w:bCs/>
        </w:rPr>
        <w:t>Fall</w:t>
      </w:r>
      <w:r w:rsidR="00880068">
        <w:rPr>
          <w:b/>
          <w:bCs/>
        </w:rPr>
        <w:t xml:space="preserve"> </w:t>
      </w:r>
      <w:r w:rsidR="00880068" w:rsidRPr="00400B3E">
        <w:rPr>
          <w:b/>
          <w:bCs/>
        </w:rPr>
        <w:t>Semester, Academic Year 20</w:t>
      </w:r>
      <w:r w:rsidR="00D51520">
        <w:rPr>
          <w:b/>
          <w:bCs/>
        </w:rPr>
        <w:t>2</w:t>
      </w:r>
      <w:r w:rsidR="009F7D6E">
        <w:rPr>
          <w:b/>
          <w:bCs/>
        </w:rPr>
        <w:t>3</w:t>
      </w:r>
      <w:r w:rsidR="00D51520">
        <w:rPr>
          <w:b/>
          <w:bCs/>
        </w:rPr>
        <w:t>-202</w:t>
      </w:r>
      <w:r w:rsidR="009F7D6E">
        <w:rPr>
          <w:b/>
          <w:bCs/>
        </w:rPr>
        <w:t>4</w:t>
      </w:r>
    </w:p>
    <w:p w14:paraId="14CADB73" w14:textId="77777777" w:rsidR="00880068" w:rsidRPr="00400B3E" w:rsidRDefault="00880068" w:rsidP="00880068">
      <w:pPr>
        <w:ind w:left="450"/>
        <w:jc w:val="lowKashida"/>
      </w:pPr>
    </w:p>
    <w:p w14:paraId="455180CD" w14:textId="77777777" w:rsidR="00880068" w:rsidRPr="00400B3E" w:rsidRDefault="00880068" w:rsidP="00880068">
      <w:pPr>
        <w:ind w:left="450"/>
        <w:jc w:val="lowKashida"/>
      </w:pPr>
    </w:p>
    <w:p w14:paraId="62C710E3" w14:textId="77777777" w:rsidR="00880068" w:rsidRPr="000F0637" w:rsidRDefault="00880068" w:rsidP="00880068">
      <w:pPr>
        <w:pStyle w:val="NoSpacing"/>
        <w:shd w:val="clear" w:color="auto" w:fill="F2F2F2"/>
        <w:ind w:left="450"/>
        <w:rPr>
          <w:b/>
          <w:bCs/>
        </w:rPr>
      </w:pPr>
      <w:r w:rsidRPr="000F0637">
        <w:rPr>
          <w:b/>
          <w:bCs/>
        </w:rPr>
        <w:t xml:space="preserve">Class Time and Venue: </w:t>
      </w:r>
    </w:p>
    <w:p w14:paraId="09DFBB32" w14:textId="614BC649" w:rsidR="00880068" w:rsidRDefault="009F7D6E" w:rsidP="00EA3DC7">
      <w:pPr>
        <w:pStyle w:val="BodyText"/>
        <w:spacing w:line="360" w:lineRule="auto"/>
        <w:ind w:left="450"/>
        <w:rPr>
          <w:bCs/>
          <w:sz w:val="24"/>
          <w:szCs w:val="24"/>
          <w:lang w:val="en-US"/>
        </w:rPr>
      </w:pPr>
      <w:r>
        <w:rPr>
          <w:bCs/>
          <w:sz w:val="24"/>
          <w:szCs w:val="24"/>
          <w:lang w:val="en-US"/>
        </w:rPr>
        <w:t>Wednesday 4:00</w:t>
      </w:r>
      <w:r w:rsidR="00EA3DC7">
        <w:rPr>
          <w:bCs/>
          <w:sz w:val="24"/>
          <w:szCs w:val="24"/>
          <w:lang w:val="en-US"/>
        </w:rPr>
        <w:t xml:space="preserve"> pm – </w:t>
      </w:r>
      <w:r w:rsidR="00EB24B1">
        <w:rPr>
          <w:bCs/>
          <w:sz w:val="24"/>
          <w:szCs w:val="24"/>
          <w:lang w:val="en-US"/>
        </w:rPr>
        <w:t>5</w:t>
      </w:r>
      <w:r w:rsidR="00EA3DC7">
        <w:rPr>
          <w:bCs/>
          <w:sz w:val="24"/>
          <w:szCs w:val="24"/>
          <w:lang w:val="en-US"/>
        </w:rPr>
        <w:t>:</w:t>
      </w:r>
      <w:r w:rsidR="00EB24B1">
        <w:rPr>
          <w:bCs/>
          <w:sz w:val="24"/>
          <w:szCs w:val="24"/>
          <w:lang w:val="en-US"/>
        </w:rPr>
        <w:t>3</w:t>
      </w:r>
      <w:r w:rsidR="009216F0">
        <w:rPr>
          <w:bCs/>
          <w:sz w:val="24"/>
          <w:szCs w:val="24"/>
          <w:lang w:val="en-US"/>
        </w:rPr>
        <w:t>0</w:t>
      </w:r>
      <w:r w:rsidR="004B26B7">
        <w:rPr>
          <w:bCs/>
          <w:sz w:val="24"/>
          <w:szCs w:val="24"/>
          <w:lang w:val="en-US"/>
        </w:rPr>
        <w:t xml:space="preserve"> pm</w:t>
      </w:r>
      <w:r w:rsidR="007E3B77">
        <w:rPr>
          <w:bCs/>
          <w:sz w:val="24"/>
          <w:szCs w:val="24"/>
          <w:lang w:val="en-US"/>
        </w:rPr>
        <w:t xml:space="preserve"> (</w:t>
      </w:r>
      <w:proofErr w:type="spellStart"/>
      <w:r w:rsidR="002848B7">
        <w:rPr>
          <w:bCs/>
          <w:sz w:val="24"/>
          <w:szCs w:val="24"/>
          <w:lang w:val="en-US"/>
        </w:rPr>
        <w:t>Vandyck</w:t>
      </w:r>
      <w:proofErr w:type="spellEnd"/>
      <w:r w:rsidR="002848B7">
        <w:rPr>
          <w:bCs/>
          <w:sz w:val="24"/>
          <w:szCs w:val="24"/>
          <w:lang w:val="en-US"/>
        </w:rPr>
        <w:t xml:space="preserve"> </w:t>
      </w:r>
      <w:r w:rsidR="00A549A0">
        <w:rPr>
          <w:bCs/>
          <w:sz w:val="24"/>
          <w:szCs w:val="24"/>
          <w:lang w:val="en-US"/>
        </w:rPr>
        <w:t>201</w:t>
      </w:r>
      <w:r w:rsidR="007E3B77">
        <w:rPr>
          <w:bCs/>
          <w:sz w:val="24"/>
          <w:szCs w:val="24"/>
          <w:lang w:val="en-US"/>
        </w:rPr>
        <w:t>)</w:t>
      </w:r>
    </w:p>
    <w:p w14:paraId="4A148AAA" w14:textId="69D6126A" w:rsidR="008B05E1" w:rsidRPr="00C02ADC" w:rsidRDefault="002848B7" w:rsidP="00EA3DC7">
      <w:pPr>
        <w:pStyle w:val="BodyText"/>
        <w:spacing w:line="360" w:lineRule="auto"/>
        <w:ind w:left="450"/>
        <w:rPr>
          <w:bCs/>
          <w:sz w:val="24"/>
          <w:szCs w:val="24"/>
          <w:lang w:val="en-US"/>
        </w:rPr>
      </w:pPr>
      <w:r>
        <w:rPr>
          <w:bCs/>
          <w:sz w:val="24"/>
          <w:szCs w:val="24"/>
          <w:lang w:val="en-US"/>
        </w:rPr>
        <w:t>Friday</w:t>
      </w:r>
      <w:r w:rsidR="00EA3DC7">
        <w:rPr>
          <w:bCs/>
          <w:sz w:val="24"/>
          <w:szCs w:val="24"/>
          <w:lang w:val="en-US"/>
        </w:rPr>
        <w:t xml:space="preserve"> </w:t>
      </w:r>
      <w:r w:rsidR="00CF5701">
        <w:rPr>
          <w:bCs/>
          <w:sz w:val="24"/>
          <w:szCs w:val="24"/>
          <w:lang w:val="en-US"/>
        </w:rPr>
        <w:t>4</w:t>
      </w:r>
      <w:r w:rsidR="00EA3DC7">
        <w:rPr>
          <w:bCs/>
          <w:sz w:val="24"/>
          <w:szCs w:val="24"/>
          <w:lang w:val="en-US"/>
        </w:rPr>
        <w:t>:</w:t>
      </w:r>
      <w:r>
        <w:rPr>
          <w:bCs/>
          <w:sz w:val="24"/>
          <w:szCs w:val="24"/>
          <w:lang w:val="en-US"/>
        </w:rPr>
        <w:t>0</w:t>
      </w:r>
      <w:r w:rsidR="00EA3DC7">
        <w:rPr>
          <w:bCs/>
          <w:sz w:val="24"/>
          <w:szCs w:val="24"/>
          <w:lang w:val="en-US"/>
        </w:rPr>
        <w:t xml:space="preserve">0 pm – </w:t>
      </w:r>
      <w:r w:rsidR="00CF5701">
        <w:rPr>
          <w:bCs/>
          <w:sz w:val="24"/>
          <w:szCs w:val="24"/>
          <w:lang w:val="en-US"/>
        </w:rPr>
        <w:t>5</w:t>
      </w:r>
      <w:r w:rsidR="00EA3DC7">
        <w:rPr>
          <w:bCs/>
          <w:sz w:val="24"/>
          <w:szCs w:val="24"/>
          <w:lang w:val="en-US"/>
        </w:rPr>
        <w:t>:</w:t>
      </w:r>
      <w:r w:rsidR="00CF5701">
        <w:rPr>
          <w:bCs/>
          <w:sz w:val="24"/>
          <w:szCs w:val="24"/>
          <w:lang w:val="en-US"/>
        </w:rPr>
        <w:t>3</w:t>
      </w:r>
      <w:r w:rsidR="004B26B7">
        <w:rPr>
          <w:bCs/>
          <w:sz w:val="24"/>
          <w:szCs w:val="24"/>
          <w:lang w:val="en-US"/>
        </w:rPr>
        <w:t>0 pm</w:t>
      </w:r>
      <w:r w:rsidR="007E3B77">
        <w:rPr>
          <w:bCs/>
          <w:sz w:val="24"/>
          <w:szCs w:val="24"/>
          <w:lang w:val="en-US"/>
        </w:rPr>
        <w:t xml:space="preserve"> (</w:t>
      </w:r>
      <w:proofErr w:type="spellStart"/>
      <w:r w:rsidR="00D90BC8">
        <w:rPr>
          <w:bCs/>
          <w:sz w:val="24"/>
          <w:szCs w:val="24"/>
          <w:lang w:val="en-US"/>
        </w:rPr>
        <w:t>Vandyck</w:t>
      </w:r>
      <w:proofErr w:type="spellEnd"/>
      <w:r w:rsidR="00D90BC8">
        <w:rPr>
          <w:bCs/>
          <w:sz w:val="24"/>
          <w:szCs w:val="24"/>
          <w:lang w:val="en-US"/>
        </w:rPr>
        <w:t xml:space="preserve"> </w:t>
      </w:r>
      <w:r w:rsidR="00A549A0">
        <w:rPr>
          <w:bCs/>
          <w:sz w:val="24"/>
          <w:szCs w:val="24"/>
          <w:lang w:val="en-US"/>
        </w:rPr>
        <w:t>201</w:t>
      </w:r>
      <w:r w:rsidR="007E3B77">
        <w:rPr>
          <w:bCs/>
          <w:sz w:val="24"/>
          <w:szCs w:val="24"/>
          <w:lang w:val="en-US"/>
        </w:rPr>
        <w:t>)</w:t>
      </w:r>
    </w:p>
    <w:p w14:paraId="671D21C3" w14:textId="77777777" w:rsidR="00880068" w:rsidRDefault="00880068" w:rsidP="00880068">
      <w:pPr>
        <w:pStyle w:val="NoSpacing"/>
        <w:shd w:val="clear" w:color="auto" w:fill="F2F2F2"/>
        <w:ind w:left="450"/>
        <w:rPr>
          <w:b/>
          <w:bCs/>
        </w:rPr>
      </w:pPr>
      <w:r w:rsidRPr="000F0637">
        <w:rPr>
          <w:b/>
          <w:bCs/>
        </w:rPr>
        <w:t xml:space="preserve">Course Instructors and Contact Details: </w:t>
      </w:r>
    </w:p>
    <w:p w14:paraId="4D8BA084" w14:textId="1CA4F23F" w:rsidR="00567624" w:rsidRDefault="00567624" w:rsidP="00567624">
      <w:pPr>
        <w:ind w:firstLine="450"/>
      </w:pPr>
      <w:r>
        <w:t>Khalil El Asmar</w:t>
      </w:r>
      <w:r w:rsidR="004D61D8">
        <w:t xml:space="preserve"> (PhD)</w:t>
      </w:r>
    </w:p>
    <w:p w14:paraId="79901C80" w14:textId="21306F34" w:rsidR="007E3B77" w:rsidRDefault="007E3B77" w:rsidP="00567624">
      <w:pPr>
        <w:ind w:firstLine="450"/>
      </w:pPr>
      <w:r>
        <w:t>Assistant Professor</w:t>
      </w:r>
    </w:p>
    <w:p w14:paraId="0099BC67" w14:textId="25A97377" w:rsidR="00567624" w:rsidRDefault="007E3B77" w:rsidP="00567624">
      <w:pPr>
        <w:ind w:firstLine="450"/>
      </w:pPr>
      <w:r>
        <w:t xml:space="preserve">Office: </w:t>
      </w:r>
      <w:proofErr w:type="spellStart"/>
      <w:r>
        <w:t>VanDyck</w:t>
      </w:r>
      <w:proofErr w:type="spellEnd"/>
      <w:r>
        <w:t xml:space="preserve"> Hall 215</w:t>
      </w:r>
    </w:p>
    <w:p w14:paraId="24DD63BB" w14:textId="77777777" w:rsidR="00567624" w:rsidRDefault="00567624" w:rsidP="00567624">
      <w:pPr>
        <w:ind w:firstLine="450"/>
      </w:pPr>
      <w:r>
        <w:t>Email: ke05@aub.edu.lb</w:t>
      </w:r>
    </w:p>
    <w:p w14:paraId="48C1886E" w14:textId="3643D12C" w:rsidR="00767DFC" w:rsidRPr="000F0637" w:rsidRDefault="00567624" w:rsidP="00EA3DC7">
      <w:pPr>
        <w:ind w:firstLine="450"/>
      </w:pPr>
      <w:r>
        <w:t xml:space="preserve">Office hours: </w:t>
      </w:r>
      <w:r w:rsidR="00EA3DC7">
        <w:rPr>
          <w:rFonts w:asciiTheme="minorBidi" w:hAnsiTheme="minorBidi" w:cstheme="minorBidi"/>
          <w:bCs/>
          <w:sz w:val="20"/>
          <w:szCs w:val="20"/>
        </w:rPr>
        <w:t>By appointment</w:t>
      </w:r>
    </w:p>
    <w:p w14:paraId="439BBA94" w14:textId="77777777" w:rsidR="00880068" w:rsidRPr="000F0637" w:rsidRDefault="00880068" w:rsidP="00880068">
      <w:pPr>
        <w:pStyle w:val="BodyText"/>
        <w:ind w:left="450" w:hanging="2520"/>
        <w:rPr>
          <w:sz w:val="24"/>
          <w:szCs w:val="24"/>
        </w:rPr>
      </w:pPr>
    </w:p>
    <w:p w14:paraId="485198B5" w14:textId="77777777" w:rsidR="00880068" w:rsidRPr="000F0637" w:rsidRDefault="00880068" w:rsidP="00880068">
      <w:pPr>
        <w:pStyle w:val="Heading1"/>
        <w:shd w:val="clear" w:color="auto" w:fill="F2F2F2"/>
        <w:ind w:left="450"/>
        <w:jc w:val="lowKashida"/>
        <w:rPr>
          <w:rFonts w:cs="Times New Roman"/>
          <w:b/>
          <w:bCs/>
          <w:sz w:val="24"/>
          <w:szCs w:val="24"/>
          <w:u w:val="none"/>
        </w:rPr>
      </w:pPr>
      <w:r w:rsidRPr="000F0637">
        <w:rPr>
          <w:rFonts w:cs="Times New Roman"/>
          <w:b/>
          <w:bCs/>
          <w:sz w:val="24"/>
          <w:szCs w:val="24"/>
          <w:u w:val="none"/>
        </w:rPr>
        <w:t xml:space="preserve">Course Description </w:t>
      </w:r>
    </w:p>
    <w:p w14:paraId="7D5C2287" w14:textId="77777777" w:rsidR="00880068" w:rsidRPr="000F0637" w:rsidRDefault="00880068" w:rsidP="00880068">
      <w:pPr>
        <w:pStyle w:val="BodyText1"/>
        <w:spacing w:after="0" w:line="240" w:lineRule="auto"/>
        <w:ind w:left="450"/>
        <w:rPr>
          <w:rFonts w:ascii="Times New Roman" w:hAnsi="Times New Roman" w:cs="Times New Roman"/>
          <w:sz w:val="24"/>
          <w:szCs w:val="24"/>
        </w:rPr>
      </w:pPr>
    </w:p>
    <w:p w14:paraId="3ABCEFB8" w14:textId="08229770" w:rsidR="00E35120" w:rsidRPr="00E35120" w:rsidRDefault="00E35120" w:rsidP="00D764DC">
      <w:pPr>
        <w:pStyle w:val="BodyText1"/>
        <w:ind w:left="450"/>
        <w:rPr>
          <w:rFonts w:ascii="Times New Roman" w:hAnsi="Times New Roman" w:cs="Times New Roman"/>
          <w:sz w:val="24"/>
          <w:szCs w:val="24"/>
        </w:rPr>
      </w:pPr>
      <w:r w:rsidRPr="00E35120">
        <w:rPr>
          <w:rFonts w:ascii="Times New Roman" w:hAnsi="Times New Roman" w:cs="Times New Roman"/>
          <w:sz w:val="24"/>
          <w:szCs w:val="24"/>
        </w:rPr>
        <w:t>In this course students will learn to use regression analysis to address a research question. It covers basic exploratory data analysis for univariate (outcome) continuous observations with single or multiple covariates, followed by regression methods and diagnostics with a main focus on multiple regression. The emphasis of the course is on the application of statistical techniques that are carried o</w:t>
      </w:r>
      <w:r w:rsidR="00D764DC">
        <w:rPr>
          <w:rFonts w:ascii="Times New Roman" w:hAnsi="Times New Roman" w:cs="Times New Roman"/>
          <w:sz w:val="24"/>
          <w:szCs w:val="24"/>
        </w:rPr>
        <w:t>ut using the statistical platform</w:t>
      </w:r>
      <w:r w:rsidRPr="00E35120">
        <w:rPr>
          <w:rFonts w:ascii="Times New Roman" w:hAnsi="Times New Roman" w:cs="Times New Roman"/>
          <w:sz w:val="24"/>
          <w:szCs w:val="24"/>
        </w:rPr>
        <w:t xml:space="preserve"> </w:t>
      </w:r>
      <w:r w:rsidR="00972C5E">
        <w:rPr>
          <w:rFonts w:ascii="Times New Roman" w:hAnsi="Times New Roman" w:cs="Times New Roman"/>
          <w:sz w:val="24"/>
          <w:szCs w:val="24"/>
        </w:rPr>
        <w:t>Stata</w:t>
      </w:r>
      <w:r w:rsidRPr="00E35120">
        <w:rPr>
          <w:rFonts w:ascii="Times New Roman" w:hAnsi="Times New Roman" w:cs="Times New Roman"/>
          <w:sz w:val="24"/>
          <w:szCs w:val="24"/>
        </w:rPr>
        <w:t>. Lectures include lab sessions, article reading and appraisa</w:t>
      </w:r>
      <w:r>
        <w:rPr>
          <w:rFonts w:ascii="Times New Roman" w:hAnsi="Times New Roman" w:cs="Times New Roman"/>
          <w:sz w:val="24"/>
          <w:szCs w:val="24"/>
        </w:rPr>
        <w:t>l as well as group discussions.</w:t>
      </w:r>
    </w:p>
    <w:p w14:paraId="3B4AC71F" w14:textId="0C8B53AD" w:rsidR="00E35120" w:rsidRDefault="00E35120" w:rsidP="00E35120">
      <w:pPr>
        <w:pStyle w:val="BodyText1"/>
        <w:ind w:left="450"/>
        <w:rPr>
          <w:rFonts w:ascii="Times New Roman" w:hAnsi="Times New Roman" w:cs="Times New Roman"/>
          <w:sz w:val="24"/>
          <w:szCs w:val="24"/>
        </w:rPr>
      </w:pPr>
      <w:r>
        <w:rPr>
          <w:rFonts w:ascii="Times New Roman" w:hAnsi="Times New Roman" w:cs="Times New Roman"/>
          <w:sz w:val="24"/>
          <w:szCs w:val="24"/>
        </w:rPr>
        <w:t xml:space="preserve">Total Credits: </w:t>
      </w:r>
      <w:r w:rsidR="00EF29D1">
        <w:rPr>
          <w:rFonts w:ascii="Times New Roman" w:hAnsi="Times New Roman" w:cs="Times New Roman"/>
          <w:sz w:val="24"/>
          <w:szCs w:val="24"/>
        </w:rPr>
        <w:t>2</w:t>
      </w:r>
    </w:p>
    <w:p w14:paraId="50C06495" w14:textId="0B4DC297" w:rsidR="00E35120" w:rsidRDefault="00E35120" w:rsidP="00E35120">
      <w:pPr>
        <w:pStyle w:val="BodyText1"/>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Lecture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w:t>
      </w:r>
      <w:r w:rsidR="00186E65">
        <w:rPr>
          <w:rFonts w:ascii="Times New Roman" w:hAnsi="Times New Roman" w:cs="Times New Roman"/>
          <w:sz w:val="24"/>
          <w:szCs w:val="24"/>
        </w:rPr>
        <w:t>Friday (16</w:t>
      </w:r>
      <w:r w:rsidR="005F07F5">
        <w:rPr>
          <w:rFonts w:ascii="Times New Roman" w:hAnsi="Times New Roman" w:cs="Times New Roman"/>
          <w:sz w:val="24"/>
          <w:szCs w:val="24"/>
        </w:rPr>
        <w:t>:</w:t>
      </w:r>
      <w:r w:rsidR="00186E65">
        <w:rPr>
          <w:rFonts w:ascii="Times New Roman" w:hAnsi="Times New Roman" w:cs="Times New Roman"/>
          <w:sz w:val="24"/>
          <w:szCs w:val="24"/>
        </w:rPr>
        <w:t>00 to 17:30)</w:t>
      </w:r>
    </w:p>
    <w:p w14:paraId="0E9B4B27" w14:textId="412EDF6A" w:rsidR="00E35120" w:rsidRPr="000F0637" w:rsidRDefault="007E3B77" w:rsidP="00E35120">
      <w:pPr>
        <w:pStyle w:val="BodyText1"/>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Lab</w:t>
      </w:r>
      <w:r w:rsidR="00186E65">
        <w:rPr>
          <w:rFonts w:ascii="Times New Roman" w:hAnsi="Times New Roman" w:cs="Times New Roman"/>
          <w:sz w:val="24"/>
          <w:szCs w:val="24"/>
        </w:rPr>
        <w:t>/Lecture</w:t>
      </w:r>
      <w:r>
        <w:rPr>
          <w:rFonts w:ascii="Times New Roman" w:hAnsi="Times New Roman" w:cs="Times New Roman"/>
          <w:sz w:val="24"/>
          <w:szCs w:val="24"/>
        </w:rPr>
        <w:t xml:space="preserve">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w:t>
      </w:r>
      <w:r w:rsidR="00186E65">
        <w:rPr>
          <w:rFonts w:ascii="Times New Roman" w:hAnsi="Times New Roman" w:cs="Times New Roman"/>
          <w:sz w:val="24"/>
          <w:szCs w:val="24"/>
        </w:rPr>
        <w:t xml:space="preserve"> </w:t>
      </w:r>
      <w:r w:rsidR="00BC73EA">
        <w:rPr>
          <w:rFonts w:ascii="Times New Roman" w:hAnsi="Times New Roman" w:cs="Times New Roman"/>
          <w:sz w:val="24"/>
          <w:szCs w:val="24"/>
        </w:rPr>
        <w:t>Wednesday</w:t>
      </w:r>
      <w:r w:rsidR="00186E65">
        <w:rPr>
          <w:rFonts w:ascii="Times New Roman" w:hAnsi="Times New Roman" w:cs="Times New Roman"/>
          <w:sz w:val="24"/>
          <w:szCs w:val="24"/>
        </w:rPr>
        <w:t xml:space="preserve"> </w:t>
      </w:r>
      <w:r w:rsidR="005F07F5">
        <w:rPr>
          <w:rFonts w:ascii="Times New Roman" w:hAnsi="Times New Roman" w:cs="Times New Roman"/>
          <w:sz w:val="24"/>
          <w:szCs w:val="24"/>
        </w:rPr>
        <w:t>(16:00 to 17:30)</w:t>
      </w:r>
    </w:p>
    <w:p w14:paraId="12E5A43E" w14:textId="77777777" w:rsidR="001E3011" w:rsidRDefault="001E3011" w:rsidP="001E3011">
      <w:pPr>
        <w:ind w:left="450"/>
        <w:rPr>
          <w:rFonts w:eastAsia="Times New Roman"/>
          <w:color w:val="000000"/>
          <w:lang w:eastAsia="en-US"/>
        </w:rPr>
      </w:pPr>
    </w:p>
    <w:p w14:paraId="0EDA87D0" w14:textId="77777777" w:rsidR="00433003" w:rsidRPr="000F0637" w:rsidRDefault="00433003" w:rsidP="00433003">
      <w:pPr>
        <w:pStyle w:val="BodyText1"/>
        <w:shd w:val="clear" w:color="auto" w:fill="F2F2F2"/>
        <w:spacing w:after="0" w:line="240" w:lineRule="auto"/>
        <w:ind w:left="450"/>
        <w:rPr>
          <w:rFonts w:ascii="Times New Roman" w:hAnsi="Times New Roman" w:cs="Times New Roman"/>
          <w:b/>
          <w:bCs/>
          <w:sz w:val="24"/>
          <w:szCs w:val="24"/>
        </w:rPr>
      </w:pPr>
      <w:r w:rsidRPr="000F0637">
        <w:rPr>
          <w:rFonts w:ascii="Times New Roman" w:hAnsi="Times New Roman" w:cs="Times New Roman"/>
          <w:b/>
          <w:bCs/>
          <w:sz w:val="24"/>
          <w:szCs w:val="24"/>
        </w:rPr>
        <w:t>Course Learning Objectives:</w:t>
      </w:r>
    </w:p>
    <w:p w14:paraId="7098ED42" w14:textId="77777777" w:rsidR="00433003" w:rsidRPr="000F0637" w:rsidRDefault="00433003" w:rsidP="00433003">
      <w:pPr>
        <w:pStyle w:val="BodyText1"/>
        <w:spacing w:after="0" w:line="240" w:lineRule="auto"/>
        <w:ind w:left="450"/>
        <w:rPr>
          <w:rFonts w:ascii="Times New Roman" w:hAnsi="Times New Roman" w:cs="Times New Roman"/>
          <w:b/>
          <w:bCs/>
          <w:sz w:val="24"/>
          <w:szCs w:val="24"/>
          <w:u w:val="single"/>
        </w:rPr>
      </w:pPr>
    </w:p>
    <w:p w14:paraId="35D2EDBF" w14:textId="77777777" w:rsidR="00433003" w:rsidRDefault="00433003" w:rsidP="00433003">
      <w:pPr>
        <w:pStyle w:val="BodyText1"/>
        <w:spacing w:after="0" w:line="240" w:lineRule="auto"/>
        <w:ind w:left="450"/>
        <w:rPr>
          <w:rFonts w:ascii="Times New Roman" w:hAnsi="Times New Roman" w:cs="Times New Roman"/>
          <w:b/>
          <w:bCs/>
          <w:sz w:val="24"/>
          <w:szCs w:val="24"/>
        </w:rPr>
      </w:pPr>
      <w:r w:rsidRPr="000F0637">
        <w:rPr>
          <w:rFonts w:ascii="Times New Roman" w:hAnsi="Times New Roman" w:cs="Times New Roman"/>
          <w:b/>
          <w:bCs/>
          <w:sz w:val="24"/>
          <w:szCs w:val="24"/>
        </w:rPr>
        <w:t>By the end of the course, students will be able to:</w:t>
      </w:r>
    </w:p>
    <w:p w14:paraId="77F77A19" w14:textId="77777777" w:rsidR="00EA31A4" w:rsidRPr="000F0637" w:rsidRDefault="00EA31A4" w:rsidP="00433003">
      <w:pPr>
        <w:pStyle w:val="BodyText1"/>
        <w:spacing w:after="0" w:line="240" w:lineRule="auto"/>
        <w:ind w:left="450"/>
        <w:rPr>
          <w:rFonts w:ascii="Times New Roman" w:hAnsi="Times New Roman" w:cs="Times New Roman"/>
          <w:b/>
          <w:bCs/>
          <w:sz w:val="24"/>
          <w:szCs w:val="24"/>
        </w:rPr>
      </w:pPr>
    </w:p>
    <w:p w14:paraId="38EDEF00" w14:textId="378BE28B" w:rsidR="00CD70E3" w:rsidRDefault="00E35120" w:rsidP="00CD70E3">
      <w:pPr>
        <w:pStyle w:val="ListParagraph"/>
        <w:numPr>
          <w:ilvl w:val="0"/>
          <w:numId w:val="1"/>
        </w:numPr>
      </w:pPr>
      <w:r w:rsidRPr="00E35120">
        <w:t>Write</w:t>
      </w:r>
      <w:r w:rsidR="00EE4E8C">
        <w:t xml:space="preserve"> programing code in </w:t>
      </w:r>
      <w:r w:rsidR="00DC22A6">
        <w:t>Stata</w:t>
      </w:r>
      <w:r w:rsidR="00EE4E8C">
        <w:t xml:space="preserve"> </w:t>
      </w:r>
      <w:r w:rsidRPr="00E35120">
        <w:t>to analyze epidemiological and clinical data</w:t>
      </w:r>
    </w:p>
    <w:p w14:paraId="4C976230" w14:textId="6A6B70F2" w:rsidR="00E35120" w:rsidRPr="00CD70E3" w:rsidRDefault="00EE4E8C" w:rsidP="00CD70E3">
      <w:pPr>
        <w:pStyle w:val="ListParagraph"/>
        <w:numPr>
          <w:ilvl w:val="0"/>
          <w:numId w:val="1"/>
        </w:numPr>
      </w:pPr>
      <w:r>
        <w:t xml:space="preserve">Adapt </w:t>
      </w:r>
      <w:r w:rsidR="00DC22A6">
        <w:t>Stata</w:t>
      </w:r>
      <w:r w:rsidR="00E35120" w:rsidRPr="00CD70E3">
        <w:t xml:space="preserve"> codes to manage cross sectional and longitudinal epidemiological and clinical data. </w:t>
      </w:r>
    </w:p>
    <w:p w14:paraId="669E9B62" w14:textId="566905F9" w:rsidR="00E35120" w:rsidRPr="00E35120" w:rsidRDefault="00E35120" w:rsidP="00E35120">
      <w:pPr>
        <w:pStyle w:val="BodyText2"/>
        <w:numPr>
          <w:ilvl w:val="0"/>
          <w:numId w:val="1"/>
        </w:numPr>
        <w:tabs>
          <w:tab w:val="clear" w:pos="1417"/>
          <w:tab w:val="left" w:pos="1440"/>
        </w:tabs>
        <w:spacing w:line="240" w:lineRule="auto"/>
        <w:rPr>
          <w:rFonts w:ascii="Times New Roman" w:hAnsi="Times New Roman" w:cs="Times New Roman"/>
          <w:sz w:val="24"/>
          <w:szCs w:val="24"/>
        </w:rPr>
      </w:pPr>
      <w:r w:rsidRPr="00E35120">
        <w:rPr>
          <w:rFonts w:ascii="Times New Roman" w:hAnsi="Times New Roman" w:cs="Times New Roman"/>
          <w:sz w:val="24"/>
          <w:szCs w:val="24"/>
        </w:rPr>
        <w:t xml:space="preserve">Explain and implement various statistical tests and regression techniques. </w:t>
      </w:r>
    </w:p>
    <w:p w14:paraId="57662559" w14:textId="77777777" w:rsidR="00CD70E3" w:rsidRDefault="00E35120" w:rsidP="00CD70E3">
      <w:pPr>
        <w:pStyle w:val="BodyText2"/>
        <w:numPr>
          <w:ilvl w:val="0"/>
          <w:numId w:val="1"/>
        </w:numPr>
        <w:tabs>
          <w:tab w:val="clear" w:pos="1417"/>
          <w:tab w:val="left" w:pos="1440"/>
        </w:tabs>
        <w:spacing w:line="240" w:lineRule="auto"/>
        <w:rPr>
          <w:rFonts w:ascii="Times New Roman" w:hAnsi="Times New Roman" w:cs="Times New Roman"/>
          <w:sz w:val="24"/>
          <w:szCs w:val="24"/>
        </w:rPr>
      </w:pPr>
      <w:r w:rsidRPr="00E35120">
        <w:rPr>
          <w:rFonts w:ascii="Times New Roman" w:hAnsi="Times New Roman" w:cs="Times New Roman"/>
          <w:sz w:val="24"/>
          <w:szCs w:val="24"/>
        </w:rPr>
        <w:lastRenderedPageBreak/>
        <w:t>Diagnose violation of regression assumptions in a regression framework.</w:t>
      </w:r>
    </w:p>
    <w:p w14:paraId="19A630F3" w14:textId="77777777" w:rsidR="00CD70E3" w:rsidRDefault="00E35120" w:rsidP="00CD70E3">
      <w:pPr>
        <w:pStyle w:val="BodyText2"/>
        <w:numPr>
          <w:ilvl w:val="0"/>
          <w:numId w:val="1"/>
        </w:numPr>
        <w:tabs>
          <w:tab w:val="clear" w:pos="1417"/>
          <w:tab w:val="left" w:pos="1440"/>
        </w:tabs>
        <w:spacing w:line="240" w:lineRule="auto"/>
        <w:rPr>
          <w:rFonts w:ascii="Times New Roman" w:hAnsi="Times New Roman" w:cs="Times New Roman"/>
          <w:sz w:val="24"/>
          <w:szCs w:val="24"/>
        </w:rPr>
      </w:pPr>
      <w:r w:rsidRPr="00CD70E3">
        <w:rPr>
          <w:rFonts w:ascii="Times New Roman" w:hAnsi="Times New Roman" w:cs="Times New Roman"/>
          <w:sz w:val="24"/>
          <w:szCs w:val="24"/>
        </w:rPr>
        <w:t>Prepare detailed and objective statistical reports to communicate results to scientific and lay audience</w:t>
      </w:r>
    </w:p>
    <w:p w14:paraId="0A7AEC01" w14:textId="77777777" w:rsidR="00CD70E3" w:rsidRDefault="00E35120" w:rsidP="00CD70E3">
      <w:pPr>
        <w:pStyle w:val="BodyText2"/>
        <w:numPr>
          <w:ilvl w:val="0"/>
          <w:numId w:val="1"/>
        </w:numPr>
        <w:tabs>
          <w:tab w:val="clear" w:pos="1417"/>
          <w:tab w:val="left" w:pos="1440"/>
        </w:tabs>
        <w:spacing w:line="240" w:lineRule="auto"/>
        <w:rPr>
          <w:rFonts w:ascii="Times New Roman" w:hAnsi="Times New Roman" w:cs="Times New Roman"/>
          <w:sz w:val="24"/>
          <w:szCs w:val="24"/>
        </w:rPr>
      </w:pPr>
      <w:r w:rsidRPr="00CD70E3">
        <w:rPr>
          <w:rFonts w:ascii="Times New Roman" w:hAnsi="Times New Roman" w:cs="Times New Roman"/>
          <w:sz w:val="24"/>
          <w:szCs w:val="24"/>
        </w:rPr>
        <w:t xml:space="preserve">Create custom data visualizations. </w:t>
      </w:r>
    </w:p>
    <w:p w14:paraId="6C13F662" w14:textId="28BC9BC3" w:rsidR="00EA31A4" w:rsidRPr="00CD70E3" w:rsidRDefault="00E35120" w:rsidP="00CD70E3">
      <w:pPr>
        <w:pStyle w:val="BodyText2"/>
        <w:numPr>
          <w:ilvl w:val="0"/>
          <w:numId w:val="1"/>
        </w:numPr>
        <w:tabs>
          <w:tab w:val="clear" w:pos="1417"/>
          <w:tab w:val="left" w:pos="1440"/>
        </w:tabs>
        <w:spacing w:line="240" w:lineRule="auto"/>
        <w:rPr>
          <w:rFonts w:ascii="Times New Roman" w:hAnsi="Times New Roman" w:cs="Times New Roman"/>
          <w:sz w:val="24"/>
          <w:szCs w:val="24"/>
        </w:rPr>
      </w:pPr>
      <w:r w:rsidRPr="00CD70E3">
        <w:rPr>
          <w:rFonts w:ascii="Times New Roman" w:hAnsi="Times New Roman" w:cs="Times New Roman"/>
          <w:sz w:val="24"/>
          <w:szCs w:val="24"/>
        </w:rPr>
        <w:t>Synthesize statistical findings in short oral presentations.</w:t>
      </w:r>
    </w:p>
    <w:p w14:paraId="6D240E60" w14:textId="77777777" w:rsidR="00C91BD7" w:rsidRDefault="00C91BD7" w:rsidP="00C91BD7">
      <w:pPr>
        <w:pStyle w:val="BodyText2"/>
        <w:spacing w:after="0" w:line="240" w:lineRule="auto"/>
        <w:jc w:val="left"/>
        <w:rPr>
          <w:rFonts w:ascii="Times New Roman" w:hAnsi="Times New Roman" w:cs="Times New Roman"/>
          <w:sz w:val="24"/>
          <w:szCs w:val="24"/>
        </w:rPr>
      </w:pPr>
    </w:p>
    <w:p w14:paraId="1B48684C" w14:textId="648E838B" w:rsidR="00C91BD7" w:rsidRPr="00C91BD7" w:rsidRDefault="00C91BD7" w:rsidP="00C91BD7">
      <w:pPr>
        <w:pStyle w:val="BodyText1"/>
        <w:shd w:val="clear" w:color="auto" w:fill="F2F2F2"/>
        <w:spacing w:after="0" w:line="240" w:lineRule="auto"/>
        <w:ind w:left="450"/>
        <w:rPr>
          <w:rFonts w:ascii="Times New Roman" w:hAnsi="Times New Roman" w:cs="Times New Roman"/>
          <w:b/>
          <w:bCs/>
          <w:sz w:val="24"/>
          <w:szCs w:val="24"/>
        </w:rPr>
      </w:pPr>
      <w:r w:rsidRPr="00C91BD7">
        <w:rPr>
          <w:rFonts w:ascii="Times New Roman" w:hAnsi="Times New Roman" w:cs="Times New Roman"/>
          <w:b/>
          <w:bCs/>
          <w:sz w:val="24"/>
          <w:szCs w:val="24"/>
        </w:rPr>
        <w:t xml:space="preserve">MPH-EPBS Concentration </w:t>
      </w:r>
      <w:r w:rsidR="00B4441C" w:rsidRPr="00C91BD7">
        <w:rPr>
          <w:rFonts w:ascii="Times New Roman" w:hAnsi="Times New Roman" w:cs="Times New Roman"/>
          <w:b/>
          <w:bCs/>
          <w:sz w:val="24"/>
          <w:szCs w:val="24"/>
        </w:rPr>
        <w:t>Competencies mapped</w:t>
      </w:r>
      <w:r w:rsidR="00874D3B">
        <w:rPr>
          <w:rFonts w:ascii="Times New Roman" w:hAnsi="Times New Roman" w:cs="Times New Roman"/>
          <w:b/>
          <w:bCs/>
          <w:sz w:val="24"/>
          <w:szCs w:val="24"/>
        </w:rPr>
        <w:t xml:space="preserve"> to EPHD 312</w:t>
      </w:r>
    </w:p>
    <w:p w14:paraId="43D5E2FB" w14:textId="77777777" w:rsidR="00B4441C" w:rsidRDefault="00B4441C" w:rsidP="00B4441C">
      <w:pPr>
        <w:rPr>
          <w:sz w:val="16"/>
          <w:szCs w:val="16"/>
        </w:rPr>
      </w:pPr>
    </w:p>
    <w:p w14:paraId="02E909A2" w14:textId="30CBA182" w:rsidR="00B4441C" w:rsidRPr="00825D11" w:rsidRDefault="00AD3B01" w:rsidP="00825D11">
      <w:pPr>
        <w:pStyle w:val="ListParagraph"/>
        <w:numPr>
          <w:ilvl w:val="0"/>
          <w:numId w:val="5"/>
        </w:numPr>
        <w:rPr>
          <w:color w:val="000000"/>
        </w:rPr>
      </w:pPr>
      <w:r w:rsidRPr="00825D11">
        <w:rPr>
          <w:color w:val="000000"/>
        </w:rPr>
        <w:t>EPHD.</w:t>
      </w:r>
      <w:r w:rsidR="00307A0E" w:rsidRPr="00825D11">
        <w:rPr>
          <w:color w:val="000000"/>
        </w:rPr>
        <w:t>CC</w:t>
      </w:r>
      <w:r w:rsidR="00825D11" w:rsidRPr="00825D11">
        <w:rPr>
          <w:color w:val="000000"/>
        </w:rPr>
        <w:t>4: Demonstrate ability to write software codes in order to manage and analyze health data through the use of multiple statistical software</w:t>
      </w:r>
    </w:p>
    <w:p w14:paraId="4E5486D6" w14:textId="59387993" w:rsidR="00825D11" w:rsidRPr="00825D11" w:rsidRDefault="00825D11" w:rsidP="00825D11">
      <w:pPr>
        <w:pStyle w:val="ListParagraph"/>
        <w:numPr>
          <w:ilvl w:val="0"/>
          <w:numId w:val="5"/>
        </w:numPr>
        <w:rPr>
          <w:color w:val="000000"/>
        </w:rPr>
      </w:pPr>
      <w:r w:rsidRPr="00825D11">
        <w:rPr>
          <w:color w:val="000000"/>
        </w:rPr>
        <w:t>EPHD.CC5:</w:t>
      </w:r>
      <w:r w:rsidRPr="00825D11">
        <w:t xml:space="preserve"> </w:t>
      </w:r>
      <w:r w:rsidRPr="00825D11">
        <w:rPr>
          <w:color w:val="000000"/>
        </w:rPr>
        <w:t>Apply inferential statistics and advanced statistical approaches such as regression modelling to analyze complex health related data</w:t>
      </w:r>
    </w:p>
    <w:p w14:paraId="56100DBA" w14:textId="2ADADB7C" w:rsidR="00825D11" w:rsidRPr="00825D11" w:rsidRDefault="00825D11" w:rsidP="00825D11">
      <w:pPr>
        <w:pStyle w:val="ListParagraph"/>
        <w:numPr>
          <w:ilvl w:val="0"/>
          <w:numId w:val="5"/>
        </w:numPr>
        <w:rPr>
          <w:color w:val="000000"/>
        </w:rPr>
      </w:pPr>
      <w:r w:rsidRPr="00825D11">
        <w:rPr>
          <w:color w:val="000000"/>
        </w:rPr>
        <w:t>EPHD.CC6:</w:t>
      </w:r>
      <w:r w:rsidRPr="00825D11">
        <w:t xml:space="preserve"> </w:t>
      </w:r>
      <w:r w:rsidRPr="00825D11">
        <w:rPr>
          <w:color w:val="000000"/>
        </w:rPr>
        <w:t>Interpret and communicate statistical findings in oral and written format</w:t>
      </w:r>
    </w:p>
    <w:p w14:paraId="5B2E8300" w14:textId="77777777" w:rsidR="00C91BD7" w:rsidRDefault="00C91BD7" w:rsidP="00C91BD7">
      <w:pPr>
        <w:pStyle w:val="BodyText2"/>
        <w:spacing w:after="0" w:line="240" w:lineRule="auto"/>
        <w:jc w:val="left"/>
        <w:rPr>
          <w:rFonts w:ascii="Times New Roman" w:hAnsi="Times New Roman" w:cs="Times New Roman"/>
          <w:sz w:val="24"/>
          <w:szCs w:val="24"/>
        </w:rPr>
      </w:pPr>
    </w:p>
    <w:p w14:paraId="22646DD8" w14:textId="77777777" w:rsidR="00B5675C" w:rsidRPr="000F0637" w:rsidRDefault="00B5675C" w:rsidP="00B5675C">
      <w:pPr>
        <w:shd w:val="clear" w:color="auto" w:fill="F2F2F2"/>
        <w:ind w:left="450"/>
        <w:rPr>
          <w:b/>
        </w:rPr>
      </w:pPr>
      <w:r w:rsidRPr="000F0637">
        <w:rPr>
          <w:b/>
        </w:rPr>
        <w:t xml:space="preserve">Assigned Text Book and Readings </w:t>
      </w:r>
    </w:p>
    <w:p w14:paraId="01D6BEF4" w14:textId="77777777" w:rsidR="00B5675C" w:rsidRPr="000F0637" w:rsidRDefault="00B5675C" w:rsidP="00B5675C">
      <w:pPr>
        <w:pStyle w:val="BodyText"/>
        <w:tabs>
          <w:tab w:val="left" w:pos="2160"/>
          <w:tab w:val="left" w:pos="2700"/>
        </w:tabs>
        <w:ind w:left="450" w:right="6480"/>
        <w:rPr>
          <w:b/>
          <w:bCs/>
          <w:sz w:val="24"/>
          <w:szCs w:val="24"/>
          <w:u w:val="single"/>
        </w:rPr>
      </w:pPr>
    </w:p>
    <w:p w14:paraId="2F9168E7" w14:textId="14A044A9" w:rsidR="0037542B" w:rsidRDefault="00E35120" w:rsidP="00B5675C">
      <w:pPr>
        <w:pStyle w:val="Default"/>
        <w:ind w:left="450"/>
        <w:jc w:val="both"/>
        <w:rPr>
          <w:rFonts w:eastAsia="SimSun"/>
          <w:color w:val="auto"/>
          <w:lang w:eastAsia="zh-CN"/>
        </w:rPr>
      </w:pPr>
      <w:r w:rsidRPr="00E35120">
        <w:rPr>
          <w:rFonts w:eastAsia="SimSun"/>
          <w:color w:val="auto"/>
          <w:lang w:eastAsia="zh-CN"/>
        </w:rPr>
        <w:t xml:space="preserve">Applied Regression Analysis and Other Multivariable Methods, 5th Edition, </w:t>
      </w:r>
      <w:proofErr w:type="spellStart"/>
      <w:r w:rsidRPr="00E35120">
        <w:rPr>
          <w:rFonts w:eastAsia="SimSun"/>
          <w:color w:val="auto"/>
          <w:lang w:eastAsia="zh-CN"/>
        </w:rPr>
        <w:t>Kleinbaum</w:t>
      </w:r>
      <w:proofErr w:type="spellEnd"/>
      <w:r w:rsidRPr="00E35120">
        <w:rPr>
          <w:rFonts w:eastAsia="SimSun"/>
          <w:color w:val="auto"/>
          <w:lang w:eastAsia="zh-CN"/>
        </w:rPr>
        <w:t xml:space="preserve"> et al.</w:t>
      </w:r>
    </w:p>
    <w:p w14:paraId="3688E362" w14:textId="77777777" w:rsidR="007E698D" w:rsidRDefault="007E698D" w:rsidP="00E35120">
      <w:pPr>
        <w:pStyle w:val="Default"/>
        <w:jc w:val="both"/>
        <w:rPr>
          <w:sz w:val="23"/>
          <w:szCs w:val="23"/>
        </w:rPr>
      </w:pPr>
    </w:p>
    <w:p w14:paraId="73D05416" w14:textId="77777777" w:rsidR="00137A4D" w:rsidRDefault="00137A4D" w:rsidP="00B5675C">
      <w:pPr>
        <w:pStyle w:val="Default"/>
        <w:ind w:left="450"/>
        <w:jc w:val="both"/>
        <w:rPr>
          <w:sz w:val="23"/>
          <w:szCs w:val="23"/>
        </w:rPr>
      </w:pPr>
    </w:p>
    <w:p w14:paraId="1A36B380" w14:textId="77777777" w:rsidR="00137A4D" w:rsidRPr="000F0637" w:rsidRDefault="00137A4D" w:rsidP="00137A4D">
      <w:pPr>
        <w:shd w:val="clear" w:color="auto" w:fill="F2F2F2"/>
        <w:ind w:left="450"/>
        <w:rPr>
          <w:b/>
        </w:rPr>
      </w:pPr>
      <w:r w:rsidRPr="000F0637">
        <w:rPr>
          <w:b/>
        </w:rPr>
        <w:t>Course requirements and Student evaluation:</w:t>
      </w:r>
    </w:p>
    <w:p w14:paraId="3F90F15E" w14:textId="77777777" w:rsidR="00137A4D" w:rsidRPr="000F0637" w:rsidRDefault="00137A4D" w:rsidP="00137A4D">
      <w:pPr>
        <w:pStyle w:val="BodyText"/>
        <w:tabs>
          <w:tab w:val="left" w:pos="2160"/>
          <w:tab w:val="left" w:pos="2700"/>
        </w:tabs>
        <w:ind w:left="450" w:right="6480"/>
        <w:rPr>
          <w:b/>
          <w:bCs/>
          <w:sz w:val="24"/>
          <w:szCs w:val="24"/>
          <w:u w:val="single"/>
        </w:rPr>
      </w:pPr>
    </w:p>
    <w:p w14:paraId="36888202" w14:textId="5E8AE7CE" w:rsidR="00137A4D" w:rsidRPr="00AA2756" w:rsidRDefault="00137A4D" w:rsidP="00137A4D">
      <w:pPr>
        <w:pStyle w:val="BodyText"/>
        <w:ind w:left="540"/>
        <w:jc w:val="both"/>
        <w:rPr>
          <w:sz w:val="24"/>
          <w:szCs w:val="24"/>
          <w:lang w:val="en-US"/>
        </w:rPr>
      </w:pPr>
      <w:r w:rsidRPr="000F0637">
        <w:rPr>
          <w:b/>
          <w:sz w:val="24"/>
          <w:szCs w:val="24"/>
          <w:u w:val="single"/>
        </w:rPr>
        <w:t>Pre-requisites:</w:t>
      </w:r>
      <w:r w:rsidRPr="000F0637">
        <w:rPr>
          <w:b/>
          <w:sz w:val="24"/>
          <w:szCs w:val="24"/>
        </w:rPr>
        <w:t xml:space="preserve"> </w:t>
      </w:r>
      <w:r w:rsidR="00AA2756">
        <w:rPr>
          <w:b/>
          <w:sz w:val="24"/>
          <w:szCs w:val="24"/>
          <w:lang w:val="en-US"/>
        </w:rPr>
        <w:t>EPHD 310</w:t>
      </w:r>
    </w:p>
    <w:p w14:paraId="79762F31" w14:textId="77777777" w:rsidR="00137A4D" w:rsidRPr="000F0637" w:rsidRDefault="00137A4D" w:rsidP="00137A4D">
      <w:pPr>
        <w:pStyle w:val="BodyText"/>
        <w:ind w:left="540"/>
        <w:jc w:val="both"/>
        <w:rPr>
          <w:sz w:val="24"/>
          <w:szCs w:val="24"/>
        </w:rPr>
      </w:pPr>
    </w:p>
    <w:p w14:paraId="45FD5220" w14:textId="77777777" w:rsidR="00137A4D" w:rsidRPr="000F0637" w:rsidRDefault="00137A4D" w:rsidP="00137A4D">
      <w:pPr>
        <w:pStyle w:val="BodyText"/>
        <w:ind w:left="540"/>
        <w:jc w:val="both"/>
        <w:rPr>
          <w:sz w:val="24"/>
          <w:szCs w:val="24"/>
        </w:rPr>
      </w:pPr>
      <w:r w:rsidRPr="000F0637">
        <w:rPr>
          <w:b/>
          <w:bCs/>
          <w:sz w:val="24"/>
          <w:szCs w:val="24"/>
          <w:u w:val="single"/>
          <w:lang w:val="en-US"/>
        </w:rPr>
        <w:t>Attendance</w:t>
      </w:r>
      <w:r w:rsidRPr="000F0637">
        <w:rPr>
          <w:sz w:val="24"/>
          <w:szCs w:val="24"/>
          <w:lang w:val="en-US"/>
        </w:rPr>
        <w:t xml:space="preserve">: </w:t>
      </w:r>
    </w:p>
    <w:p w14:paraId="393DD9D5" w14:textId="0C5C68B7" w:rsidR="00137A4D" w:rsidRDefault="00F009C3" w:rsidP="00137A4D">
      <w:pPr>
        <w:autoSpaceDE w:val="0"/>
        <w:autoSpaceDN w:val="0"/>
        <w:adjustRightInd w:val="0"/>
        <w:ind w:left="540"/>
        <w:rPr>
          <w:b/>
          <w:bCs/>
          <w:color w:val="000000"/>
          <w:u w:val="single"/>
        </w:rPr>
      </w:pPr>
      <w:r w:rsidRPr="00F009C3">
        <w:rPr>
          <w:rFonts w:eastAsia="Times New Roman"/>
          <w:lang w:val="x-none" w:eastAsia="x-none"/>
        </w:rPr>
        <w:t>" Students who miss more than one-fifth of the sessions of any course in the first ten weeks of the semester (five weeks in the case of the summer term) are dropped from the course if the faculty member has stated in the syllabus that attendance will be taken."</w:t>
      </w:r>
    </w:p>
    <w:p w14:paraId="5029E0FD" w14:textId="77777777" w:rsidR="00F009C3" w:rsidRDefault="00F009C3" w:rsidP="005A1BB1">
      <w:pPr>
        <w:autoSpaceDE w:val="0"/>
        <w:autoSpaceDN w:val="0"/>
        <w:adjustRightInd w:val="0"/>
        <w:ind w:left="540"/>
        <w:rPr>
          <w:b/>
          <w:bCs/>
          <w:color w:val="000000"/>
          <w:u w:val="single"/>
        </w:rPr>
      </w:pPr>
    </w:p>
    <w:p w14:paraId="461877FF" w14:textId="42FE39D7" w:rsidR="005A1BB1" w:rsidRPr="005A1BB1" w:rsidRDefault="00137A4D" w:rsidP="005A1BB1">
      <w:pPr>
        <w:autoSpaceDE w:val="0"/>
        <w:autoSpaceDN w:val="0"/>
        <w:adjustRightInd w:val="0"/>
        <w:ind w:left="540"/>
        <w:rPr>
          <w:b/>
          <w:bCs/>
          <w:color w:val="000000"/>
          <w:u w:val="single"/>
        </w:rPr>
      </w:pPr>
      <w:r w:rsidRPr="000F0637">
        <w:rPr>
          <w:b/>
          <w:bCs/>
          <w:color w:val="000000"/>
          <w:u w:val="single"/>
        </w:rPr>
        <w:t xml:space="preserve">Student Evaluation: </w:t>
      </w:r>
    </w:p>
    <w:p w14:paraId="33C047E1" w14:textId="77777777" w:rsidR="005A1BB1" w:rsidRPr="005A1BB1" w:rsidRDefault="005A1BB1" w:rsidP="005A1BB1">
      <w:pPr>
        <w:autoSpaceDE w:val="0"/>
        <w:autoSpaceDN w:val="0"/>
        <w:adjustRightInd w:val="0"/>
        <w:ind w:left="540"/>
        <w:rPr>
          <w:bCs/>
          <w:color w:val="000000"/>
        </w:rPr>
      </w:pPr>
      <w:r w:rsidRPr="005A1BB1">
        <w:rPr>
          <w:bCs/>
          <w:color w:val="000000"/>
        </w:rPr>
        <w:t>Students will be evaluated on the following:</w:t>
      </w:r>
    </w:p>
    <w:p w14:paraId="72925F32" w14:textId="3B26ACEF" w:rsidR="005A1BB1" w:rsidRPr="005A1BB1" w:rsidRDefault="009319BA" w:rsidP="005A1BB1">
      <w:pPr>
        <w:autoSpaceDE w:val="0"/>
        <w:autoSpaceDN w:val="0"/>
        <w:adjustRightInd w:val="0"/>
        <w:ind w:left="540"/>
        <w:rPr>
          <w:bCs/>
          <w:color w:val="000000"/>
        </w:rPr>
      </w:pPr>
      <w:r>
        <w:rPr>
          <w:bCs/>
          <w:color w:val="000000"/>
        </w:rPr>
        <w:t>- 2 data analysis Projects (50%: 25</w:t>
      </w:r>
      <w:r w:rsidR="005A1BB1" w:rsidRPr="005A1BB1">
        <w:rPr>
          <w:bCs/>
          <w:color w:val="000000"/>
        </w:rPr>
        <w:t xml:space="preserve">% P1, 25% P2) </w:t>
      </w:r>
    </w:p>
    <w:p w14:paraId="745B06E8" w14:textId="572740D9" w:rsidR="005A1BB1" w:rsidRPr="005A1BB1" w:rsidRDefault="005A1BB1" w:rsidP="005A1BB1">
      <w:pPr>
        <w:autoSpaceDE w:val="0"/>
        <w:autoSpaceDN w:val="0"/>
        <w:adjustRightInd w:val="0"/>
        <w:ind w:left="540"/>
        <w:rPr>
          <w:bCs/>
          <w:color w:val="000000"/>
        </w:rPr>
      </w:pPr>
      <w:r w:rsidRPr="005A1BB1">
        <w:rPr>
          <w:bCs/>
          <w:color w:val="000000"/>
        </w:rPr>
        <w:t xml:space="preserve">- </w:t>
      </w:r>
      <w:r w:rsidR="00E02EBB">
        <w:rPr>
          <w:bCs/>
          <w:color w:val="000000"/>
        </w:rPr>
        <w:t>2</w:t>
      </w:r>
      <w:r w:rsidRPr="005A1BB1">
        <w:rPr>
          <w:bCs/>
          <w:color w:val="000000"/>
        </w:rPr>
        <w:t xml:space="preserve"> assignments (20%) meet objectives 1-4</w:t>
      </w:r>
    </w:p>
    <w:p w14:paraId="6324FB53" w14:textId="77777777" w:rsidR="005A1BB1" w:rsidRPr="005A1BB1" w:rsidRDefault="005A1BB1" w:rsidP="005A1BB1">
      <w:pPr>
        <w:autoSpaceDE w:val="0"/>
        <w:autoSpaceDN w:val="0"/>
        <w:adjustRightInd w:val="0"/>
        <w:ind w:left="540"/>
        <w:rPr>
          <w:bCs/>
          <w:color w:val="000000"/>
        </w:rPr>
      </w:pPr>
      <w:r w:rsidRPr="005A1BB1">
        <w:rPr>
          <w:bCs/>
          <w:color w:val="000000"/>
        </w:rPr>
        <w:t xml:space="preserve">- knowledge check (I) (15%) </w:t>
      </w:r>
    </w:p>
    <w:p w14:paraId="2DFDBFAE" w14:textId="5FF80DC0" w:rsidR="005A1BB1" w:rsidRDefault="005A1BB1" w:rsidP="00C93402">
      <w:pPr>
        <w:autoSpaceDE w:val="0"/>
        <w:autoSpaceDN w:val="0"/>
        <w:adjustRightInd w:val="0"/>
        <w:ind w:left="540"/>
        <w:rPr>
          <w:bCs/>
          <w:color w:val="000000"/>
        </w:rPr>
      </w:pPr>
      <w:r w:rsidRPr="005A1BB1">
        <w:rPr>
          <w:bCs/>
          <w:color w:val="000000"/>
        </w:rPr>
        <w:t xml:space="preserve">- knowledge check (II) (15%) </w:t>
      </w:r>
    </w:p>
    <w:p w14:paraId="4A345B70" w14:textId="77777777" w:rsidR="00C93402" w:rsidRPr="00C93402" w:rsidRDefault="00C93402" w:rsidP="00C93402">
      <w:pPr>
        <w:autoSpaceDE w:val="0"/>
        <w:autoSpaceDN w:val="0"/>
        <w:adjustRightInd w:val="0"/>
        <w:ind w:left="540"/>
        <w:rPr>
          <w:bCs/>
          <w:color w:val="000000"/>
        </w:rPr>
      </w:pPr>
    </w:p>
    <w:p w14:paraId="204F2EDD" w14:textId="11E7EDC7" w:rsidR="00262C1A" w:rsidRDefault="00262C1A" w:rsidP="00B7315D">
      <w:pPr>
        <w:pStyle w:val="BodyText"/>
        <w:ind w:left="540"/>
        <w:jc w:val="both"/>
        <w:rPr>
          <w:sz w:val="24"/>
          <w:szCs w:val="24"/>
          <w:u w:val="single"/>
          <w:lang w:val="en-US"/>
        </w:rPr>
      </w:pPr>
    </w:p>
    <w:p w14:paraId="09999A6D" w14:textId="622722D6" w:rsidR="00262C1A" w:rsidRDefault="00262C1A" w:rsidP="00B7315D">
      <w:pPr>
        <w:pStyle w:val="BodyText"/>
        <w:ind w:left="540"/>
        <w:jc w:val="both"/>
        <w:rPr>
          <w:sz w:val="24"/>
          <w:szCs w:val="24"/>
          <w:u w:val="single"/>
          <w:lang w:val="en-US"/>
        </w:rPr>
      </w:pPr>
    </w:p>
    <w:p w14:paraId="127056E5" w14:textId="6D2BF40F" w:rsidR="00262C1A" w:rsidRDefault="00262C1A" w:rsidP="00B7315D">
      <w:pPr>
        <w:pStyle w:val="BodyText"/>
        <w:ind w:left="540"/>
        <w:jc w:val="both"/>
        <w:rPr>
          <w:sz w:val="24"/>
          <w:szCs w:val="24"/>
          <w:u w:val="single"/>
          <w:lang w:val="en-US"/>
        </w:rPr>
      </w:pPr>
    </w:p>
    <w:p w14:paraId="4A3ECC6C" w14:textId="01F59CF9" w:rsidR="00262C1A" w:rsidRDefault="00262C1A" w:rsidP="00B7315D">
      <w:pPr>
        <w:pStyle w:val="BodyText"/>
        <w:ind w:left="540"/>
        <w:jc w:val="both"/>
        <w:rPr>
          <w:sz w:val="24"/>
          <w:szCs w:val="24"/>
          <w:u w:val="single"/>
          <w:lang w:val="en-US"/>
        </w:rPr>
      </w:pPr>
    </w:p>
    <w:p w14:paraId="4693A9F0" w14:textId="2C9D6295" w:rsidR="00262C1A" w:rsidRDefault="00262C1A" w:rsidP="00B7315D">
      <w:pPr>
        <w:pStyle w:val="BodyText"/>
        <w:ind w:left="540"/>
        <w:jc w:val="both"/>
        <w:rPr>
          <w:sz w:val="24"/>
          <w:szCs w:val="24"/>
          <w:u w:val="single"/>
          <w:lang w:val="en-US"/>
        </w:rPr>
      </w:pPr>
    </w:p>
    <w:p w14:paraId="2CDBB131" w14:textId="21820672" w:rsidR="00262C1A" w:rsidRDefault="00262C1A" w:rsidP="00B7315D">
      <w:pPr>
        <w:pStyle w:val="BodyText"/>
        <w:ind w:left="540"/>
        <w:jc w:val="both"/>
        <w:rPr>
          <w:sz w:val="24"/>
          <w:szCs w:val="24"/>
          <w:u w:val="single"/>
          <w:lang w:val="en-US"/>
        </w:rPr>
      </w:pPr>
    </w:p>
    <w:p w14:paraId="143E0D72" w14:textId="444E44D5" w:rsidR="00262C1A" w:rsidRDefault="00262C1A" w:rsidP="00B7315D">
      <w:pPr>
        <w:pStyle w:val="BodyText"/>
        <w:ind w:left="540"/>
        <w:jc w:val="both"/>
        <w:rPr>
          <w:sz w:val="24"/>
          <w:szCs w:val="24"/>
          <w:u w:val="single"/>
          <w:lang w:val="en-US"/>
        </w:rPr>
      </w:pPr>
    </w:p>
    <w:p w14:paraId="09B38AE8" w14:textId="49D012E2" w:rsidR="00262C1A" w:rsidRDefault="00262C1A" w:rsidP="00B7315D">
      <w:pPr>
        <w:pStyle w:val="BodyText"/>
        <w:ind w:left="540"/>
        <w:jc w:val="both"/>
        <w:rPr>
          <w:sz w:val="24"/>
          <w:szCs w:val="24"/>
          <w:u w:val="single"/>
          <w:lang w:val="en-US"/>
        </w:rPr>
      </w:pPr>
    </w:p>
    <w:p w14:paraId="4E71356D" w14:textId="77777777" w:rsidR="00262C1A" w:rsidRDefault="00262C1A" w:rsidP="00B7315D">
      <w:pPr>
        <w:pStyle w:val="BodyText"/>
        <w:ind w:left="540"/>
        <w:jc w:val="both"/>
        <w:rPr>
          <w:sz w:val="24"/>
          <w:szCs w:val="24"/>
          <w:u w:val="single"/>
          <w:lang w:val="en-US"/>
        </w:rPr>
      </w:pPr>
    </w:p>
    <w:p w14:paraId="75F27F3E" w14:textId="77777777" w:rsidR="00B7315D" w:rsidRDefault="00B7315D" w:rsidP="00B7315D">
      <w:pPr>
        <w:pStyle w:val="BodyText"/>
        <w:ind w:left="540"/>
        <w:jc w:val="both"/>
        <w:rPr>
          <w:sz w:val="24"/>
          <w:szCs w:val="24"/>
          <w:lang w:val="en-US"/>
        </w:rPr>
      </w:pPr>
      <w:r w:rsidRPr="000F0637">
        <w:rPr>
          <w:sz w:val="24"/>
          <w:szCs w:val="24"/>
          <w:u w:val="single"/>
          <w:lang w:val="en-US"/>
        </w:rPr>
        <w:lastRenderedPageBreak/>
        <w:t>Table-1</w:t>
      </w:r>
      <w:r w:rsidRPr="000F0637">
        <w:rPr>
          <w:sz w:val="24"/>
          <w:szCs w:val="24"/>
          <w:lang w:val="en-US"/>
        </w:rPr>
        <w:t xml:space="preserve"> Summary of students' assessments mapped to course learning objectives </w:t>
      </w:r>
    </w:p>
    <w:p w14:paraId="7EEE4E1D" w14:textId="77777777" w:rsidR="00674ECE" w:rsidRPr="000F0637" w:rsidRDefault="00674ECE" w:rsidP="00B7315D">
      <w:pPr>
        <w:pStyle w:val="BodyText"/>
        <w:ind w:left="540"/>
        <w:jc w:val="both"/>
        <w:rPr>
          <w:sz w:val="24"/>
          <w:szCs w:val="24"/>
          <w:lang w:val="en-US"/>
        </w:rPr>
      </w:pPr>
    </w:p>
    <w:tbl>
      <w:tblPr>
        <w:tblStyle w:val="TableGrid"/>
        <w:tblW w:w="0" w:type="auto"/>
        <w:tblInd w:w="540" w:type="dxa"/>
        <w:tblLook w:val="04A0" w:firstRow="1" w:lastRow="0" w:firstColumn="1" w:lastColumn="0" w:noHBand="0" w:noVBand="1"/>
      </w:tblPr>
      <w:tblGrid>
        <w:gridCol w:w="1746"/>
        <w:gridCol w:w="1042"/>
        <w:gridCol w:w="1003"/>
        <w:gridCol w:w="1003"/>
        <w:gridCol w:w="1004"/>
        <w:gridCol w:w="1004"/>
        <w:gridCol w:w="1004"/>
        <w:gridCol w:w="1004"/>
      </w:tblGrid>
      <w:tr w:rsidR="005A1BB1" w14:paraId="6644BDAF" w14:textId="6892B6E0" w:rsidTr="001D7616">
        <w:tc>
          <w:tcPr>
            <w:tcW w:w="1746" w:type="dxa"/>
          </w:tcPr>
          <w:p w14:paraId="6940469E" w14:textId="77777777" w:rsidR="005A1BB1" w:rsidRDefault="005A1BB1" w:rsidP="00137A4D">
            <w:pPr>
              <w:autoSpaceDE w:val="0"/>
              <w:autoSpaceDN w:val="0"/>
              <w:adjustRightInd w:val="0"/>
              <w:rPr>
                <w:b/>
                <w:bCs/>
                <w:color w:val="000000"/>
                <w:u w:val="single"/>
              </w:rPr>
            </w:pPr>
          </w:p>
        </w:tc>
        <w:tc>
          <w:tcPr>
            <w:tcW w:w="7064" w:type="dxa"/>
            <w:gridSpan w:val="7"/>
            <w:shd w:val="clear" w:color="auto" w:fill="D9D9D9" w:themeFill="background1" w:themeFillShade="D9"/>
          </w:tcPr>
          <w:p w14:paraId="5F7E8F22" w14:textId="77777777" w:rsidR="005A1BB1" w:rsidRPr="0050416D" w:rsidRDefault="005A1BB1" w:rsidP="0050416D">
            <w:pPr>
              <w:autoSpaceDE w:val="0"/>
              <w:autoSpaceDN w:val="0"/>
              <w:adjustRightInd w:val="0"/>
              <w:jc w:val="center"/>
              <w:rPr>
                <w:b/>
                <w:bCs/>
                <w:color w:val="000000"/>
              </w:rPr>
            </w:pPr>
          </w:p>
        </w:tc>
      </w:tr>
      <w:tr w:rsidR="005A1BB1" w14:paraId="141033FB" w14:textId="1545EA70" w:rsidTr="005A1BB1">
        <w:tc>
          <w:tcPr>
            <w:tcW w:w="1746" w:type="dxa"/>
          </w:tcPr>
          <w:p w14:paraId="762DCE8B" w14:textId="77777777" w:rsidR="005A1BB1" w:rsidRDefault="005A1BB1" w:rsidP="005A1BB1">
            <w:pPr>
              <w:autoSpaceDE w:val="0"/>
              <w:autoSpaceDN w:val="0"/>
              <w:adjustRightInd w:val="0"/>
              <w:rPr>
                <w:b/>
                <w:bCs/>
                <w:color w:val="000000"/>
                <w:u w:val="single"/>
              </w:rPr>
            </w:pPr>
          </w:p>
        </w:tc>
        <w:tc>
          <w:tcPr>
            <w:tcW w:w="1042" w:type="dxa"/>
            <w:shd w:val="clear" w:color="auto" w:fill="D9D9D9" w:themeFill="background1" w:themeFillShade="D9"/>
          </w:tcPr>
          <w:p w14:paraId="5659A0E2" w14:textId="68ECF717" w:rsidR="005A1BB1" w:rsidRPr="00367FD3" w:rsidRDefault="005A1BB1" w:rsidP="005A1BB1">
            <w:pPr>
              <w:autoSpaceDE w:val="0"/>
              <w:autoSpaceDN w:val="0"/>
              <w:adjustRightInd w:val="0"/>
              <w:rPr>
                <w:bCs/>
                <w:color w:val="000000"/>
              </w:rPr>
            </w:pPr>
            <w:r w:rsidRPr="002B1063">
              <w:rPr>
                <w:lang w:eastAsia="x-none"/>
              </w:rPr>
              <w:t xml:space="preserve">LO1 </w:t>
            </w:r>
          </w:p>
        </w:tc>
        <w:tc>
          <w:tcPr>
            <w:tcW w:w="1003" w:type="dxa"/>
            <w:shd w:val="clear" w:color="auto" w:fill="D9D9D9" w:themeFill="background1" w:themeFillShade="D9"/>
          </w:tcPr>
          <w:p w14:paraId="477DD7A4" w14:textId="65D00CBD" w:rsidR="005A1BB1" w:rsidRPr="00367FD3" w:rsidRDefault="005A1BB1" w:rsidP="005A1BB1">
            <w:pPr>
              <w:autoSpaceDE w:val="0"/>
              <w:autoSpaceDN w:val="0"/>
              <w:adjustRightInd w:val="0"/>
              <w:rPr>
                <w:bCs/>
                <w:color w:val="000000"/>
              </w:rPr>
            </w:pPr>
            <w:r w:rsidRPr="002B1063">
              <w:rPr>
                <w:lang w:eastAsia="x-none"/>
              </w:rPr>
              <w:t>LO2</w:t>
            </w:r>
          </w:p>
        </w:tc>
        <w:tc>
          <w:tcPr>
            <w:tcW w:w="1003" w:type="dxa"/>
            <w:shd w:val="clear" w:color="auto" w:fill="D9D9D9" w:themeFill="background1" w:themeFillShade="D9"/>
          </w:tcPr>
          <w:p w14:paraId="41C68ABD" w14:textId="79859143" w:rsidR="005A1BB1" w:rsidRPr="00367FD3" w:rsidRDefault="005A1BB1" w:rsidP="005A1BB1">
            <w:pPr>
              <w:autoSpaceDE w:val="0"/>
              <w:autoSpaceDN w:val="0"/>
              <w:adjustRightInd w:val="0"/>
              <w:rPr>
                <w:bCs/>
                <w:color w:val="000000"/>
              </w:rPr>
            </w:pPr>
            <w:r w:rsidRPr="002B1063">
              <w:rPr>
                <w:lang w:eastAsia="x-none"/>
              </w:rPr>
              <w:t>LO3</w:t>
            </w:r>
          </w:p>
        </w:tc>
        <w:tc>
          <w:tcPr>
            <w:tcW w:w="1004" w:type="dxa"/>
            <w:shd w:val="clear" w:color="auto" w:fill="D9D9D9" w:themeFill="background1" w:themeFillShade="D9"/>
          </w:tcPr>
          <w:p w14:paraId="78C55E88" w14:textId="1422B90B" w:rsidR="005A1BB1" w:rsidRPr="00367FD3" w:rsidRDefault="005A1BB1" w:rsidP="005A1BB1">
            <w:pPr>
              <w:autoSpaceDE w:val="0"/>
              <w:autoSpaceDN w:val="0"/>
              <w:adjustRightInd w:val="0"/>
              <w:rPr>
                <w:bCs/>
                <w:color w:val="000000"/>
              </w:rPr>
            </w:pPr>
            <w:r w:rsidRPr="002B1063">
              <w:rPr>
                <w:lang w:eastAsia="x-none"/>
              </w:rPr>
              <w:t>LO4</w:t>
            </w:r>
          </w:p>
        </w:tc>
        <w:tc>
          <w:tcPr>
            <w:tcW w:w="1004" w:type="dxa"/>
            <w:shd w:val="clear" w:color="auto" w:fill="D9D9D9" w:themeFill="background1" w:themeFillShade="D9"/>
          </w:tcPr>
          <w:p w14:paraId="46C87A7F" w14:textId="13219EA9" w:rsidR="005A1BB1" w:rsidRPr="00367FD3" w:rsidRDefault="005A1BB1" w:rsidP="005A1BB1">
            <w:pPr>
              <w:autoSpaceDE w:val="0"/>
              <w:autoSpaceDN w:val="0"/>
              <w:adjustRightInd w:val="0"/>
              <w:rPr>
                <w:bCs/>
                <w:color w:val="000000"/>
              </w:rPr>
            </w:pPr>
            <w:r w:rsidRPr="002B1063">
              <w:rPr>
                <w:lang w:eastAsia="x-none"/>
              </w:rPr>
              <w:t>LO5</w:t>
            </w:r>
          </w:p>
        </w:tc>
        <w:tc>
          <w:tcPr>
            <w:tcW w:w="1004" w:type="dxa"/>
            <w:shd w:val="clear" w:color="auto" w:fill="D9D9D9" w:themeFill="background1" w:themeFillShade="D9"/>
          </w:tcPr>
          <w:p w14:paraId="4B368DD2" w14:textId="0BD06DB3" w:rsidR="005A1BB1" w:rsidRPr="00367FD3" w:rsidRDefault="005A1BB1" w:rsidP="005A1BB1">
            <w:pPr>
              <w:autoSpaceDE w:val="0"/>
              <w:autoSpaceDN w:val="0"/>
              <w:adjustRightInd w:val="0"/>
              <w:rPr>
                <w:bCs/>
                <w:color w:val="000000"/>
              </w:rPr>
            </w:pPr>
            <w:r w:rsidRPr="002B1063">
              <w:rPr>
                <w:lang w:eastAsia="x-none"/>
              </w:rPr>
              <w:t>LO6</w:t>
            </w:r>
          </w:p>
        </w:tc>
        <w:tc>
          <w:tcPr>
            <w:tcW w:w="1004" w:type="dxa"/>
            <w:shd w:val="clear" w:color="auto" w:fill="D9D9D9" w:themeFill="background1" w:themeFillShade="D9"/>
          </w:tcPr>
          <w:p w14:paraId="363F916C" w14:textId="560D1743" w:rsidR="005A1BB1" w:rsidRPr="00367FD3" w:rsidRDefault="005A1BB1" w:rsidP="005A1BB1">
            <w:pPr>
              <w:autoSpaceDE w:val="0"/>
              <w:autoSpaceDN w:val="0"/>
              <w:adjustRightInd w:val="0"/>
              <w:rPr>
                <w:bCs/>
                <w:color w:val="000000"/>
              </w:rPr>
            </w:pPr>
            <w:r>
              <w:rPr>
                <w:lang w:eastAsia="x-none"/>
              </w:rPr>
              <w:t>LO7</w:t>
            </w:r>
          </w:p>
        </w:tc>
      </w:tr>
      <w:tr w:rsidR="005A1BB1" w14:paraId="7497E0AC" w14:textId="3FBAA1B1" w:rsidTr="005A1BB1">
        <w:tc>
          <w:tcPr>
            <w:tcW w:w="1746" w:type="dxa"/>
            <w:shd w:val="clear" w:color="auto" w:fill="F8E8FC"/>
          </w:tcPr>
          <w:p w14:paraId="4CA6CF7E" w14:textId="719F6AE2" w:rsidR="005A1BB1" w:rsidRPr="00367FD3" w:rsidRDefault="005A1BB1" w:rsidP="005A1BB1">
            <w:pPr>
              <w:autoSpaceDE w:val="0"/>
              <w:autoSpaceDN w:val="0"/>
              <w:adjustRightInd w:val="0"/>
              <w:rPr>
                <w:b/>
                <w:bCs/>
                <w:color w:val="000000"/>
                <w:u w:val="single"/>
              </w:rPr>
            </w:pPr>
            <w:r w:rsidRPr="002B1063">
              <w:t xml:space="preserve">Assessment Method #1: </w:t>
            </w:r>
            <w:r>
              <w:t xml:space="preserve">First data analysis project </w:t>
            </w:r>
            <w:r w:rsidRPr="002B1063">
              <w:t>(</w:t>
            </w:r>
            <w:r>
              <w:t>20</w:t>
            </w:r>
            <w:r w:rsidRPr="002B1063">
              <w:rPr>
                <w:lang w:eastAsia="x-none"/>
              </w:rPr>
              <w:t xml:space="preserve">%). </w:t>
            </w:r>
          </w:p>
        </w:tc>
        <w:tc>
          <w:tcPr>
            <w:tcW w:w="1042" w:type="dxa"/>
          </w:tcPr>
          <w:p w14:paraId="3672EE2A" w14:textId="6F8B2431" w:rsidR="005A1BB1" w:rsidRPr="00367FD3" w:rsidRDefault="005A1BB1" w:rsidP="005A1BB1">
            <w:pPr>
              <w:autoSpaceDE w:val="0"/>
              <w:autoSpaceDN w:val="0"/>
              <w:adjustRightInd w:val="0"/>
              <w:jc w:val="center"/>
              <w:rPr>
                <w:bCs/>
                <w:color w:val="000000"/>
              </w:rPr>
            </w:pPr>
            <w:r>
              <w:rPr>
                <w:lang w:eastAsia="x-none"/>
              </w:rPr>
              <w:t>X</w:t>
            </w:r>
          </w:p>
        </w:tc>
        <w:tc>
          <w:tcPr>
            <w:tcW w:w="1003" w:type="dxa"/>
          </w:tcPr>
          <w:p w14:paraId="72278F7B" w14:textId="2128EA8B" w:rsidR="005A1BB1" w:rsidRPr="00367FD3" w:rsidRDefault="005A1BB1" w:rsidP="005A1BB1">
            <w:pPr>
              <w:autoSpaceDE w:val="0"/>
              <w:autoSpaceDN w:val="0"/>
              <w:adjustRightInd w:val="0"/>
              <w:jc w:val="center"/>
              <w:rPr>
                <w:bCs/>
                <w:color w:val="000000"/>
              </w:rPr>
            </w:pPr>
            <w:r>
              <w:rPr>
                <w:lang w:eastAsia="x-none"/>
              </w:rPr>
              <w:t>X</w:t>
            </w:r>
          </w:p>
        </w:tc>
        <w:tc>
          <w:tcPr>
            <w:tcW w:w="1003" w:type="dxa"/>
          </w:tcPr>
          <w:p w14:paraId="72B853CC" w14:textId="77777777" w:rsidR="005A1BB1" w:rsidRPr="00367FD3" w:rsidRDefault="005A1BB1" w:rsidP="005A1BB1">
            <w:pPr>
              <w:autoSpaceDE w:val="0"/>
              <w:autoSpaceDN w:val="0"/>
              <w:adjustRightInd w:val="0"/>
              <w:jc w:val="center"/>
              <w:rPr>
                <w:bCs/>
                <w:color w:val="000000"/>
              </w:rPr>
            </w:pPr>
          </w:p>
        </w:tc>
        <w:tc>
          <w:tcPr>
            <w:tcW w:w="1004" w:type="dxa"/>
          </w:tcPr>
          <w:p w14:paraId="2473AB87" w14:textId="3A35A7B8" w:rsidR="005A1BB1" w:rsidRPr="00367FD3" w:rsidRDefault="005A1BB1" w:rsidP="005A1BB1">
            <w:pPr>
              <w:autoSpaceDE w:val="0"/>
              <w:autoSpaceDN w:val="0"/>
              <w:adjustRightInd w:val="0"/>
              <w:jc w:val="center"/>
              <w:rPr>
                <w:bCs/>
                <w:color w:val="000000"/>
              </w:rPr>
            </w:pPr>
          </w:p>
        </w:tc>
        <w:tc>
          <w:tcPr>
            <w:tcW w:w="1004" w:type="dxa"/>
          </w:tcPr>
          <w:p w14:paraId="04881B9C" w14:textId="4590B884" w:rsidR="005A1BB1" w:rsidRPr="00367FD3" w:rsidRDefault="005A1BB1" w:rsidP="005A1BB1">
            <w:pPr>
              <w:autoSpaceDE w:val="0"/>
              <w:autoSpaceDN w:val="0"/>
              <w:adjustRightInd w:val="0"/>
              <w:jc w:val="center"/>
              <w:rPr>
                <w:bCs/>
                <w:color w:val="000000"/>
              </w:rPr>
            </w:pPr>
            <w:r>
              <w:rPr>
                <w:lang w:eastAsia="x-none"/>
              </w:rPr>
              <w:t>X</w:t>
            </w:r>
          </w:p>
        </w:tc>
        <w:tc>
          <w:tcPr>
            <w:tcW w:w="1004" w:type="dxa"/>
          </w:tcPr>
          <w:p w14:paraId="14E946CD" w14:textId="0B86DC61" w:rsidR="005A1BB1" w:rsidRPr="00367FD3" w:rsidRDefault="005A1BB1" w:rsidP="005A1BB1">
            <w:pPr>
              <w:autoSpaceDE w:val="0"/>
              <w:autoSpaceDN w:val="0"/>
              <w:adjustRightInd w:val="0"/>
              <w:jc w:val="center"/>
              <w:rPr>
                <w:bCs/>
                <w:color w:val="000000"/>
              </w:rPr>
            </w:pPr>
            <w:r>
              <w:rPr>
                <w:lang w:eastAsia="x-none"/>
              </w:rPr>
              <w:t>X</w:t>
            </w:r>
          </w:p>
        </w:tc>
        <w:tc>
          <w:tcPr>
            <w:tcW w:w="1004" w:type="dxa"/>
          </w:tcPr>
          <w:p w14:paraId="75D9EBBF" w14:textId="77777777" w:rsidR="005A1BB1" w:rsidRPr="00367FD3" w:rsidRDefault="005A1BB1" w:rsidP="005A1BB1">
            <w:pPr>
              <w:autoSpaceDE w:val="0"/>
              <w:autoSpaceDN w:val="0"/>
              <w:adjustRightInd w:val="0"/>
              <w:jc w:val="center"/>
              <w:rPr>
                <w:bCs/>
                <w:color w:val="000000"/>
              </w:rPr>
            </w:pPr>
          </w:p>
        </w:tc>
      </w:tr>
      <w:tr w:rsidR="005A1BB1" w14:paraId="0262D52D" w14:textId="44360688" w:rsidTr="005A1BB1">
        <w:tc>
          <w:tcPr>
            <w:tcW w:w="1746" w:type="dxa"/>
            <w:shd w:val="clear" w:color="auto" w:fill="F8E8FC"/>
          </w:tcPr>
          <w:p w14:paraId="01931EC0" w14:textId="0BD44DBA" w:rsidR="005A1BB1" w:rsidRPr="00367FD3" w:rsidRDefault="005A1BB1" w:rsidP="005A1BB1">
            <w:pPr>
              <w:autoSpaceDE w:val="0"/>
              <w:autoSpaceDN w:val="0"/>
              <w:adjustRightInd w:val="0"/>
              <w:rPr>
                <w:b/>
                <w:bCs/>
                <w:color w:val="000000"/>
                <w:u w:val="single"/>
              </w:rPr>
            </w:pPr>
            <w:r w:rsidRPr="002B1063">
              <w:t>Assessment Method # 2:</w:t>
            </w:r>
            <w:r>
              <w:t xml:space="preserve"> Second data analysis project</w:t>
            </w:r>
            <w:r w:rsidRPr="002B1063">
              <w:t xml:space="preserve"> (</w:t>
            </w:r>
            <w:r>
              <w:t>25</w:t>
            </w:r>
            <w:r w:rsidRPr="002B1063">
              <w:t xml:space="preserve">%) </w:t>
            </w:r>
          </w:p>
        </w:tc>
        <w:tc>
          <w:tcPr>
            <w:tcW w:w="1042" w:type="dxa"/>
          </w:tcPr>
          <w:p w14:paraId="040F4D66" w14:textId="41C214F4" w:rsidR="005A1BB1" w:rsidRPr="00367FD3" w:rsidRDefault="005A1BB1" w:rsidP="005A1BB1">
            <w:pPr>
              <w:autoSpaceDE w:val="0"/>
              <w:autoSpaceDN w:val="0"/>
              <w:adjustRightInd w:val="0"/>
              <w:jc w:val="center"/>
              <w:rPr>
                <w:bCs/>
                <w:color w:val="000000"/>
              </w:rPr>
            </w:pPr>
            <w:r>
              <w:rPr>
                <w:lang w:eastAsia="x-none"/>
              </w:rPr>
              <w:t>X</w:t>
            </w:r>
          </w:p>
        </w:tc>
        <w:tc>
          <w:tcPr>
            <w:tcW w:w="1003" w:type="dxa"/>
          </w:tcPr>
          <w:p w14:paraId="5A18E486" w14:textId="263CAA25" w:rsidR="005A1BB1" w:rsidRPr="00367FD3" w:rsidRDefault="005A1BB1" w:rsidP="005A1BB1">
            <w:pPr>
              <w:autoSpaceDE w:val="0"/>
              <w:autoSpaceDN w:val="0"/>
              <w:adjustRightInd w:val="0"/>
              <w:jc w:val="center"/>
              <w:rPr>
                <w:bCs/>
                <w:color w:val="000000"/>
              </w:rPr>
            </w:pPr>
            <w:r>
              <w:rPr>
                <w:lang w:eastAsia="x-none"/>
              </w:rPr>
              <w:t>X</w:t>
            </w:r>
          </w:p>
        </w:tc>
        <w:tc>
          <w:tcPr>
            <w:tcW w:w="1003" w:type="dxa"/>
          </w:tcPr>
          <w:p w14:paraId="0803BCF0" w14:textId="77777777" w:rsidR="005A1BB1" w:rsidRPr="00367FD3" w:rsidRDefault="005A1BB1" w:rsidP="005A1BB1">
            <w:pPr>
              <w:autoSpaceDE w:val="0"/>
              <w:autoSpaceDN w:val="0"/>
              <w:adjustRightInd w:val="0"/>
              <w:jc w:val="center"/>
              <w:rPr>
                <w:bCs/>
                <w:color w:val="000000"/>
              </w:rPr>
            </w:pPr>
          </w:p>
        </w:tc>
        <w:tc>
          <w:tcPr>
            <w:tcW w:w="1004" w:type="dxa"/>
          </w:tcPr>
          <w:p w14:paraId="1273E5A8" w14:textId="4D97CCFB" w:rsidR="005A1BB1" w:rsidRPr="00367FD3" w:rsidRDefault="005A1BB1" w:rsidP="005A1BB1">
            <w:pPr>
              <w:autoSpaceDE w:val="0"/>
              <w:autoSpaceDN w:val="0"/>
              <w:adjustRightInd w:val="0"/>
              <w:jc w:val="center"/>
              <w:rPr>
                <w:bCs/>
                <w:color w:val="000000"/>
              </w:rPr>
            </w:pPr>
            <w:r>
              <w:rPr>
                <w:lang w:eastAsia="x-none"/>
              </w:rPr>
              <w:t>X</w:t>
            </w:r>
          </w:p>
        </w:tc>
        <w:tc>
          <w:tcPr>
            <w:tcW w:w="1004" w:type="dxa"/>
          </w:tcPr>
          <w:p w14:paraId="033E26CA" w14:textId="29FDE294" w:rsidR="005A1BB1" w:rsidRPr="00367FD3" w:rsidRDefault="005A1BB1" w:rsidP="005A1BB1">
            <w:pPr>
              <w:autoSpaceDE w:val="0"/>
              <w:autoSpaceDN w:val="0"/>
              <w:adjustRightInd w:val="0"/>
              <w:jc w:val="center"/>
              <w:rPr>
                <w:bCs/>
                <w:color w:val="000000"/>
              </w:rPr>
            </w:pPr>
            <w:r>
              <w:rPr>
                <w:lang w:eastAsia="x-none"/>
              </w:rPr>
              <w:t>X</w:t>
            </w:r>
          </w:p>
        </w:tc>
        <w:tc>
          <w:tcPr>
            <w:tcW w:w="1004" w:type="dxa"/>
          </w:tcPr>
          <w:p w14:paraId="4C21B4C1" w14:textId="2DB98445" w:rsidR="005A1BB1" w:rsidRPr="00367FD3" w:rsidRDefault="005A1BB1" w:rsidP="005A1BB1">
            <w:pPr>
              <w:autoSpaceDE w:val="0"/>
              <w:autoSpaceDN w:val="0"/>
              <w:adjustRightInd w:val="0"/>
              <w:jc w:val="center"/>
              <w:rPr>
                <w:bCs/>
                <w:color w:val="000000"/>
              </w:rPr>
            </w:pPr>
            <w:r>
              <w:rPr>
                <w:lang w:eastAsia="x-none"/>
              </w:rPr>
              <w:t>X</w:t>
            </w:r>
          </w:p>
        </w:tc>
        <w:tc>
          <w:tcPr>
            <w:tcW w:w="1004" w:type="dxa"/>
          </w:tcPr>
          <w:p w14:paraId="67A56AE4" w14:textId="3ADBE0D8" w:rsidR="005A1BB1" w:rsidRPr="00367FD3" w:rsidRDefault="005A1BB1" w:rsidP="005A1BB1">
            <w:pPr>
              <w:autoSpaceDE w:val="0"/>
              <w:autoSpaceDN w:val="0"/>
              <w:adjustRightInd w:val="0"/>
              <w:jc w:val="center"/>
              <w:rPr>
                <w:bCs/>
                <w:color w:val="000000"/>
              </w:rPr>
            </w:pPr>
            <w:r>
              <w:rPr>
                <w:lang w:eastAsia="x-none"/>
              </w:rPr>
              <w:t>X</w:t>
            </w:r>
          </w:p>
        </w:tc>
      </w:tr>
      <w:tr w:rsidR="005A1BB1" w14:paraId="1EF8157B" w14:textId="5002A4B6" w:rsidTr="005A1BB1">
        <w:tc>
          <w:tcPr>
            <w:tcW w:w="1746" w:type="dxa"/>
            <w:shd w:val="clear" w:color="auto" w:fill="F8E8FC"/>
          </w:tcPr>
          <w:p w14:paraId="2498BEE6" w14:textId="6AB68227" w:rsidR="005A1BB1" w:rsidRPr="00367FD3" w:rsidRDefault="005A1BB1" w:rsidP="005A1BB1">
            <w:pPr>
              <w:autoSpaceDE w:val="0"/>
              <w:autoSpaceDN w:val="0"/>
              <w:adjustRightInd w:val="0"/>
              <w:rPr>
                <w:b/>
                <w:bCs/>
                <w:color w:val="000000"/>
                <w:u w:val="single"/>
              </w:rPr>
            </w:pPr>
            <w:r w:rsidRPr="002B1063">
              <w:t>Assessment Method #3:</w:t>
            </w:r>
            <w:r>
              <w:t xml:space="preserve"> Assignment 1 </w:t>
            </w:r>
            <w:r w:rsidRPr="002B1063">
              <w:rPr>
                <w:lang w:val="fr-FR"/>
              </w:rPr>
              <w:t>(</w:t>
            </w:r>
            <w:r>
              <w:rPr>
                <w:lang w:val="fr-FR"/>
              </w:rPr>
              <w:t>10</w:t>
            </w:r>
            <w:r w:rsidRPr="002B1063">
              <w:rPr>
                <w:lang w:val="fr-FR"/>
              </w:rPr>
              <w:t>%)</w:t>
            </w:r>
          </w:p>
        </w:tc>
        <w:tc>
          <w:tcPr>
            <w:tcW w:w="1042" w:type="dxa"/>
          </w:tcPr>
          <w:p w14:paraId="12E033BA" w14:textId="5BDBC03E" w:rsidR="005A1BB1" w:rsidRPr="00367FD3" w:rsidRDefault="005A1BB1" w:rsidP="005A1BB1">
            <w:pPr>
              <w:autoSpaceDE w:val="0"/>
              <w:autoSpaceDN w:val="0"/>
              <w:adjustRightInd w:val="0"/>
              <w:jc w:val="center"/>
              <w:rPr>
                <w:bCs/>
                <w:color w:val="000000"/>
              </w:rPr>
            </w:pPr>
            <w:r>
              <w:rPr>
                <w:lang w:eastAsia="x-none"/>
              </w:rPr>
              <w:t>X</w:t>
            </w:r>
          </w:p>
        </w:tc>
        <w:tc>
          <w:tcPr>
            <w:tcW w:w="1003" w:type="dxa"/>
          </w:tcPr>
          <w:p w14:paraId="3E2D1EEB" w14:textId="626BA4B2" w:rsidR="005A1BB1" w:rsidRPr="00367FD3" w:rsidRDefault="005A1BB1" w:rsidP="005A1BB1">
            <w:pPr>
              <w:autoSpaceDE w:val="0"/>
              <w:autoSpaceDN w:val="0"/>
              <w:adjustRightInd w:val="0"/>
              <w:jc w:val="center"/>
              <w:rPr>
                <w:bCs/>
                <w:color w:val="000000"/>
              </w:rPr>
            </w:pPr>
          </w:p>
        </w:tc>
        <w:tc>
          <w:tcPr>
            <w:tcW w:w="1003" w:type="dxa"/>
          </w:tcPr>
          <w:p w14:paraId="6407E7A0" w14:textId="58CD98CC" w:rsidR="005A1BB1" w:rsidRPr="00367FD3" w:rsidRDefault="005A1BB1" w:rsidP="005A1BB1">
            <w:pPr>
              <w:autoSpaceDE w:val="0"/>
              <w:autoSpaceDN w:val="0"/>
              <w:adjustRightInd w:val="0"/>
              <w:jc w:val="center"/>
              <w:rPr>
                <w:bCs/>
                <w:color w:val="000000"/>
              </w:rPr>
            </w:pPr>
          </w:p>
        </w:tc>
        <w:tc>
          <w:tcPr>
            <w:tcW w:w="1004" w:type="dxa"/>
          </w:tcPr>
          <w:p w14:paraId="1E4DBF31" w14:textId="1B244090" w:rsidR="005A1BB1" w:rsidRPr="00367FD3" w:rsidRDefault="005A1BB1" w:rsidP="005A1BB1">
            <w:pPr>
              <w:autoSpaceDE w:val="0"/>
              <w:autoSpaceDN w:val="0"/>
              <w:adjustRightInd w:val="0"/>
              <w:jc w:val="center"/>
              <w:rPr>
                <w:bCs/>
                <w:color w:val="000000"/>
              </w:rPr>
            </w:pPr>
          </w:p>
        </w:tc>
        <w:tc>
          <w:tcPr>
            <w:tcW w:w="1004" w:type="dxa"/>
          </w:tcPr>
          <w:p w14:paraId="27AC7B04" w14:textId="60D65FC0" w:rsidR="005A1BB1" w:rsidRPr="00367FD3" w:rsidRDefault="005A1BB1" w:rsidP="005A1BB1">
            <w:pPr>
              <w:autoSpaceDE w:val="0"/>
              <w:autoSpaceDN w:val="0"/>
              <w:adjustRightInd w:val="0"/>
              <w:jc w:val="center"/>
              <w:rPr>
                <w:bCs/>
                <w:color w:val="000000"/>
              </w:rPr>
            </w:pPr>
          </w:p>
        </w:tc>
        <w:tc>
          <w:tcPr>
            <w:tcW w:w="1004" w:type="dxa"/>
          </w:tcPr>
          <w:p w14:paraId="243DA18D" w14:textId="77777777" w:rsidR="005A1BB1" w:rsidRPr="00367FD3" w:rsidRDefault="005A1BB1" w:rsidP="005A1BB1">
            <w:pPr>
              <w:autoSpaceDE w:val="0"/>
              <w:autoSpaceDN w:val="0"/>
              <w:adjustRightInd w:val="0"/>
              <w:jc w:val="center"/>
              <w:rPr>
                <w:bCs/>
                <w:color w:val="000000"/>
              </w:rPr>
            </w:pPr>
          </w:p>
        </w:tc>
        <w:tc>
          <w:tcPr>
            <w:tcW w:w="1004" w:type="dxa"/>
          </w:tcPr>
          <w:p w14:paraId="1075CBF0" w14:textId="77777777" w:rsidR="005A1BB1" w:rsidRPr="00367FD3" w:rsidRDefault="005A1BB1" w:rsidP="005A1BB1">
            <w:pPr>
              <w:autoSpaceDE w:val="0"/>
              <w:autoSpaceDN w:val="0"/>
              <w:adjustRightInd w:val="0"/>
              <w:jc w:val="center"/>
              <w:rPr>
                <w:bCs/>
                <w:color w:val="000000"/>
              </w:rPr>
            </w:pPr>
          </w:p>
        </w:tc>
      </w:tr>
      <w:tr w:rsidR="005A1BB1" w14:paraId="7BE7A0B4" w14:textId="121D664B" w:rsidTr="005A1BB1">
        <w:tc>
          <w:tcPr>
            <w:tcW w:w="1746" w:type="dxa"/>
            <w:shd w:val="clear" w:color="auto" w:fill="F8E8FC"/>
          </w:tcPr>
          <w:p w14:paraId="2E5CDF09" w14:textId="76AC0B19" w:rsidR="005A1BB1" w:rsidRPr="00367FD3" w:rsidRDefault="005A1BB1" w:rsidP="005A1BB1">
            <w:pPr>
              <w:autoSpaceDE w:val="0"/>
              <w:autoSpaceDN w:val="0"/>
              <w:adjustRightInd w:val="0"/>
              <w:rPr>
                <w:b/>
                <w:bCs/>
                <w:color w:val="000000"/>
                <w:u w:val="single"/>
              </w:rPr>
            </w:pPr>
            <w:r w:rsidRPr="002B1063">
              <w:t xml:space="preserve">Assessment Method #4: </w:t>
            </w:r>
            <w:r>
              <w:t xml:space="preserve">Assignment 2 </w:t>
            </w:r>
            <w:r w:rsidRPr="002B1063">
              <w:rPr>
                <w:lang w:eastAsia="x-none"/>
              </w:rPr>
              <w:t>(</w:t>
            </w:r>
            <w:r>
              <w:rPr>
                <w:lang w:eastAsia="x-none"/>
              </w:rPr>
              <w:t>10</w:t>
            </w:r>
            <w:r w:rsidRPr="002B1063">
              <w:rPr>
                <w:lang w:eastAsia="x-none"/>
              </w:rPr>
              <w:t>%)</w:t>
            </w:r>
          </w:p>
        </w:tc>
        <w:tc>
          <w:tcPr>
            <w:tcW w:w="1042" w:type="dxa"/>
          </w:tcPr>
          <w:p w14:paraId="3BE51D75" w14:textId="7FC9CB56" w:rsidR="005A1BB1" w:rsidRPr="00367FD3" w:rsidRDefault="005A1BB1" w:rsidP="005A1BB1">
            <w:pPr>
              <w:autoSpaceDE w:val="0"/>
              <w:autoSpaceDN w:val="0"/>
              <w:adjustRightInd w:val="0"/>
              <w:jc w:val="center"/>
              <w:rPr>
                <w:bCs/>
                <w:color w:val="000000"/>
              </w:rPr>
            </w:pPr>
          </w:p>
        </w:tc>
        <w:tc>
          <w:tcPr>
            <w:tcW w:w="1003" w:type="dxa"/>
          </w:tcPr>
          <w:p w14:paraId="5FA7EC64" w14:textId="3A26DBC4" w:rsidR="005A1BB1" w:rsidRPr="00367FD3" w:rsidRDefault="005A1BB1" w:rsidP="005A1BB1">
            <w:pPr>
              <w:autoSpaceDE w:val="0"/>
              <w:autoSpaceDN w:val="0"/>
              <w:adjustRightInd w:val="0"/>
              <w:jc w:val="center"/>
              <w:rPr>
                <w:bCs/>
                <w:color w:val="000000"/>
              </w:rPr>
            </w:pPr>
          </w:p>
        </w:tc>
        <w:tc>
          <w:tcPr>
            <w:tcW w:w="1003" w:type="dxa"/>
          </w:tcPr>
          <w:p w14:paraId="48249ED4" w14:textId="57183D58" w:rsidR="005A1BB1" w:rsidRPr="00367FD3" w:rsidRDefault="005A1BB1" w:rsidP="005A1BB1">
            <w:pPr>
              <w:autoSpaceDE w:val="0"/>
              <w:autoSpaceDN w:val="0"/>
              <w:adjustRightInd w:val="0"/>
              <w:jc w:val="center"/>
              <w:rPr>
                <w:bCs/>
                <w:color w:val="000000"/>
              </w:rPr>
            </w:pPr>
            <w:r>
              <w:rPr>
                <w:lang w:eastAsia="x-none"/>
              </w:rPr>
              <w:t>X</w:t>
            </w:r>
          </w:p>
        </w:tc>
        <w:tc>
          <w:tcPr>
            <w:tcW w:w="1004" w:type="dxa"/>
          </w:tcPr>
          <w:p w14:paraId="3FEE1770" w14:textId="1E243D0D" w:rsidR="005A1BB1" w:rsidRPr="00367FD3" w:rsidRDefault="005A1BB1" w:rsidP="005A1BB1">
            <w:pPr>
              <w:autoSpaceDE w:val="0"/>
              <w:autoSpaceDN w:val="0"/>
              <w:adjustRightInd w:val="0"/>
              <w:jc w:val="center"/>
              <w:rPr>
                <w:bCs/>
                <w:color w:val="000000"/>
              </w:rPr>
            </w:pPr>
            <w:r>
              <w:rPr>
                <w:lang w:eastAsia="x-none"/>
              </w:rPr>
              <w:t>X</w:t>
            </w:r>
          </w:p>
        </w:tc>
        <w:tc>
          <w:tcPr>
            <w:tcW w:w="1004" w:type="dxa"/>
          </w:tcPr>
          <w:p w14:paraId="2C05F729" w14:textId="00A16961" w:rsidR="005A1BB1" w:rsidRPr="00367FD3" w:rsidRDefault="005A1BB1" w:rsidP="005A1BB1">
            <w:pPr>
              <w:autoSpaceDE w:val="0"/>
              <w:autoSpaceDN w:val="0"/>
              <w:adjustRightInd w:val="0"/>
              <w:jc w:val="center"/>
              <w:rPr>
                <w:bCs/>
                <w:color w:val="000000"/>
              </w:rPr>
            </w:pPr>
          </w:p>
        </w:tc>
        <w:tc>
          <w:tcPr>
            <w:tcW w:w="1004" w:type="dxa"/>
          </w:tcPr>
          <w:p w14:paraId="12BC2894" w14:textId="77777777" w:rsidR="005A1BB1" w:rsidRPr="00367FD3" w:rsidRDefault="005A1BB1" w:rsidP="005A1BB1">
            <w:pPr>
              <w:autoSpaceDE w:val="0"/>
              <w:autoSpaceDN w:val="0"/>
              <w:adjustRightInd w:val="0"/>
              <w:jc w:val="center"/>
              <w:rPr>
                <w:bCs/>
                <w:color w:val="000000"/>
              </w:rPr>
            </w:pPr>
          </w:p>
        </w:tc>
        <w:tc>
          <w:tcPr>
            <w:tcW w:w="1004" w:type="dxa"/>
          </w:tcPr>
          <w:p w14:paraId="0CEA1641" w14:textId="77777777" w:rsidR="005A1BB1" w:rsidRPr="00367FD3" w:rsidRDefault="005A1BB1" w:rsidP="005A1BB1">
            <w:pPr>
              <w:autoSpaceDE w:val="0"/>
              <w:autoSpaceDN w:val="0"/>
              <w:adjustRightInd w:val="0"/>
              <w:jc w:val="center"/>
              <w:rPr>
                <w:bCs/>
                <w:color w:val="000000"/>
              </w:rPr>
            </w:pPr>
          </w:p>
        </w:tc>
      </w:tr>
      <w:tr w:rsidR="005A1BB1" w14:paraId="6F524FFD" w14:textId="0B646846" w:rsidTr="005A1BB1">
        <w:tc>
          <w:tcPr>
            <w:tcW w:w="1746" w:type="dxa"/>
            <w:shd w:val="clear" w:color="auto" w:fill="F8E8FC"/>
          </w:tcPr>
          <w:p w14:paraId="000D1E2B" w14:textId="4132C4BA" w:rsidR="005A1BB1" w:rsidRPr="00367FD3" w:rsidRDefault="005A1BB1" w:rsidP="005A1BB1">
            <w:pPr>
              <w:autoSpaceDE w:val="0"/>
              <w:autoSpaceDN w:val="0"/>
              <w:adjustRightInd w:val="0"/>
              <w:rPr>
                <w:b/>
                <w:bCs/>
                <w:color w:val="000000"/>
                <w:u w:val="single"/>
              </w:rPr>
            </w:pPr>
            <w:r w:rsidRPr="002B1063">
              <w:t xml:space="preserve">Assessment method #5; </w:t>
            </w:r>
            <w:r>
              <w:t>knowledge check 1</w:t>
            </w:r>
            <w:r w:rsidRPr="002B1063">
              <w:rPr>
                <w:lang w:eastAsia="x-none"/>
              </w:rPr>
              <w:t>(</w:t>
            </w:r>
            <w:r>
              <w:rPr>
                <w:lang w:eastAsia="x-none"/>
              </w:rPr>
              <w:t>15</w:t>
            </w:r>
            <w:r w:rsidRPr="002B1063">
              <w:rPr>
                <w:lang w:eastAsia="x-none"/>
              </w:rPr>
              <w:t>%)</w:t>
            </w:r>
          </w:p>
        </w:tc>
        <w:tc>
          <w:tcPr>
            <w:tcW w:w="1042" w:type="dxa"/>
          </w:tcPr>
          <w:p w14:paraId="124B0601" w14:textId="02FEC586" w:rsidR="005A1BB1" w:rsidRPr="00367FD3" w:rsidRDefault="005A1BB1" w:rsidP="005A1BB1">
            <w:pPr>
              <w:autoSpaceDE w:val="0"/>
              <w:autoSpaceDN w:val="0"/>
              <w:adjustRightInd w:val="0"/>
              <w:jc w:val="center"/>
              <w:rPr>
                <w:bCs/>
                <w:color w:val="000000"/>
              </w:rPr>
            </w:pPr>
          </w:p>
        </w:tc>
        <w:tc>
          <w:tcPr>
            <w:tcW w:w="1003" w:type="dxa"/>
          </w:tcPr>
          <w:p w14:paraId="6332188C" w14:textId="32A1C491" w:rsidR="005A1BB1" w:rsidRPr="00367FD3" w:rsidRDefault="005A1BB1" w:rsidP="005A1BB1">
            <w:pPr>
              <w:autoSpaceDE w:val="0"/>
              <w:autoSpaceDN w:val="0"/>
              <w:adjustRightInd w:val="0"/>
              <w:jc w:val="center"/>
              <w:rPr>
                <w:bCs/>
                <w:color w:val="000000"/>
              </w:rPr>
            </w:pPr>
          </w:p>
        </w:tc>
        <w:tc>
          <w:tcPr>
            <w:tcW w:w="1003" w:type="dxa"/>
          </w:tcPr>
          <w:p w14:paraId="13E4A599" w14:textId="0BDDB9D0" w:rsidR="005A1BB1" w:rsidRPr="00367FD3" w:rsidRDefault="005A1BB1" w:rsidP="005A1BB1">
            <w:pPr>
              <w:autoSpaceDE w:val="0"/>
              <w:autoSpaceDN w:val="0"/>
              <w:adjustRightInd w:val="0"/>
              <w:jc w:val="center"/>
              <w:rPr>
                <w:bCs/>
                <w:color w:val="000000"/>
              </w:rPr>
            </w:pPr>
            <w:r>
              <w:rPr>
                <w:lang w:eastAsia="x-none"/>
              </w:rPr>
              <w:t>X</w:t>
            </w:r>
          </w:p>
        </w:tc>
        <w:tc>
          <w:tcPr>
            <w:tcW w:w="1004" w:type="dxa"/>
          </w:tcPr>
          <w:p w14:paraId="45B18DB6" w14:textId="0F41EFDA" w:rsidR="005A1BB1" w:rsidRPr="00367FD3" w:rsidRDefault="005A1BB1" w:rsidP="005A1BB1">
            <w:pPr>
              <w:autoSpaceDE w:val="0"/>
              <w:autoSpaceDN w:val="0"/>
              <w:adjustRightInd w:val="0"/>
              <w:jc w:val="center"/>
              <w:rPr>
                <w:bCs/>
                <w:color w:val="000000"/>
              </w:rPr>
            </w:pPr>
          </w:p>
        </w:tc>
        <w:tc>
          <w:tcPr>
            <w:tcW w:w="1004" w:type="dxa"/>
          </w:tcPr>
          <w:p w14:paraId="4796629F" w14:textId="77777777" w:rsidR="005A1BB1" w:rsidRPr="00367FD3" w:rsidRDefault="005A1BB1" w:rsidP="005A1BB1">
            <w:pPr>
              <w:autoSpaceDE w:val="0"/>
              <w:autoSpaceDN w:val="0"/>
              <w:adjustRightInd w:val="0"/>
              <w:jc w:val="center"/>
              <w:rPr>
                <w:bCs/>
                <w:color w:val="000000"/>
              </w:rPr>
            </w:pPr>
          </w:p>
        </w:tc>
        <w:tc>
          <w:tcPr>
            <w:tcW w:w="1004" w:type="dxa"/>
          </w:tcPr>
          <w:p w14:paraId="1A6E4C94" w14:textId="77777777" w:rsidR="005A1BB1" w:rsidRPr="00367FD3" w:rsidRDefault="005A1BB1" w:rsidP="005A1BB1">
            <w:pPr>
              <w:autoSpaceDE w:val="0"/>
              <w:autoSpaceDN w:val="0"/>
              <w:adjustRightInd w:val="0"/>
              <w:jc w:val="center"/>
              <w:rPr>
                <w:bCs/>
                <w:color w:val="000000"/>
              </w:rPr>
            </w:pPr>
          </w:p>
        </w:tc>
        <w:tc>
          <w:tcPr>
            <w:tcW w:w="1004" w:type="dxa"/>
          </w:tcPr>
          <w:p w14:paraId="260102CC" w14:textId="77777777" w:rsidR="005A1BB1" w:rsidRPr="00367FD3" w:rsidRDefault="005A1BB1" w:rsidP="005A1BB1">
            <w:pPr>
              <w:autoSpaceDE w:val="0"/>
              <w:autoSpaceDN w:val="0"/>
              <w:adjustRightInd w:val="0"/>
              <w:jc w:val="center"/>
              <w:rPr>
                <w:bCs/>
                <w:color w:val="000000"/>
              </w:rPr>
            </w:pPr>
          </w:p>
        </w:tc>
      </w:tr>
      <w:tr w:rsidR="005A1BB1" w14:paraId="2CB72A22" w14:textId="0FD51CE3" w:rsidTr="005A1BB1">
        <w:tc>
          <w:tcPr>
            <w:tcW w:w="1746" w:type="dxa"/>
            <w:shd w:val="clear" w:color="auto" w:fill="F8E8FC"/>
          </w:tcPr>
          <w:p w14:paraId="43D3A222" w14:textId="53B1FD25" w:rsidR="005A1BB1" w:rsidRPr="00367FD3" w:rsidRDefault="005A1BB1" w:rsidP="005A1BB1">
            <w:pPr>
              <w:autoSpaceDE w:val="0"/>
              <w:autoSpaceDN w:val="0"/>
              <w:adjustRightInd w:val="0"/>
              <w:rPr>
                <w:b/>
                <w:bCs/>
                <w:color w:val="000000"/>
                <w:u w:val="single"/>
              </w:rPr>
            </w:pPr>
            <w:r w:rsidRPr="002B1063">
              <w:t xml:space="preserve">Assessment method #6; </w:t>
            </w:r>
            <w:r>
              <w:t>knowledge check 2</w:t>
            </w:r>
            <w:r w:rsidRPr="002B1063">
              <w:rPr>
                <w:lang w:eastAsia="x-none"/>
              </w:rPr>
              <w:t>(</w:t>
            </w:r>
            <w:r>
              <w:rPr>
                <w:lang w:eastAsia="x-none"/>
              </w:rPr>
              <w:t>15</w:t>
            </w:r>
            <w:r w:rsidRPr="002B1063">
              <w:rPr>
                <w:lang w:eastAsia="x-none"/>
              </w:rPr>
              <w:t>%)</w:t>
            </w:r>
          </w:p>
        </w:tc>
        <w:tc>
          <w:tcPr>
            <w:tcW w:w="1042" w:type="dxa"/>
          </w:tcPr>
          <w:p w14:paraId="28FFCAB2" w14:textId="73C61EC9" w:rsidR="005A1BB1" w:rsidRPr="00367FD3" w:rsidRDefault="005A1BB1" w:rsidP="005A1BB1">
            <w:pPr>
              <w:autoSpaceDE w:val="0"/>
              <w:autoSpaceDN w:val="0"/>
              <w:adjustRightInd w:val="0"/>
              <w:jc w:val="center"/>
              <w:rPr>
                <w:bCs/>
                <w:color w:val="000000"/>
              </w:rPr>
            </w:pPr>
          </w:p>
        </w:tc>
        <w:tc>
          <w:tcPr>
            <w:tcW w:w="1003" w:type="dxa"/>
          </w:tcPr>
          <w:p w14:paraId="780FC80E" w14:textId="41D3C1FF" w:rsidR="005A1BB1" w:rsidRPr="00367FD3" w:rsidRDefault="005A1BB1" w:rsidP="005A1BB1">
            <w:pPr>
              <w:autoSpaceDE w:val="0"/>
              <w:autoSpaceDN w:val="0"/>
              <w:adjustRightInd w:val="0"/>
              <w:jc w:val="center"/>
              <w:rPr>
                <w:bCs/>
                <w:color w:val="000000"/>
              </w:rPr>
            </w:pPr>
          </w:p>
        </w:tc>
        <w:tc>
          <w:tcPr>
            <w:tcW w:w="1003" w:type="dxa"/>
          </w:tcPr>
          <w:p w14:paraId="107AC689" w14:textId="07F4479A" w:rsidR="005A1BB1" w:rsidRPr="00367FD3" w:rsidRDefault="005A1BB1" w:rsidP="005A1BB1">
            <w:pPr>
              <w:autoSpaceDE w:val="0"/>
              <w:autoSpaceDN w:val="0"/>
              <w:adjustRightInd w:val="0"/>
              <w:jc w:val="center"/>
              <w:rPr>
                <w:bCs/>
                <w:color w:val="000000"/>
              </w:rPr>
            </w:pPr>
            <w:r>
              <w:rPr>
                <w:lang w:eastAsia="x-none"/>
              </w:rPr>
              <w:t>X</w:t>
            </w:r>
          </w:p>
        </w:tc>
        <w:tc>
          <w:tcPr>
            <w:tcW w:w="1004" w:type="dxa"/>
          </w:tcPr>
          <w:p w14:paraId="511F3C93" w14:textId="5492A54A" w:rsidR="005A1BB1" w:rsidRPr="00367FD3" w:rsidRDefault="005A1BB1" w:rsidP="005A1BB1">
            <w:pPr>
              <w:autoSpaceDE w:val="0"/>
              <w:autoSpaceDN w:val="0"/>
              <w:adjustRightInd w:val="0"/>
              <w:jc w:val="center"/>
              <w:rPr>
                <w:bCs/>
                <w:color w:val="000000"/>
              </w:rPr>
            </w:pPr>
            <w:r>
              <w:rPr>
                <w:lang w:eastAsia="x-none"/>
              </w:rPr>
              <w:t>X</w:t>
            </w:r>
          </w:p>
        </w:tc>
        <w:tc>
          <w:tcPr>
            <w:tcW w:w="1004" w:type="dxa"/>
          </w:tcPr>
          <w:p w14:paraId="3663C632" w14:textId="77777777" w:rsidR="005A1BB1" w:rsidRPr="00367FD3" w:rsidRDefault="005A1BB1" w:rsidP="005A1BB1">
            <w:pPr>
              <w:autoSpaceDE w:val="0"/>
              <w:autoSpaceDN w:val="0"/>
              <w:adjustRightInd w:val="0"/>
              <w:jc w:val="center"/>
              <w:rPr>
                <w:bCs/>
                <w:color w:val="000000"/>
              </w:rPr>
            </w:pPr>
          </w:p>
        </w:tc>
        <w:tc>
          <w:tcPr>
            <w:tcW w:w="1004" w:type="dxa"/>
          </w:tcPr>
          <w:p w14:paraId="096727F9" w14:textId="77777777" w:rsidR="005A1BB1" w:rsidRPr="00367FD3" w:rsidRDefault="005A1BB1" w:rsidP="005A1BB1">
            <w:pPr>
              <w:autoSpaceDE w:val="0"/>
              <w:autoSpaceDN w:val="0"/>
              <w:adjustRightInd w:val="0"/>
              <w:jc w:val="center"/>
              <w:rPr>
                <w:bCs/>
                <w:color w:val="000000"/>
              </w:rPr>
            </w:pPr>
          </w:p>
        </w:tc>
        <w:tc>
          <w:tcPr>
            <w:tcW w:w="1004" w:type="dxa"/>
          </w:tcPr>
          <w:p w14:paraId="7DC1DC98" w14:textId="77777777" w:rsidR="005A1BB1" w:rsidRPr="00367FD3" w:rsidRDefault="005A1BB1" w:rsidP="005A1BB1">
            <w:pPr>
              <w:autoSpaceDE w:val="0"/>
              <w:autoSpaceDN w:val="0"/>
              <w:adjustRightInd w:val="0"/>
              <w:jc w:val="center"/>
              <w:rPr>
                <w:bCs/>
                <w:color w:val="000000"/>
              </w:rPr>
            </w:pPr>
          </w:p>
        </w:tc>
      </w:tr>
    </w:tbl>
    <w:p w14:paraId="7DB9E6D3" w14:textId="45167554" w:rsidR="0050416D" w:rsidRDefault="0050416D" w:rsidP="00367FD3">
      <w:pPr>
        <w:autoSpaceDE w:val="0"/>
        <w:autoSpaceDN w:val="0"/>
        <w:adjustRightInd w:val="0"/>
        <w:rPr>
          <w:b/>
          <w:bCs/>
          <w:color w:val="000000"/>
          <w:u w:val="single"/>
        </w:rPr>
      </w:pPr>
    </w:p>
    <w:p w14:paraId="09A001B1" w14:textId="07E753A2" w:rsidR="00262C1A" w:rsidRDefault="00262C1A" w:rsidP="00367FD3">
      <w:pPr>
        <w:autoSpaceDE w:val="0"/>
        <w:autoSpaceDN w:val="0"/>
        <w:adjustRightInd w:val="0"/>
        <w:rPr>
          <w:b/>
          <w:bCs/>
          <w:color w:val="000000"/>
          <w:u w:val="single"/>
        </w:rPr>
      </w:pPr>
    </w:p>
    <w:p w14:paraId="508022FA" w14:textId="4A80D0A3" w:rsidR="00262C1A" w:rsidRDefault="00262C1A" w:rsidP="00367FD3">
      <w:pPr>
        <w:autoSpaceDE w:val="0"/>
        <w:autoSpaceDN w:val="0"/>
        <w:adjustRightInd w:val="0"/>
        <w:rPr>
          <w:b/>
          <w:bCs/>
          <w:color w:val="000000"/>
          <w:u w:val="single"/>
        </w:rPr>
      </w:pPr>
    </w:p>
    <w:p w14:paraId="4AD0DAA6" w14:textId="3BDF8D1E" w:rsidR="00262C1A" w:rsidRDefault="00262C1A" w:rsidP="00367FD3">
      <w:pPr>
        <w:autoSpaceDE w:val="0"/>
        <w:autoSpaceDN w:val="0"/>
        <w:adjustRightInd w:val="0"/>
        <w:rPr>
          <w:b/>
          <w:bCs/>
          <w:color w:val="000000"/>
          <w:u w:val="single"/>
        </w:rPr>
      </w:pPr>
    </w:p>
    <w:p w14:paraId="0A3585FA" w14:textId="2FB7A0A1" w:rsidR="00262C1A" w:rsidRDefault="00262C1A" w:rsidP="00367FD3">
      <w:pPr>
        <w:autoSpaceDE w:val="0"/>
        <w:autoSpaceDN w:val="0"/>
        <w:adjustRightInd w:val="0"/>
        <w:rPr>
          <w:b/>
          <w:bCs/>
          <w:color w:val="000000"/>
          <w:u w:val="single"/>
        </w:rPr>
      </w:pPr>
    </w:p>
    <w:p w14:paraId="329A166F" w14:textId="3A8111C1" w:rsidR="00262C1A" w:rsidRDefault="00262C1A" w:rsidP="00367FD3">
      <w:pPr>
        <w:autoSpaceDE w:val="0"/>
        <w:autoSpaceDN w:val="0"/>
        <w:adjustRightInd w:val="0"/>
        <w:rPr>
          <w:b/>
          <w:bCs/>
          <w:color w:val="000000"/>
          <w:u w:val="single"/>
        </w:rPr>
      </w:pPr>
    </w:p>
    <w:p w14:paraId="0492E7F1" w14:textId="6C6AC048" w:rsidR="00262C1A" w:rsidRDefault="00262C1A" w:rsidP="00367FD3">
      <w:pPr>
        <w:autoSpaceDE w:val="0"/>
        <w:autoSpaceDN w:val="0"/>
        <w:adjustRightInd w:val="0"/>
        <w:rPr>
          <w:b/>
          <w:bCs/>
          <w:color w:val="000000"/>
          <w:u w:val="single"/>
        </w:rPr>
      </w:pPr>
    </w:p>
    <w:p w14:paraId="565F8736" w14:textId="5E5ABB1D" w:rsidR="00262C1A" w:rsidRDefault="00262C1A" w:rsidP="00367FD3">
      <w:pPr>
        <w:autoSpaceDE w:val="0"/>
        <w:autoSpaceDN w:val="0"/>
        <w:adjustRightInd w:val="0"/>
        <w:rPr>
          <w:b/>
          <w:bCs/>
          <w:color w:val="000000"/>
          <w:u w:val="single"/>
        </w:rPr>
      </w:pPr>
    </w:p>
    <w:p w14:paraId="59C922A6" w14:textId="68257668" w:rsidR="00262C1A" w:rsidRDefault="00262C1A" w:rsidP="00367FD3">
      <w:pPr>
        <w:autoSpaceDE w:val="0"/>
        <w:autoSpaceDN w:val="0"/>
        <w:adjustRightInd w:val="0"/>
        <w:rPr>
          <w:b/>
          <w:bCs/>
          <w:color w:val="000000"/>
          <w:u w:val="single"/>
        </w:rPr>
      </w:pPr>
    </w:p>
    <w:p w14:paraId="003C726A" w14:textId="24462FB5" w:rsidR="00262C1A" w:rsidRDefault="00262C1A" w:rsidP="00367FD3">
      <w:pPr>
        <w:autoSpaceDE w:val="0"/>
        <w:autoSpaceDN w:val="0"/>
        <w:adjustRightInd w:val="0"/>
        <w:rPr>
          <w:b/>
          <w:bCs/>
          <w:color w:val="000000"/>
          <w:u w:val="single"/>
        </w:rPr>
      </w:pPr>
    </w:p>
    <w:p w14:paraId="33A0F225" w14:textId="5E0D3AA0" w:rsidR="00262C1A" w:rsidRDefault="00262C1A" w:rsidP="00367FD3">
      <w:pPr>
        <w:autoSpaceDE w:val="0"/>
        <w:autoSpaceDN w:val="0"/>
        <w:adjustRightInd w:val="0"/>
        <w:rPr>
          <w:b/>
          <w:bCs/>
          <w:color w:val="000000"/>
          <w:u w:val="single"/>
        </w:rPr>
      </w:pPr>
    </w:p>
    <w:p w14:paraId="3C8EEDAF" w14:textId="1E7C05B0" w:rsidR="00262C1A" w:rsidRDefault="00262C1A" w:rsidP="00367FD3">
      <w:pPr>
        <w:autoSpaceDE w:val="0"/>
        <w:autoSpaceDN w:val="0"/>
        <w:adjustRightInd w:val="0"/>
        <w:rPr>
          <w:b/>
          <w:bCs/>
          <w:color w:val="000000"/>
          <w:u w:val="single"/>
        </w:rPr>
      </w:pPr>
    </w:p>
    <w:p w14:paraId="16F2FFB1" w14:textId="2165160D" w:rsidR="00262C1A" w:rsidRDefault="00262C1A" w:rsidP="00367FD3">
      <w:pPr>
        <w:autoSpaceDE w:val="0"/>
        <w:autoSpaceDN w:val="0"/>
        <w:adjustRightInd w:val="0"/>
        <w:rPr>
          <w:b/>
          <w:bCs/>
          <w:color w:val="000000"/>
          <w:u w:val="single"/>
        </w:rPr>
      </w:pPr>
    </w:p>
    <w:p w14:paraId="3E0BA912" w14:textId="77777777" w:rsidR="00262C1A" w:rsidRDefault="00262C1A" w:rsidP="00367FD3">
      <w:pPr>
        <w:autoSpaceDE w:val="0"/>
        <w:autoSpaceDN w:val="0"/>
        <w:adjustRightInd w:val="0"/>
        <w:rPr>
          <w:b/>
          <w:bCs/>
          <w:color w:val="000000"/>
          <w:u w:val="single"/>
        </w:rPr>
      </w:pPr>
    </w:p>
    <w:p w14:paraId="347DA7A9" w14:textId="77777777" w:rsidR="0050416D" w:rsidRPr="000F0637" w:rsidRDefault="0050416D" w:rsidP="00491961">
      <w:pPr>
        <w:autoSpaceDE w:val="0"/>
        <w:autoSpaceDN w:val="0"/>
        <w:adjustRightInd w:val="0"/>
        <w:rPr>
          <w:b/>
          <w:bCs/>
          <w:color w:val="000000"/>
          <w:u w:val="single"/>
        </w:rPr>
      </w:pPr>
    </w:p>
    <w:p w14:paraId="1265B322" w14:textId="252512E9" w:rsidR="00262C1A" w:rsidRDefault="0050416D" w:rsidP="00262C1A">
      <w:pPr>
        <w:pStyle w:val="BodyText"/>
        <w:ind w:left="540"/>
        <w:jc w:val="both"/>
        <w:rPr>
          <w:sz w:val="24"/>
          <w:szCs w:val="24"/>
          <w:lang w:val="en-US"/>
        </w:rPr>
      </w:pPr>
      <w:r w:rsidRPr="000F0637">
        <w:rPr>
          <w:sz w:val="24"/>
          <w:szCs w:val="24"/>
          <w:u w:val="single"/>
          <w:lang w:val="en-US"/>
        </w:rPr>
        <w:lastRenderedPageBreak/>
        <w:t>Table -2</w:t>
      </w:r>
      <w:r w:rsidRPr="000F0637">
        <w:rPr>
          <w:sz w:val="24"/>
          <w:szCs w:val="24"/>
          <w:lang w:val="en-US"/>
        </w:rPr>
        <w:t xml:space="preserve"> Description of Assessment methods, Due Dates and Corresponding </w:t>
      </w:r>
      <w:proofErr w:type="gramStart"/>
      <w:r w:rsidRPr="000F0637">
        <w:rPr>
          <w:sz w:val="24"/>
          <w:szCs w:val="24"/>
          <w:lang w:val="en-US"/>
        </w:rPr>
        <w:t xml:space="preserve">Learning </w:t>
      </w:r>
      <w:r w:rsidR="00491961">
        <w:rPr>
          <w:sz w:val="24"/>
          <w:szCs w:val="24"/>
          <w:lang w:val="en-US"/>
        </w:rPr>
        <w:t xml:space="preserve"> </w:t>
      </w:r>
      <w:r w:rsidRPr="000F0637">
        <w:rPr>
          <w:sz w:val="24"/>
          <w:szCs w:val="24"/>
          <w:lang w:val="en-US"/>
        </w:rPr>
        <w:t>Objectives</w:t>
      </w:r>
      <w:proofErr w:type="gramEnd"/>
    </w:p>
    <w:p w14:paraId="027B972E" w14:textId="77777777" w:rsidR="0050416D" w:rsidRPr="0050416D" w:rsidRDefault="0050416D" w:rsidP="0050416D">
      <w:pPr>
        <w:pStyle w:val="BodyText"/>
        <w:ind w:left="180"/>
        <w:jc w:val="both"/>
        <w:rPr>
          <w:sz w:val="24"/>
          <w:szCs w:val="24"/>
        </w:rPr>
      </w:pPr>
    </w:p>
    <w:tbl>
      <w:tblPr>
        <w:tblW w:w="873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305"/>
        <w:gridCol w:w="2095"/>
        <w:gridCol w:w="8"/>
        <w:gridCol w:w="2053"/>
        <w:gridCol w:w="354"/>
        <w:gridCol w:w="2408"/>
      </w:tblGrid>
      <w:tr w:rsidR="00E72CA8" w:rsidRPr="0062255C" w14:paraId="1E3C96FF" w14:textId="77777777" w:rsidTr="00262C1A">
        <w:trPr>
          <w:trHeight w:val="339"/>
          <w:tblHeader/>
        </w:trPr>
        <w:tc>
          <w:tcPr>
            <w:tcW w:w="1812" w:type="dxa"/>
            <w:gridSpan w:val="2"/>
            <w:shd w:val="clear" w:color="auto" w:fill="D9D9D9"/>
          </w:tcPr>
          <w:p w14:paraId="24E0BEA3" w14:textId="77777777" w:rsidR="00E72CA8" w:rsidRPr="0062255C" w:rsidRDefault="00E72CA8" w:rsidP="001D7616">
            <w:pPr>
              <w:autoSpaceDE w:val="0"/>
              <w:autoSpaceDN w:val="0"/>
              <w:adjustRightInd w:val="0"/>
              <w:ind w:left="48"/>
              <w:rPr>
                <w:color w:val="000000"/>
              </w:rPr>
            </w:pPr>
            <w:r w:rsidRPr="0062255C">
              <w:rPr>
                <w:b/>
                <w:bCs/>
              </w:rPr>
              <w:t>Assessment method</w:t>
            </w:r>
          </w:p>
        </w:tc>
        <w:tc>
          <w:tcPr>
            <w:tcW w:w="2095" w:type="dxa"/>
            <w:shd w:val="clear" w:color="auto" w:fill="D9D9D9"/>
          </w:tcPr>
          <w:p w14:paraId="5CFE4AE1" w14:textId="77777777" w:rsidR="00E72CA8" w:rsidRPr="0062255C" w:rsidRDefault="00E72CA8" w:rsidP="001D7616">
            <w:pPr>
              <w:autoSpaceDE w:val="0"/>
              <w:autoSpaceDN w:val="0"/>
              <w:adjustRightInd w:val="0"/>
              <w:rPr>
                <w:color w:val="000000"/>
              </w:rPr>
            </w:pPr>
            <w:r w:rsidRPr="0062255C">
              <w:rPr>
                <w:b/>
                <w:bCs/>
              </w:rPr>
              <w:t xml:space="preserve">Date (tentative) </w:t>
            </w:r>
          </w:p>
        </w:tc>
        <w:tc>
          <w:tcPr>
            <w:tcW w:w="2061" w:type="dxa"/>
            <w:gridSpan w:val="2"/>
            <w:shd w:val="clear" w:color="auto" w:fill="D9D9D9"/>
          </w:tcPr>
          <w:p w14:paraId="228B8783" w14:textId="77777777" w:rsidR="00E72CA8" w:rsidRPr="0062255C" w:rsidRDefault="00E72CA8" w:rsidP="001D7616">
            <w:pPr>
              <w:autoSpaceDE w:val="0"/>
              <w:autoSpaceDN w:val="0"/>
              <w:adjustRightInd w:val="0"/>
              <w:rPr>
                <w:color w:val="000000"/>
              </w:rPr>
            </w:pPr>
            <w:r w:rsidRPr="0062255C">
              <w:rPr>
                <w:b/>
                <w:bCs/>
              </w:rPr>
              <w:t>LOs covered</w:t>
            </w:r>
          </w:p>
        </w:tc>
        <w:tc>
          <w:tcPr>
            <w:tcW w:w="2762" w:type="dxa"/>
            <w:gridSpan w:val="2"/>
            <w:shd w:val="clear" w:color="auto" w:fill="D9D9D9"/>
          </w:tcPr>
          <w:p w14:paraId="5DDA6409" w14:textId="77777777" w:rsidR="00E72CA8" w:rsidRPr="0062255C" w:rsidRDefault="00E72CA8" w:rsidP="001D7616">
            <w:pPr>
              <w:autoSpaceDE w:val="0"/>
              <w:autoSpaceDN w:val="0"/>
              <w:adjustRightInd w:val="0"/>
              <w:rPr>
                <w:color w:val="000000"/>
              </w:rPr>
            </w:pPr>
            <w:r w:rsidRPr="0062255C">
              <w:rPr>
                <w:b/>
                <w:bCs/>
              </w:rPr>
              <w:t xml:space="preserve">Grade percentage </w:t>
            </w:r>
          </w:p>
        </w:tc>
      </w:tr>
      <w:tr w:rsidR="00E72CA8" w:rsidRPr="0062255C" w14:paraId="3C3E1ABA" w14:textId="77777777" w:rsidTr="00262C1A">
        <w:tc>
          <w:tcPr>
            <w:tcW w:w="1812" w:type="dxa"/>
            <w:gridSpan w:val="2"/>
            <w:shd w:val="clear" w:color="auto" w:fill="F8E8FC"/>
          </w:tcPr>
          <w:p w14:paraId="1579736E" w14:textId="77777777" w:rsidR="00E72CA8" w:rsidRPr="0062255C" w:rsidRDefault="00E72CA8" w:rsidP="001D7616">
            <w:pPr>
              <w:ind w:left="48"/>
              <w:rPr>
                <w:b/>
                <w:bCs/>
                <w:i/>
                <w:iCs/>
                <w:u w:val="single"/>
                <w:lang w:eastAsia="x-none"/>
              </w:rPr>
            </w:pPr>
            <w:r>
              <w:rPr>
                <w:i/>
                <w:iCs/>
              </w:rPr>
              <w:t>Project 1</w:t>
            </w:r>
          </w:p>
        </w:tc>
        <w:tc>
          <w:tcPr>
            <w:tcW w:w="2095" w:type="dxa"/>
            <w:shd w:val="clear" w:color="auto" w:fill="F8E8FC"/>
          </w:tcPr>
          <w:p w14:paraId="6F4DFEAD" w14:textId="3D9A3A86" w:rsidR="00E72CA8" w:rsidRPr="0062255C" w:rsidRDefault="00520251" w:rsidP="001D7616">
            <w:pPr>
              <w:rPr>
                <w:b/>
                <w:bCs/>
                <w:i/>
                <w:iCs/>
                <w:u w:val="single"/>
                <w:lang w:val="x-none" w:eastAsia="x-none"/>
              </w:rPr>
            </w:pPr>
            <w:r>
              <w:rPr>
                <w:i/>
                <w:iCs/>
              </w:rPr>
              <w:t>October 6</w:t>
            </w:r>
          </w:p>
        </w:tc>
        <w:tc>
          <w:tcPr>
            <w:tcW w:w="2061" w:type="dxa"/>
            <w:gridSpan w:val="2"/>
            <w:shd w:val="clear" w:color="auto" w:fill="F8E8FC"/>
          </w:tcPr>
          <w:p w14:paraId="1E302A23" w14:textId="77777777" w:rsidR="00E72CA8" w:rsidRPr="0062255C" w:rsidRDefault="00E72CA8" w:rsidP="001D7616">
            <w:pPr>
              <w:jc w:val="both"/>
              <w:rPr>
                <w:b/>
                <w:bCs/>
                <w:i/>
                <w:iCs/>
                <w:u w:val="single"/>
                <w:lang w:val="x-none" w:eastAsia="x-none"/>
              </w:rPr>
            </w:pPr>
            <w:r>
              <w:rPr>
                <w:i/>
                <w:iCs/>
              </w:rPr>
              <w:t>LO 1, LO 2, LO 5</w:t>
            </w:r>
            <w:r w:rsidRPr="0062255C">
              <w:rPr>
                <w:i/>
                <w:iCs/>
              </w:rPr>
              <w:t xml:space="preserve">, LO </w:t>
            </w:r>
            <w:r>
              <w:rPr>
                <w:i/>
                <w:iCs/>
              </w:rPr>
              <w:t>6</w:t>
            </w:r>
          </w:p>
        </w:tc>
        <w:tc>
          <w:tcPr>
            <w:tcW w:w="2762" w:type="dxa"/>
            <w:gridSpan w:val="2"/>
            <w:shd w:val="clear" w:color="auto" w:fill="F8E8FC"/>
          </w:tcPr>
          <w:p w14:paraId="38CD3AC9" w14:textId="77777777" w:rsidR="00E72CA8" w:rsidRPr="0062255C" w:rsidRDefault="00E72CA8" w:rsidP="001D7616">
            <w:pPr>
              <w:jc w:val="both"/>
              <w:rPr>
                <w:i/>
                <w:iCs/>
              </w:rPr>
            </w:pPr>
            <w:r w:rsidRPr="0062255C">
              <w:rPr>
                <w:i/>
                <w:iCs/>
              </w:rPr>
              <w:t>20%</w:t>
            </w:r>
          </w:p>
          <w:p w14:paraId="34550218" w14:textId="77777777" w:rsidR="00E72CA8" w:rsidRPr="0062255C" w:rsidRDefault="00E72CA8" w:rsidP="001D7616">
            <w:pPr>
              <w:rPr>
                <w:b/>
                <w:bCs/>
                <w:i/>
                <w:iCs/>
                <w:u w:val="single"/>
                <w:lang w:val="x-none" w:eastAsia="x-none"/>
              </w:rPr>
            </w:pPr>
          </w:p>
        </w:tc>
      </w:tr>
      <w:tr w:rsidR="00E72CA8" w:rsidRPr="0062255C" w14:paraId="0DC5AA2D" w14:textId="77777777" w:rsidTr="00262C1A">
        <w:tc>
          <w:tcPr>
            <w:tcW w:w="8730" w:type="dxa"/>
            <w:gridSpan w:val="7"/>
            <w:shd w:val="clear" w:color="auto" w:fill="auto"/>
          </w:tcPr>
          <w:p w14:paraId="35941A67" w14:textId="60DD234A" w:rsidR="00E72CA8" w:rsidRPr="0062255C" w:rsidRDefault="00E72CA8" w:rsidP="001D7616">
            <w:pPr>
              <w:ind w:left="48"/>
              <w:rPr>
                <w:b/>
                <w:bCs/>
                <w:u w:val="single"/>
                <w:lang w:val="x-none" w:eastAsia="x-none"/>
              </w:rPr>
            </w:pPr>
            <w:r>
              <w:t xml:space="preserve">In this first individual project, you will analyze a clinical data to answer a pre-specified research question. The aim of this project is to focus on your Stata coding and focus on writing a correct code. You will also be doing inferential statistics at the bivariate (t-tests, ANOVA and </w:t>
            </w:r>
            <w:proofErr w:type="spellStart"/>
            <w:r>
              <w:t>pearson</w:t>
            </w:r>
            <w:proofErr w:type="spellEnd"/>
            <w:r>
              <w:t xml:space="preserve"> correlations) as well as well the multivariate (single and multiple regression analysis) level. The focus of this project will be on running proper regression analysis using Stata and on data visualization</w:t>
            </w:r>
            <w:r w:rsidR="00A568A4">
              <w:t>.</w:t>
            </w:r>
            <w:r>
              <w:t xml:space="preserve"> </w:t>
            </w:r>
          </w:p>
        </w:tc>
      </w:tr>
      <w:tr w:rsidR="00E72CA8" w:rsidRPr="0062255C" w14:paraId="4F007C33" w14:textId="77777777" w:rsidTr="00262C1A">
        <w:tc>
          <w:tcPr>
            <w:tcW w:w="1812" w:type="dxa"/>
            <w:gridSpan w:val="2"/>
            <w:shd w:val="clear" w:color="auto" w:fill="F8E8FC"/>
          </w:tcPr>
          <w:p w14:paraId="731E4222" w14:textId="77777777" w:rsidR="00E72CA8" w:rsidRPr="0062255C" w:rsidRDefault="00E72CA8" w:rsidP="001D7616">
            <w:pPr>
              <w:ind w:left="48"/>
              <w:rPr>
                <w:b/>
                <w:bCs/>
                <w:i/>
                <w:iCs/>
                <w:u w:val="single"/>
                <w:lang w:eastAsia="x-none"/>
              </w:rPr>
            </w:pPr>
            <w:r>
              <w:rPr>
                <w:i/>
                <w:iCs/>
              </w:rPr>
              <w:t>Project</w:t>
            </w:r>
            <w:r w:rsidRPr="0062255C">
              <w:rPr>
                <w:i/>
                <w:iCs/>
              </w:rPr>
              <w:t xml:space="preserve"> #2: </w:t>
            </w:r>
          </w:p>
        </w:tc>
        <w:tc>
          <w:tcPr>
            <w:tcW w:w="2095" w:type="dxa"/>
            <w:shd w:val="clear" w:color="auto" w:fill="F8E8FC"/>
          </w:tcPr>
          <w:p w14:paraId="6ADBFE9F" w14:textId="2E14C60A" w:rsidR="00E72CA8" w:rsidRPr="0062255C" w:rsidRDefault="009E7025" w:rsidP="001D7616">
            <w:pPr>
              <w:rPr>
                <w:b/>
                <w:bCs/>
                <w:i/>
                <w:iCs/>
                <w:u w:val="single"/>
                <w:lang w:val="x-none" w:eastAsia="x-none"/>
              </w:rPr>
            </w:pPr>
            <w:r>
              <w:rPr>
                <w:i/>
                <w:iCs/>
              </w:rPr>
              <w:t xml:space="preserve">December </w:t>
            </w:r>
            <w:r w:rsidR="00331198">
              <w:rPr>
                <w:i/>
                <w:iCs/>
              </w:rPr>
              <w:t>1</w:t>
            </w:r>
          </w:p>
        </w:tc>
        <w:tc>
          <w:tcPr>
            <w:tcW w:w="2061" w:type="dxa"/>
            <w:gridSpan w:val="2"/>
            <w:shd w:val="clear" w:color="auto" w:fill="F8E8FC"/>
          </w:tcPr>
          <w:p w14:paraId="14C405BD" w14:textId="77777777" w:rsidR="00E72CA8" w:rsidRPr="0062255C" w:rsidRDefault="00E72CA8" w:rsidP="001D7616">
            <w:pPr>
              <w:rPr>
                <w:b/>
                <w:bCs/>
                <w:i/>
                <w:iCs/>
                <w:u w:val="single"/>
                <w:lang w:val="x-none" w:eastAsia="x-none"/>
              </w:rPr>
            </w:pPr>
            <w:r>
              <w:rPr>
                <w:i/>
                <w:iCs/>
              </w:rPr>
              <w:t>LO 1, LO 2, LO 4</w:t>
            </w:r>
            <w:r w:rsidRPr="0062255C">
              <w:rPr>
                <w:i/>
                <w:iCs/>
              </w:rPr>
              <w:t xml:space="preserve">, LO </w:t>
            </w:r>
            <w:r>
              <w:rPr>
                <w:i/>
                <w:iCs/>
              </w:rPr>
              <w:t>5, LO6, LO7</w:t>
            </w:r>
          </w:p>
        </w:tc>
        <w:tc>
          <w:tcPr>
            <w:tcW w:w="2762" w:type="dxa"/>
            <w:gridSpan w:val="2"/>
            <w:shd w:val="clear" w:color="auto" w:fill="F8E8FC"/>
          </w:tcPr>
          <w:p w14:paraId="3F1CCD65" w14:textId="77777777" w:rsidR="00E72CA8" w:rsidRPr="0062255C" w:rsidRDefault="00E72CA8" w:rsidP="001D7616">
            <w:pPr>
              <w:rPr>
                <w:b/>
                <w:bCs/>
                <w:i/>
                <w:iCs/>
                <w:u w:val="single"/>
                <w:lang w:val="x-none" w:eastAsia="x-none"/>
              </w:rPr>
            </w:pPr>
            <w:r>
              <w:rPr>
                <w:i/>
                <w:iCs/>
              </w:rPr>
              <w:t>2</w:t>
            </w:r>
            <w:r w:rsidRPr="0062255C">
              <w:rPr>
                <w:i/>
                <w:iCs/>
              </w:rPr>
              <w:t>5%</w:t>
            </w:r>
          </w:p>
        </w:tc>
      </w:tr>
      <w:tr w:rsidR="00E72CA8" w:rsidRPr="0062255C" w14:paraId="62E90CEC" w14:textId="77777777" w:rsidTr="00262C1A">
        <w:trPr>
          <w:trHeight w:val="1694"/>
        </w:trPr>
        <w:tc>
          <w:tcPr>
            <w:tcW w:w="8730" w:type="dxa"/>
            <w:gridSpan w:val="7"/>
            <w:shd w:val="clear" w:color="auto" w:fill="auto"/>
          </w:tcPr>
          <w:p w14:paraId="60A98891" w14:textId="7D45DA4B" w:rsidR="00E72CA8" w:rsidRPr="0062255C" w:rsidRDefault="00D16A02" w:rsidP="001D4231">
            <w:pPr>
              <w:ind w:left="48"/>
              <w:rPr>
                <w:b/>
                <w:bCs/>
                <w:u w:val="single"/>
                <w:lang w:val="x-none" w:eastAsia="x-none"/>
              </w:rPr>
            </w:pPr>
            <w:r>
              <w:t>In the second individual project you will be provided with a data from a prospective cohort, with its entire metadata. You will develop your research question and analysis plan. After discussion and approval from the course instructor, you will analyze your data using advanced regression techniques covered in the course. A special attention will be given to regression diagnostics. You will write a detailed statistical report and prepare a 15 minutes power point presentation to communicate your findings in lay terms.</w:t>
            </w:r>
          </w:p>
        </w:tc>
      </w:tr>
      <w:tr w:rsidR="00E72CA8" w:rsidRPr="00A644B5" w14:paraId="1DB1E7DF" w14:textId="77777777" w:rsidTr="00262C1A">
        <w:tc>
          <w:tcPr>
            <w:tcW w:w="1507" w:type="dxa"/>
            <w:shd w:val="clear" w:color="auto" w:fill="F8E8FC"/>
          </w:tcPr>
          <w:p w14:paraId="21A1A94E" w14:textId="77777777" w:rsidR="00E72CA8" w:rsidRPr="00A644B5" w:rsidRDefault="00E72CA8" w:rsidP="001D7616">
            <w:pPr>
              <w:ind w:left="48"/>
              <w:rPr>
                <w:i/>
                <w:iCs/>
              </w:rPr>
            </w:pPr>
            <w:r>
              <w:rPr>
                <w:i/>
                <w:iCs/>
              </w:rPr>
              <w:t>Assignment #1</w:t>
            </w:r>
          </w:p>
        </w:tc>
        <w:tc>
          <w:tcPr>
            <w:tcW w:w="2408" w:type="dxa"/>
            <w:gridSpan w:val="3"/>
            <w:shd w:val="clear" w:color="auto" w:fill="F8E8FC"/>
          </w:tcPr>
          <w:p w14:paraId="51E8DA92" w14:textId="1D3D5FAE" w:rsidR="00E72CA8" w:rsidRPr="00A644B5" w:rsidRDefault="00331198" w:rsidP="001D7616">
            <w:pPr>
              <w:ind w:left="48"/>
              <w:rPr>
                <w:i/>
                <w:iCs/>
              </w:rPr>
            </w:pPr>
            <w:r>
              <w:rPr>
                <w:i/>
                <w:iCs/>
              </w:rPr>
              <w:t>September 22</w:t>
            </w:r>
          </w:p>
        </w:tc>
        <w:tc>
          <w:tcPr>
            <w:tcW w:w="2407" w:type="dxa"/>
            <w:gridSpan w:val="2"/>
            <w:shd w:val="clear" w:color="auto" w:fill="F8E8FC"/>
          </w:tcPr>
          <w:p w14:paraId="6D15E695" w14:textId="77777777" w:rsidR="00E72CA8" w:rsidRPr="00A644B5" w:rsidRDefault="00E72CA8" w:rsidP="001D7616">
            <w:pPr>
              <w:ind w:left="48"/>
              <w:rPr>
                <w:i/>
                <w:iCs/>
              </w:rPr>
            </w:pPr>
            <w:r>
              <w:rPr>
                <w:i/>
                <w:iCs/>
              </w:rPr>
              <w:t>L01</w:t>
            </w:r>
          </w:p>
        </w:tc>
        <w:tc>
          <w:tcPr>
            <w:tcW w:w="2408" w:type="dxa"/>
            <w:shd w:val="clear" w:color="auto" w:fill="F8E8FC"/>
          </w:tcPr>
          <w:p w14:paraId="7C3BD045" w14:textId="77777777" w:rsidR="00E72CA8" w:rsidRPr="00A644B5" w:rsidRDefault="00E72CA8" w:rsidP="001D7616">
            <w:pPr>
              <w:ind w:left="48"/>
              <w:rPr>
                <w:i/>
                <w:iCs/>
              </w:rPr>
            </w:pPr>
            <w:r>
              <w:rPr>
                <w:i/>
                <w:iCs/>
              </w:rPr>
              <w:t>10%</w:t>
            </w:r>
          </w:p>
        </w:tc>
      </w:tr>
      <w:tr w:rsidR="00E72CA8" w:rsidRPr="0062255C" w14:paraId="55F2420B" w14:textId="77777777" w:rsidTr="00262C1A">
        <w:tc>
          <w:tcPr>
            <w:tcW w:w="8730" w:type="dxa"/>
            <w:gridSpan w:val="7"/>
            <w:shd w:val="clear" w:color="auto" w:fill="auto"/>
          </w:tcPr>
          <w:p w14:paraId="4D1912C7" w14:textId="4D34607D" w:rsidR="00E72CA8" w:rsidRPr="0062255C" w:rsidRDefault="007113F6" w:rsidP="001D7616">
            <w:pPr>
              <w:ind w:left="48"/>
              <w:rPr>
                <w:b/>
                <w:bCs/>
                <w:u w:val="single"/>
                <w:lang w:val="x-none" w:eastAsia="x-none"/>
              </w:rPr>
            </w:pPr>
            <w:r>
              <w:t>In this first assignment you will use simple regression analysis, to test associations between an outcome of interest and a single exposure. You will also test the validity assumption of linear regression. Y</w:t>
            </w:r>
            <w:r w:rsidR="00E72CA8">
              <w:t xml:space="preserve">ou will use </w:t>
            </w:r>
            <w:r w:rsidR="009304E7">
              <w:t>Stata</w:t>
            </w:r>
            <w:r w:rsidR="00E72CA8">
              <w:t xml:space="preserve"> to perform bivariate and basic </w:t>
            </w:r>
            <w:r>
              <w:t>regression</w:t>
            </w:r>
            <w:r w:rsidR="00E72CA8">
              <w:t xml:space="preserve"> analysis in addition to basic data management. </w:t>
            </w:r>
          </w:p>
        </w:tc>
      </w:tr>
      <w:tr w:rsidR="00E72CA8" w14:paraId="32F8989C" w14:textId="77777777" w:rsidTr="00262C1A">
        <w:tc>
          <w:tcPr>
            <w:tcW w:w="1507" w:type="dxa"/>
            <w:shd w:val="clear" w:color="auto" w:fill="F8E8FC"/>
          </w:tcPr>
          <w:p w14:paraId="49DC9376" w14:textId="77777777" w:rsidR="00E72CA8" w:rsidRDefault="00E72CA8" w:rsidP="001D7616">
            <w:pPr>
              <w:ind w:left="48"/>
            </w:pPr>
            <w:r>
              <w:t>Assignment #2</w:t>
            </w:r>
          </w:p>
        </w:tc>
        <w:tc>
          <w:tcPr>
            <w:tcW w:w="2408" w:type="dxa"/>
            <w:gridSpan w:val="3"/>
            <w:shd w:val="clear" w:color="auto" w:fill="F8E8FC"/>
          </w:tcPr>
          <w:p w14:paraId="2E11EC30" w14:textId="6A7816A2" w:rsidR="00E72CA8" w:rsidRDefault="00700AB8" w:rsidP="001D7616">
            <w:pPr>
              <w:ind w:left="48"/>
            </w:pPr>
            <w:r>
              <w:t>Nov 1</w:t>
            </w:r>
          </w:p>
        </w:tc>
        <w:tc>
          <w:tcPr>
            <w:tcW w:w="2407" w:type="dxa"/>
            <w:gridSpan w:val="2"/>
            <w:shd w:val="clear" w:color="auto" w:fill="F8E8FC"/>
          </w:tcPr>
          <w:p w14:paraId="009EAA82" w14:textId="77777777" w:rsidR="00E72CA8" w:rsidRDefault="00E72CA8" w:rsidP="001D7616">
            <w:pPr>
              <w:ind w:left="48"/>
            </w:pPr>
            <w:r>
              <w:t>LO3 LO4</w:t>
            </w:r>
          </w:p>
        </w:tc>
        <w:tc>
          <w:tcPr>
            <w:tcW w:w="2408" w:type="dxa"/>
            <w:shd w:val="clear" w:color="auto" w:fill="F8E8FC"/>
          </w:tcPr>
          <w:p w14:paraId="61FFF220" w14:textId="77777777" w:rsidR="00E72CA8" w:rsidRDefault="00E72CA8" w:rsidP="001D7616">
            <w:pPr>
              <w:ind w:left="48"/>
            </w:pPr>
            <w:r>
              <w:t>10%</w:t>
            </w:r>
          </w:p>
        </w:tc>
      </w:tr>
      <w:tr w:rsidR="00E72CA8" w14:paraId="48F74F2E" w14:textId="77777777" w:rsidTr="00262C1A">
        <w:tc>
          <w:tcPr>
            <w:tcW w:w="8730" w:type="dxa"/>
            <w:gridSpan w:val="7"/>
            <w:shd w:val="clear" w:color="auto" w:fill="auto"/>
          </w:tcPr>
          <w:p w14:paraId="06035598" w14:textId="5BE386D2" w:rsidR="00E72CA8" w:rsidRDefault="003A22C7" w:rsidP="00EE3C10">
            <w:pPr>
              <w:ind w:left="48"/>
            </w:pPr>
            <w:r>
              <w:t xml:space="preserve">In this second assignment you will use regression analysis, to test associations between an outcome of interest and </w:t>
            </w:r>
            <w:r w:rsidR="00744B6A">
              <w:t xml:space="preserve">different exposures. You are expected to manually calculate Partial F tests in this assignment. </w:t>
            </w:r>
            <w:r w:rsidR="00EE3C10">
              <w:t>The assignment will also cover</w:t>
            </w:r>
            <w:r w:rsidR="00744B6A">
              <w:t xml:space="preserve"> </w:t>
            </w:r>
            <w:r w:rsidR="00EE3C10">
              <w:t>regression diagnosis</w:t>
            </w:r>
            <w:r w:rsidR="00E72CA8">
              <w:t xml:space="preserve"> </w:t>
            </w:r>
            <w:r w:rsidR="00EE3C10">
              <w:t>and interpretation of regression models.</w:t>
            </w:r>
          </w:p>
        </w:tc>
      </w:tr>
      <w:tr w:rsidR="00E72CA8" w14:paraId="5BF8EB6B" w14:textId="77777777" w:rsidTr="00262C1A">
        <w:tc>
          <w:tcPr>
            <w:tcW w:w="1507" w:type="dxa"/>
            <w:shd w:val="clear" w:color="auto" w:fill="F8E8FC"/>
          </w:tcPr>
          <w:p w14:paraId="52A582EF" w14:textId="77777777" w:rsidR="00E72CA8" w:rsidRDefault="00E72CA8" w:rsidP="001D7616">
            <w:pPr>
              <w:ind w:left="48"/>
            </w:pPr>
            <w:r>
              <w:t>Knowledge check #1</w:t>
            </w:r>
          </w:p>
        </w:tc>
        <w:tc>
          <w:tcPr>
            <w:tcW w:w="2408" w:type="dxa"/>
            <w:gridSpan w:val="3"/>
            <w:shd w:val="clear" w:color="auto" w:fill="F8E8FC"/>
          </w:tcPr>
          <w:p w14:paraId="329CE1E4" w14:textId="36952C47" w:rsidR="00E72CA8" w:rsidRDefault="00700AB8" w:rsidP="001D7616">
            <w:pPr>
              <w:ind w:left="48"/>
            </w:pPr>
            <w:r>
              <w:t xml:space="preserve">Oct </w:t>
            </w:r>
            <w:r w:rsidR="007E18AA">
              <w:t>18</w:t>
            </w:r>
          </w:p>
        </w:tc>
        <w:tc>
          <w:tcPr>
            <w:tcW w:w="2407" w:type="dxa"/>
            <w:gridSpan w:val="2"/>
            <w:shd w:val="clear" w:color="auto" w:fill="F8E8FC"/>
          </w:tcPr>
          <w:p w14:paraId="4792C437" w14:textId="77777777" w:rsidR="00E72CA8" w:rsidRDefault="00E72CA8" w:rsidP="001D7616">
            <w:pPr>
              <w:ind w:left="48"/>
            </w:pPr>
            <w:r>
              <w:t>LO3</w:t>
            </w:r>
          </w:p>
        </w:tc>
        <w:tc>
          <w:tcPr>
            <w:tcW w:w="2408" w:type="dxa"/>
            <w:shd w:val="clear" w:color="auto" w:fill="F8E8FC"/>
          </w:tcPr>
          <w:p w14:paraId="647E4A65" w14:textId="77777777" w:rsidR="00E72CA8" w:rsidRDefault="00E72CA8" w:rsidP="001D7616">
            <w:pPr>
              <w:ind w:left="48"/>
            </w:pPr>
            <w:r>
              <w:t>15%</w:t>
            </w:r>
          </w:p>
        </w:tc>
      </w:tr>
      <w:tr w:rsidR="00E72CA8" w14:paraId="0F4CD2DA" w14:textId="77777777" w:rsidTr="00262C1A">
        <w:tc>
          <w:tcPr>
            <w:tcW w:w="8730" w:type="dxa"/>
            <w:gridSpan w:val="7"/>
            <w:shd w:val="clear" w:color="auto" w:fill="auto"/>
          </w:tcPr>
          <w:p w14:paraId="776C42D5" w14:textId="6F364B16" w:rsidR="00E72CA8" w:rsidRDefault="00E72CA8" w:rsidP="007905F9">
            <w:pPr>
              <w:ind w:left="48"/>
            </w:pPr>
            <w:r>
              <w:t xml:space="preserve">This first exam will assess your understanding of </w:t>
            </w:r>
            <w:r w:rsidRPr="00BD5E25">
              <w:t>various statistical tests and regression techniques</w:t>
            </w:r>
            <w:r>
              <w:t xml:space="preserve">, using a set of </w:t>
            </w:r>
            <w:proofErr w:type="gramStart"/>
            <w:r>
              <w:t>problem solving</w:t>
            </w:r>
            <w:proofErr w:type="gramEnd"/>
            <w:r>
              <w:t xml:space="preserve"> exercises. You will be expected to derive regression equations, interpret statistical outputs</w:t>
            </w:r>
            <w:r w:rsidR="007E18AA">
              <w:t xml:space="preserve">. </w:t>
            </w:r>
            <w:r>
              <w:t xml:space="preserve">You </w:t>
            </w:r>
            <w:r w:rsidR="007905F9">
              <w:t xml:space="preserve">are expected </w:t>
            </w:r>
            <w:r>
              <w:t xml:space="preserve">to use </w:t>
            </w:r>
            <w:r w:rsidR="009304E7">
              <w:t>Stata</w:t>
            </w:r>
            <w:r>
              <w:t xml:space="preserve"> as part of this exam. </w:t>
            </w:r>
          </w:p>
        </w:tc>
      </w:tr>
      <w:tr w:rsidR="00E72CA8" w14:paraId="332F6CB5" w14:textId="77777777" w:rsidTr="00262C1A">
        <w:tc>
          <w:tcPr>
            <w:tcW w:w="1507" w:type="dxa"/>
            <w:shd w:val="clear" w:color="auto" w:fill="F8E8FC"/>
          </w:tcPr>
          <w:p w14:paraId="1141B736" w14:textId="77777777" w:rsidR="00E72CA8" w:rsidRDefault="00E72CA8" w:rsidP="001D7616">
            <w:pPr>
              <w:ind w:left="48"/>
            </w:pPr>
            <w:r>
              <w:t>Knowledge check #2</w:t>
            </w:r>
          </w:p>
        </w:tc>
        <w:tc>
          <w:tcPr>
            <w:tcW w:w="2408" w:type="dxa"/>
            <w:gridSpan w:val="3"/>
            <w:shd w:val="clear" w:color="auto" w:fill="F8E8FC"/>
          </w:tcPr>
          <w:p w14:paraId="211E4712" w14:textId="3CD12241" w:rsidR="00E72CA8" w:rsidRDefault="00BE0BCF" w:rsidP="001D7616">
            <w:pPr>
              <w:ind w:left="48"/>
            </w:pPr>
            <w:r>
              <w:t>TBA</w:t>
            </w:r>
          </w:p>
        </w:tc>
        <w:tc>
          <w:tcPr>
            <w:tcW w:w="2407" w:type="dxa"/>
            <w:gridSpan w:val="2"/>
            <w:shd w:val="clear" w:color="auto" w:fill="F8E8FC"/>
          </w:tcPr>
          <w:p w14:paraId="219936B6" w14:textId="77777777" w:rsidR="00E72CA8" w:rsidRDefault="00E72CA8" w:rsidP="001D7616">
            <w:pPr>
              <w:ind w:left="48"/>
            </w:pPr>
            <w:r>
              <w:t>LO3 LO4</w:t>
            </w:r>
          </w:p>
        </w:tc>
        <w:tc>
          <w:tcPr>
            <w:tcW w:w="2408" w:type="dxa"/>
            <w:shd w:val="clear" w:color="auto" w:fill="F8E8FC"/>
          </w:tcPr>
          <w:p w14:paraId="0DD4AE4D" w14:textId="77777777" w:rsidR="00E72CA8" w:rsidRDefault="00E72CA8" w:rsidP="001D7616">
            <w:pPr>
              <w:ind w:left="48"/>
            </w:pPr>
            <w:r>
              <w:t>15%</w:t>
            </w:r>
          </w:p>
        </w:tc>
      </w:tr>
      <w:tr w:rsidR="00E72CA8" w14:paraId="2B5DDF02" w14:textId="77777777" w:rsidTr="00262C1A">
        <w:tc>
          <w:tcPr>
            <w:tcW w:w="8730" w:type="dxa"/>
            <w:gridSpan w:val="7"/>
            <w:shd w:val="clear" w:color="auto" w:fill="auto"/>
          </w:tcPr>
          <w:p w14:paraId="3D6A2017" w14:textId="1FC51C99" w:rsidR="00E72CA8" w:rsidRDefault="00E72CA8" w:rsidP="001D7616">
            <w:pPr>
              <w:ind w:left="48"/>
            </w:pPr>
            <w:r>
              <w:t>The second exam will assess your understanding of advanced regression techniques such as interactions, model buildings and regression diagnostics. The exam is comprised entirely on problem solving and interpretation of results using existing regression out</w:t>
            </w:r>
            <w:r w:rsidR="002D2072">
              <w:t xml:space="preserve">puts from </w:t>
            </w:r>
            <w:r w:rsidR="00253739">
              <w:t>Stata</w:t>
            </w:r>
            <w:r>
              <w:t xml:space="preserve">.    </w:t>
            </w:r>
          </w:p>
        </w:tc>
      </w:tr>
    </w:tbl>
    <w:p w14:paraId="71A3C565" w14:textId="77777777" w:rsidR="0050416D" w:rsidRDefault="0050416D" w:rsidP="0050416D">
      <w:pPr>
        <w:autoSpaceDE w:val="0"/>
        <w:autoSpaceDN w:val="0"/>
        <w:adjustRightInd w:val="0"/>
        <w:ind w:left="540"/>
        <w:rPr>
          <w:b/>
          <w:bCs/>
          <w:color w:val="000000"/>
          <w:u w:val="single"/>
        </w:rPr>
      </w:pPr>
    </w:p>
    <w:p w14:paraId="4EF3E600" w14:textId="77777777" w:rsidR="00137A4D" w:rsidRDefault="00137A4D" w:rsidP="00137A4D"/>
    <w:p w14:paraId="7DCB776C" w14:textId="77777777" w:rsidR="00137A4D" w:rsidRPr="000F0637" w:rsidRDefault="00137A4D" w:rsidP="004F76E1">
      <w:pPr>
        <w:shd w:val="clear" w:color="auto" w:fill="D9D9D9"/>
        <w:autoSpaceDE w:val="0"/>
        <w:autoSpaceDN w:val="0"/>
        <w:adjustRightInd w:val="0"/>
        <w:rPr>
          <w:b/>
        </w:rPr>
      </w:pPr>
      <w:r w:rsidRPr="000F0637">
        <w:rPr>
          <w:b/>
        </w:rPr>
        <w:t>Policies and other General Notes:</w:t>
      </w:r>
    </w:p>
    <w:tbl>
      <w:tblPr>
        <w:tblW w:w="9360" w:type="dxa"/>
        <w:tblInd w:w="-72" w:type="dxa"/>
        <w:tblLook w:val="0000" w:firstRow="0" w:lastRow="0" w:firstColumn="0" w:lastColumn="0" w:noHBand="0" w:noVBand="0"/>
      </w:tblPr>
      <w:tblGrid>
        <w:gridCol w:w="9360"/>
      </w:tblGrid>
      <w:tr w:rsidR="00A44C49" w14:paraId="7DFF575A" w14:textId="77777777" w:rsidTr="00E67752">
        <w:tc>
          <w:tcPr>
            <w:tcW w:w="9360" w:type="dxa"/>
          </w:tcPr>
          <w:p w14:paraId="6A35129E" w14:textId="77777777" w:rsidR="00A44C49" w:rsidRDefault="00A44C49" w:rsidP="001D7616">
            <w:pPr>
              <w:jc w:val="both"/>
              <w:rPr>
                <w:b/>
                <w:bCs/>
              </w:rPr>
            </w:pPr>
          </w:p>
          <w:p w14:paraId="00FE104C" w14:textId="77777777" w:rsidR="00646DBE" w:rsidRPr="00646DBE" w:rsidRDefault="00646DBE" w:rsidP="00646DBE">
            <w:pPr>
              <w:jc w:val="both"/>
              <w:rPr>
                <w:b/>
                <w:bCs/>
                <w:u w:val="single"/>
                <w:shd w:val="clear" w:color="auto" w:fill="FFFFFF" w:themeFill="background1"/>
              </w:rPr>
            </w:pPr>
            <w:r w:rsidRPr="00646DBE">
              <w:rPr>
                <w:b/>
                <w:bCs/>
                <w:u w:val="single"/>
                <w:shd w:val="clear" w:color="auto" w:fill="FFFFFF" w:themeFill="background1"/>
              </w:rPr>
              <w:t>Moodle Surveys</w:t>
            </w:r>
          </w:p>
          <w:p w14:paraId="2096AC8B" w14:textId="77777777" w:rsidR="00646DBE" w:rsidRDefault="00646DBE" w:rsidP="00646DBE">
            <w:pPr>
              <w:jc w:val="both"/>
              <w:rPr>
                <w:iCs/>
              </w:rPr>
            </w:pPr>
          </w:p>
          <w:p w14:paraId="5E15D631" w14:textId="4DC49CD7" w:rsidR="00646DBE" w:rsidRPr="00646DBE" w:rsidRDefault="00646DBE" w:rsidP="00646DBE">
            <w:pPr>
              <w:jc w:val="both"/>
              <w:rPr>
                <w:iCs/>
              </w:rPr>
            </w:pPr>
            <w:r w:rsidRPr="00646DBE">
              <w:rPr>
                <w:iCs/>
              </w:rPr>
              <w:t xml:space="preserve">This course uses Moodle as the Learning Management system. Your </w:t>
            </w:r>
            <w:proofErr w:type="spellStart"/>
            <w:r w:rsidRPr="00646DBE">
              <w:rPr>
                <w:iCs/>
              </w:rPr>
              <w:t>AUBnet</w:t>
            </w:r>
            <w:proofErr w:type="spellEnd"/>
            <w:r w:rsidRPr="00646DBE">
              <w:rPr>
                <w:iCs/>
              </w:rPr>
              <w:t xml:space="preserve"> account will allow you access to the course content and activities, by logging into: http://moodle.aub.edu.lb</w:t>
            </w:r>
          </w:p>
          <w:p w14:paraId="40A6E7C2" w14:textId="77777777" w:rsidR="00646DBE" w:rsidRDefault="00646DBE" w:rsidP="001D7616">
            <w:pPr>
              <w:jc w:val="both"/>
              <w:rPr>
                <w:b/>
                <w:bCs/>
              </w:rPr>
            </w:pPr>
          </w:p>
          <w:p w14:paraId="2B0BC7DE" w14:textId="0FA3AF61" w:rsidR="00A44C49" w:rsidRDefault="00A44C49" w:rsidP="001D7616">
            <w:pPr>
              <w:jc w:val="both"/>
              <w:rPr>
                <w:b/>
                <w:bCs/>
              </w:rPr>
            </w:pPr>
          </w:p>
        </w:tc>
      </w:tr>
      <w:tr w:rsidR="00A44C49" w:rsidRPr="00F72126" w14:paraId="235F2174" w14:textId="77777777" w:rsidTr="00E67752">
        <w:tc>
          <w:tcPr>
            <w:tcW w:w="9360" w:type="dxa"/>
            <w:shd w:val="clear" w:color="auto" w:fill="FFFFFF" w:themeFill="background1"/>
          </w:tcPr>
          <w:p w14:paraId="176CAE6C" w14:textId="4C13C45F" w:rsidR="00E67752" w:rsidRPr="00A44C49" w:rsidRDefault="00E67752" w:rsidP="00E67752">
            <w:pPr>
              <w:jc w:val="both"/>
              <w:rPr>
                <w:color w:val="000000"/>
                <w:u w:val="single"/>
              </w:rPr>
            </w:pPr>
            <w:r>
              <w:rPr>
                <w:b/>
                <w:bCs/>
                <w:color w:val="000000"/>
                <w:u w:val="single"/>
              </w:rPr>
              <w:t xml:space="preserve">Academic Integrity </w:t>
            </w:r>
          </w:p>
          <w:p w14:paraId="32F916F4" w14:textId="4416C0D7" w:rsidR="00E67752" w:rsidRPr="00E67752" w:rsidRDefault="00E67752" w:rsidP="00E67752">
            <w:pPr>
              <w:shd w:val="clear" w:color="auto" w:fill="FFFFFF" w:themeFill="background1"/>
              <w:jc w:val="both"/>
              <w:rPr>
                <w:rFonts w:ascii="Calibri" w:hAnsi="Calibri" w:cs="Arial"/>
                <w:i/>
                <w:iCs/>
                <w:sz w:val="22"/>
                <w:szCs w:val="22"/>
              </w:rPr>
            </w:pPr>
          </w:p>
          <w:p w14:paraId="2F51FD81" w14:textId="13FE8156" w:rsidR="00A44C49" w:rsidRPr="00E67752" w:rsidRDefault="00E67752" w:rsidP="00E67752">
            <w:pPr>
              <w:jc w:val="both"/>
              <w:rPr>
                <w:b/>
                <w:bCs/>
                <w:color w:val="000000"/>
              </w:rPr>
            </w:pPr>
            <w:r w:rsidRPr="00E67752">
              <w:rPr>
                <w:iCs/>
              </w:rPr>
              <w:t xml:space="preserve">Education is demanding and time management is essential.  Do not hesitate to use the resources around you but do not cut corners. </w:t>
            </w:r>
            <w:r w:rsidRPr="00E67752">
              <w:rPr>
                <w:b/>
                <w:bCs/>
                <w:iCs/>
              </w:rPr>
              <w:t xml:space="preserve">  </w:t>
            </w:r>
            <w:r w:rsidRPr="00E67752">
              <w:rPr>
                <w:iCs/>
              </w:rPr>
              <w:t>Cheating and plagiarism will not be tolerated. Please review the Student Code of Conduct in your handbook and familiarize yourself with d</w:t>
            </w:r>
            <w:r w:rsidR="00D21A14">
              <w:rPr>
                <w:iCs/>
              </w:rPr>
              <w:t>efinitions and penalties</w:t>
            </w:r>
            <w:r w:rsidRPr="00E67752">
              <w:rPr>
                <w:iCs/>
              </w:rPr>
              <w:t xml:space="preserve">. If you’re in doubt about what constitutes plagiarism, ask your instructor because it is your responsibility to know. The American University of Beirut has a strict anti-cheating and anti-plagiarism policy. Penalties include failing marks on the assignment in question, suspension or expulsion from </w:t>
            </w:r>
            <w:proofErr w:type="gramStart"/>
            <w:r w:rsidRPr="00E67752">
              <w:rPr>
                <w:iCs/>
              </w:rPr>
              <w:t>University</w:t>
            </w:r>
            <w:proofErr w:type="gramEnd"/>
            <w:r w:rsidRPr="00E67752">
              <w:rPr>
                <w:iCs/>
              </w:rPr>
              <w:t xml:space="preserve"> and a permanent mention of the disciplinary action in the student’s records</w:t>
            </w:r>
          </w:p>
          <w:p w14:paraId="0E425BA9" w14:textId="77777777" w:rsidR="00D55B1C" w:rsidRDefault="00D55B1C" w:rsidP="001D7616">
            <w:pPr>
              <w:jc w:val="both"/>
              <w:rPr>
                <w:b/>
                <w:bCs/>
                <w:color w:val="000000"/>
              </w:rPr>
            </w:pPr>
          </w:p>
          <w:p w14:paraId="2C096644" w14:textId="77777777" w:rsidR="00A44C49" w:rsidRPr="00A44C49" w:rsidRDefault="00A44C49" w:rsidP="00A44C49">
            <w:pPr>
              <w:jc w:val="both"/>
              <w:rPr>
                <w:color w:val="000000"/>
                <w:u w:val="single"/>
              </w:rPr>
            </w:pPr>
            <w:r w:rsidRPr="00A44C49">
              <w:rPr>
                <w:b/>
                <w:bCs/>
                <w:color w:val="000000"/>
                <w:u w:val="single"/>
              </w:rPr>
              <w:t>Students with Disabilities</w:t>
            </w:r>
          </w:p>
          <w:p w14:paraId="7A2A2F7F" w14:textId="77777777" w:rsidR="00A44C49" w:rsidRDefault="00A44C49" w:rsidP="00A44C49">
            <w:pPr>
              <w:jc w:val="both"/>
              <w:rPr>
                <w:color w:val="000000"/>
              </w:rPr>
            </w:pPr>
          </w:p>
          <w:p w14:paraId="067721FA" w14:textId="7FA50E80" w:rsidR="00A44C49" w:rsidRPr="00F72126" w:rsidRDefault="00A44C49" w:rsidP="00A44C49">
            <w:pPr>
              <w:jc w:val="both"/>
              <w:rPr>
                <w:color w:val="000000"/>
              </w:rPr>
            </w:pPr>
            <w:r>
              <w:rPr>
                <w:color w:val="000000"/>
              </w:rPr>
              <w:t xml:space="preserve"> </w:t>
            </w:r>
            <w:r w:rsidRPr="001D5669">
              <w:rPr>
                <w:color w:val="000000"/>
              </w:rPr>
              <w:t xml:space="preserve">AUB strives </w:t>
            </w:r>
            <w:r>
              <w:rPr>
                <w:color w:val="000000"/>
              </w:rPr>
              <w:t>to make learning experiences accessible for all</w:t>
            </w:r>
            <w:r w:rsidRPr="001D5669">
              <w:rPr>
                <w:color w:val="000000"/>
              </w:rPr>
              <w:t xml:space="preserve">. If you anticipate or experience academic barriers due to a disability (including </w:t>
            </w:r>
            <w:r>
              <w:rPr>
                <w:color w:val="000000"/>
              </w:rPr>
              <w:t xml:space="preserve">learning difficulties, </w:t>
            </w:r>
            <w:r w:rsidRPr="001D5669">
              <w:rPr>
                <w:color w:val="000000"/>
              </w:rPr>
              <w:t xml:space="preserve">mental health, chronic or temporary medical conditions), please inform me immediately so that we can privately discuss options.  In order to </w:t>
            </w:r>
            <w:r>
              <w:rPr>
                <w:color w:val="000000"/>
              </w:rPr>
              <w:t xml:space="preserve">ensure that you receive the support you need and to </w:t>
            </w:r>
            <w:r w:rsidRPr="001D5669">
              <w:rPr>
                <w:color w:val="000000"/>
              </w:rPr>
              <w:t>fa</w:t>
            </w:r>
            <w:r>
              <w:rPr>
                <w:color w:val="000000"/>
              </w:rPr>
              <w:t>cilitate a smooth accommodation</w:t>
            </w:r>
            <w:r w:rsidRPr="001D5669">
              <w:rPr>
                <w:color w:val="000000"/>
              </w:rPr>
              <w:t xml:space="preserve"> process, you are encouraged to </w:t>
            </w:r>
            <w:r>
              <w:rPr>
                <w:color w:val="000000"/>
              </w:rPr>
              <w:t xml:space="preserve">register with </w:t>
            </w:r>
            <w:r w:rsidRPr="001D5669">
              <w:rPr>
                <w:color w:val="000000"/>
              </w:rPr>
              <w:t>the Accessible Education Office</w:t>
            </w:r>
            <w:r>
              <w:rPr>
                <w:color w:val="000000"/>
              </w:rPr>
              <w:t xml:space="preserve"> (AEO)</w:t>
            </w:r>
            <w:r w:rsidRPr="001D5669">
              <w:rPr>
                <w:color w:val="000000"/>
              </w:rPr>
              <w:t xml:space="preserve">: </w:t>
            </w:r>
            <w:hyperlink r:id="rId10" w:history="1">
              <w:r w:rsidRPr="001D5669">
                <w:rPr>
                  <w:u w:val="single"/>
                </w:rPr>
                <w:t>accessibility@aub.edu.lb</w:t>
              </w:r>
            </w:hyperlink>
            <w:r w:rsidRPr="001D5669">
              <w:rPr>
                <w:color w:val="000000"/>
              </w:rPr>
              <w:t xml:space="preserve">; +961-1-350000, x3246; West Hall, 314’. </w:t>
            </w:r>
          </w:p>
        </w:tc>
      </w:tr>
      <w:tr w:rsidR="00A44C49" w:rsidRPr="00AF4575" w14:paraId="0FCD4014" w14:textId="77777777" w:rsidTr="00E67752">
        <w:tc>
          <w:tcPr>
            <w:tcW w:w="9360" w:type="dxa"/>
          </w:tcPr>
          <w:p w14:paraId="3F6D03A9" w14:textId="77777777" w:rsidR="00A44C49" w:rsidRDefault="00A44C49" w:rsidP="001D7616">
            <w:pPr>
              <w:jc w:val="both"/>
              <w:rPr>
                <w:b/>
                <w:bCs/>
              </w:rPr>
            </w:pPr>
          </w:p>
          <w:p w14:paraId="29AF699B" w14:textId="77777777" w:rsidR="00A44C49" w:rsidRPr="00A44C49" w:rsidRDefault="00A44C49" w:rsidP="001D7616">
            <w:pPr>
              <w:jc w:val="both"/>
              <w:rPr>
                <w:u w:val="single"/>
              </w:rPr>
            </w:pPr>
            <w:r w:rsidRPr="00A44C49">
              <w:rPr>
                <w:b/>
                <w:bCs/>
                <w:u w:val="single"/>
              </w:rPr>
              <w:t>Non-Discrimination – Title IX – AUB</w:t>
            </w:r>
          </w:p>
          <w:p w14:paraId="618A1953" w14:textId="77777777" w:rsidR="00A44C49" w:rsidRDefault="00A44C49" w:rsidP="001D7616">
            <w:pPr>
              <w:jc w:val="both"/>
            </w:pPr>
          </w:p>
          <w:p w14:paraId="13932A5F" w14:textId="4973261E" w:rsidR="00A44C49" w:rsidRPr="00AF4575" w:rsidRDefault="00A44C49" w:rsidP="001D7616">
            <w:pPr>
              <w:jc w:val="both"/>
            </w:pPr>
            <w:r w:rsidRPr="006823E3">
              <w:t>AUB is committed to facilitating a campus free of all forms of discrimination including sex/gender-based harassment prohibited by Title IX. The University’s non-discrimination policy applies to, and protects, all students, faculty, and staff. If you think you have experienced discrimination or harassment, including sexual misconduct, we encourage you to tell someone promptly. If you speak to a faculty or staff member about an issue such as harassment, sexual violence, or discrimination, the information will be kept as private as possible, however, faculty and designated staff are required to bring it to the attention of the University’s Title IX Coordinator. Faculty can refer you to fully confidential resources, and you can find information and contacts at</w:t>
            </w:r>
            <w:r w:rsidRPr="006823E3">
              <w:rPr>
                <w:b/>
                <w:bCs/>
              </w:rPr>
              <w:t xml:space="preserve"> </w:t>
            </w:r>
            <w:hyperlink r:id="rId11" w:history="1">
              <w:r w:rsidRPr="006823E3">
                <w:rPr>
                  <w:u w:val="single"/>
                </w:rPr>
                <w:t>www.aub.edu.lb/titleix</w:t>
              </w:r>
            </w:hyperlink>
            <w:r w:rsidRPr="006823E3">
              <w:t xml:space="preserve">. </w:t>
            </w:r>
            <w:r w:rsidRPr="006823E3">
              <w:rPr>
                <w:b/>
                <w:bCs/>
              </w:rPr>
              <w:t>To report an incident</w:t>
            </w:r>
            <w:r w:rsidRPr="006823E3">
              <w:t xml:space="preserve">, contact the University's Title IX Coordinator Trudi Hodges at 01-350000 ext. 2514, or </w:t>
            </w:r>
            <w:hyperlink r:id="rId12" w:history="1">
              <w:r w:rsidRPr="006823E3">
                <w:rPr>
                  <w:u w:val="single"/>
                </w:rPr>
                <w:t>titleix@aub.edu.lb</w:t>
              </w:r>
            </w:hyperlink>
            <w:r w:rsidRPr="006823E3">
              <w:t>. An anonymous</w:t>
            </w:r>
            <w:r w:rsidRPr="006823E3">
              <w:rPr>
                <w:b/>
                <w:bCs/>
              </w:rPr>
              <w:t xml:space="preserve"> </w:t>
            </w:r>
            <w:r w:rsidRPr="006823E3">
              <w:t>report</w:t>
            </w:r>
            <w:r w:rsidRPr="006823E3">
              <w:rPr>
                <w:b/>
                <w:bCs/>
              </w:rPr>
              <w:t xml:space="preserve"> </w:t>
            </w:r>
            <w:r w:rsidRPr="006823E3">
              <w:t>may be submitted</w:t>
            </w:r>
            <w:r w:rsidRPr="006823E3">
              <w:rPr>
                <w:b/>
                <w:bCs/>
              </w:rPr>
              <w:t xml:space="preserve"> </w:t>
            </w:r>
            <w:r w:rsidRPr="006823E3">
              <w:t xml:space="preserve">online via </w:t>
            </w:r>
            <w:proofErr w:type="spellStart"/>
            <w:r w:rsidRPr="006823E3">
              <w:t>EthicsPoint</w:t>
            </w:r>
            <w:proofErr w:type="spellEnd"/>
            <w:r w:rsidRPr="006823E3">
              <w:t xml:space="preserve"> at </w:t>
            </w:r>
            <w:hyperlink r:id="rId13" w:history="1">
              <w:r w:rsidRPr="006823E3">
                <w:rPr>
                  <w:u w:val="single"/>
                </w:rPr>
                <w:t>www.aub.ethicspoint.com</w:t>
              </w:r>
            </w:hyperlink>
            <w:r w:rsidRPr="006823E3">
              <w:t>.</w:t>
            </w:r>
          </w:p>
        </w:tc>
      </w:tr>
    </w:tbl>
    <w:p w14:paraId="7DD43AF1" w14:textId="784F5B86" w:rsidR="00950B5C" w:rsidRDefault="00950B5C" w:rsidP="00262C1A">
      <w:pPr>
        <w:autoSpaceDE w:val="0"/>
        <w:autoSpaceDN w:val="0"/>
        <w:adjustRightInd w:val="0"/>
        <w:rPr>
          <w:bCs/>
          <w:color w:val="000000"/>
          <w:u w:val="single"/>
        </w:rPr>
      </w:pPr>
    </w:p>
    <w:p w14:paraId="1AD90391" w14:textId="12454B8B" w:rsidR="00950B5C" w:rsidRPr="006629A7" w:rsidRDefault="00950B5C" w:rsidP="006629A7">
      <w:pPr>
        <w:shd w:val="clear" w:color="auto" w:fill="D9D9D9"/>
        <w:ind w:left="-90" w:right="270"/>
        <w:rPr>
          <w:b/>
        </w:rPr>
      </w:pPr>
      <w:r w:rsidRPr="000F0637">
        <w:rPr>
          <w:b/>
        </w:rPr>
        <w:t xml:space="preserve">Detailed course outline:                  </w:t>
      </w:r>
      <w:r w:rsidR="006629A7">
        <w:rPr>
          <w:b/>
        </w:rPr>
        <w:t xml:space="preserve">                               </w:t>
      </w:r>
    </w:p>
    <w:p w14:paraId="658777C2" w14:textId="77777777" w:rsidR="006629A7" w:rsidRDefault="006629A7" w:rsidP="00950B5C">
      <w:pPr>
        <w:ind w:left="-90" w:right="270"/>
        <w:rPr>
          <w:sz w:val="22"/>
          <w:szCs w:val="22"/>
        </w:rPr>
      </w:pPr>
    </w:p>
    <w:p w14:paraId="126A7F9C" w14:textId="2A834796" w:rsidR="00950B5C" w:rsidRDefault="00950B5C" w:rsidP="00950B5C">
      <w:pPr>
        <w:ind w:left="-90" w:right="270"/>
        <w:rPr>
          <w:sz w:val="22"/>
          <w:szCs w:val="22"/>
        </w:rPr>
      </w:pPr>
      <w:r w:rsidRPr="000F0637">
        <w:rPr>
          <w:sz w:val="22"/>
          <w:szCs w:val="22"/>
        </w:rPr>
        <w:lastRenderedPageBreak/>
        <w:t>Schedule of Lectures, Practical Sessions, Readings and Assessments</w:t>
      </w:r>
    </w:p>
    <w:p w14:paraId="076FC28E" w14:textId="77777777" w:rsidR="006629A7" w:rsidRDefault="006629A7" w:rsidP="00950B5C">
      <w:pPr>
        <w:ind w:left="-90" w:right="270"/>
        <w:rPr>
          <w:sz w:val="22"/>
          <w:szCs w:val="22"/>
        </w:rPr>
      </w:pPr>
    </w:p>
    <w:tbl>
      <w:tblPr>
        <w:tblStyle w:val="TableGrid"/>
        <w:tblW w:w="5532" w:type="pct"/>
        <w:jc w:val="center"/>
        <w:tblLook w:val="04A0" w:firstRow="1" w:lastRow="0" w:firstColumn="1" w:lastColumn="0" w:noHBand="0" w:noVBand="1"/>
      </w:tblPr>
      <w:tblGrid>
        <w:gridCol w:w="1355"/>
        <w:gridCol w:w="3979"/>
        <w:gridCol w:w="2009"/>
        <w:gridCol w:w="3002"/>
      </w:tblGrid>
      <w:tr w:rsidR="00C92580" w:rsidRPr="0075729B" w14:paraId="7866F256" w14:textId="77777777" w:rsidTr="00334D78">
        <w:trPr>
          <w:jc w:val="center"/>
        </w:trPr>
        <w:tc>
          <w:tcPr>
            <w:tcW w:w="655" w:type="pct"/>
            <w:shd w:val="clear" w:color="auto" w:fill="BDD6EE" w:themeFill="accent1" w:themeFillTint="66"/>
          </w:tcPr>
          <w:p w14:paraId="08BD0B44" w14:textId="77777777" w:rsidR="00C92580" w:rsidRPr="0075729B" w:rsidRDefault="00C92580" w:rsidP="00334D78">
            <w:pPr>
              <w:rPr>
                <w:rFonts w:asciiTheme="minorBidi" w:hAnsiTheme="minorBidi" w:cstheme="minorBidi"/>
                <w:sz w:val="20"/>
                <w:szCs w:val="20"/>
              </w:rPr>
            </w:pPr>
          </w:p>
        </w:tc>
        <w:tc>
          <w:tcPr>
            <w:tcW w:w="1923" w:type="pct"/>
            <w:shd w:val="clear" w:color="auto" w:fill="BDD6EE" w:themeFill="accent1" w:themeFillTint="66"/>
            <w:vAlign w:val="center"/>
          </w:tcPr>
          <w:p w14:paraId="5765E5A7" w14:textId="77777777" w:rsidR="00C92580" w:rsidRPr="00F63297" w:rsidRDefault="00C92580" w:rsidP="00334D78">
            <w:pPr>
              <w:jc w:val="center"/>
              <w:rPr>
                <w:rFonts w:asciiTheme="minorBidi" w:hAnsiTheme="minorBidi" w:cstheme="minorBidi"/>
                <w:b/>
                <w:bCs/>
                <w:sz w:val="20"/>
                <w:szCs w:val="20"/>
              </w:rPr>
            </w:pPr>
            <w:r>
              <w:rPr>
                <w:rFonts w:asciiTheme="minorBidi" w:hAnsiTheme="minorBidi" w:cstheme="minorBidi"/>
                <w:b/>
                <w:bCs/>
                <w:sz w:val="20"/>
                <w:szCs w:val="20"/>
              </w:rPr>
              <w:t>Detailed course schedule</w:t>
            </w:r>
          </w:p>
        </w:tc>
        <w:tc>
          <w:tcPr>
            <w:tcW w:w="971" w:type="pct"/>
            <w:shd w:val="clear" w:color="auto" w:fill="BDD6EE" w:themeFill="accent1" w:themeFillTint="66"/>
          </w:tcPr>
          <w:p w14:paraId="7B28091D" w14:textId="77777777" w:rsidR="00C92580" w:rsidRPr="00DA0281" w:rsidRDefault="00C92580" w:rsidP="00334D78">
            <w:pPr>
              <w:rPr>
                <w:b/>
                <w:bCs/>
                <w:sz w:val="22"/>
                <w:szCs w:val="22"/>
              </w:rPr>
            </w:pPr>
            <w:r w:rsidRPr="00DA0281">
              <w:rPr>
                <w:b/>
                <w:bCs/>
                <w:sz w:val="22"/>
                <w:szCs w:val="22"/>
              </w:rPr>
              <w:t>Course learning objective</w:t>
            </w:r>
          </w:p>
        </w:tc>
        <w:tc>
          <w:tcPr>
            <w:tcW w:w="1451" w:type="pct"/>
            <w:shd w:val="clear" w:color="auto" w:fill="BDD6EE" w:themeFill="accent1" w:themeFillTint="66"/>
          </w:tcPr>
          <w:p w14:paraId="49F28862" w14:textId="77777777" w:rsidR="00C92580" w:rsidRPr="00DA0281" w:rsidRDefault="00C92580" w:rsidP="00334D78">
            <w:pPr>
              <w:rPr>
                <w:b/>
                <w:bCs/>
                <w:sz w:val="22"/>
                <w:szCs w:val="22"/>
              </w:rPr>
            </w:pPr>
            <w:r w:rsidRPr="00DA0281">
              <w:rPr>
                <w:b/>
                <w:bCs/>
                <w:sz w:val="22"/>
                <w:szCs w:val="22"/>
              </w:rPr>
              <w:t>CEPH or distinct competency</w:t>
            </w:r>
          </w:p>
        </w:tc>
      </w:tr>
      <w:tr w:rsidR="00BC73EA" w:rsidRPr="0075729B" w14:paraId="13C8BB1B" w14:textId="77777777" w:rsidTr="00334D78">
        <w:trPr>
          <w:jc w:val="center"/>
        </w:trPr>
        <w:tc>
          <w:tcPr>
            <w:tcW w:w="655" w:type="pct"/>
            <w:vMerge w:val="restart"/>
            <w:shd w:val="clear" w:color="auto" w:fill="DEEAF6" w:themeFill="accent1" w:themeFillTint="33"/>
          </w:tcPr>
          <w:p w14:paraId="64E15A34" w14:textId="77777777" w:rsidR="00BC73EA" w:rsidRDefault="00BC73EA" w:rsidP="00BC73EA">
            <w:pPr>
              <w:jc w:val="both"/>
              <w:rPr>
                <w:rFonts w:asciiTheme="minorBidi" w:hAnsiTheme="minorBidi" w:cstheme="minorBidi"/>
                <w:sz w:val="20"/>
                <w:szCs w:val="20"/>
              </w:rPr>
            </w:pPr>
            <w:r>
              <w:rPr>
                <w:rFonts w:asciiTheme="minorBidi" w:hAnsiTheme="minorBidi" w:cstheme="minorBidi"/>
                <w:sz w:val="20"/>
                <w:szCs w:val="20"/>
              </w:rPr>
              <w:t>Week 1</w:t>
            </w:r>
          </w:p>
          <w:p w14:paraId="5FFC1CDF" w14:textId="0F299EC0" w:rsidR="00BC73EA" w:rsidRDefault="00BC73EA" w:rsidP="00BC73EA">
            <w:pPr>
              <w:jc w:val="both"/>
              <w:rPr>
                <w:rFonts w:asciiTheme="minorBidi" w:hAnsiTheme="minorBidi" w:cstheme="minorBidi"/>
                <w:sz w:val="20"/>
                <w:szCs w:val="20"/>
              </w:rPr>
            </w:pPr>
            <w:r>
              <w:rPr>
                <w:rFonts w:asciiTheme="minorBidi" w:hAnsiTheme="minorBidi" w:cstheme="minorBidi"/>
                <w:sz w:val="20"/>
                <w:szCs w:val="20"/>
              </w:rPr>
              <w:t>(Aug 28 – Sep 1)</w:t>
            </w:r>
          </w:p>
        </w:tc>
        <w:tc>
          <w:tcPr>
            <w:tcW w:w="1923" w:type="pct"/>
            <w:shd w:val="clear" w:color="auto" w:fill="DEEAF6" w:themeFill="accent1" w:themeFillTint="33"/>
            <w:vAlign w:val="center"/>
          </w:tcPr>
          <w:p w14:paraId="65EC9291" w14:textId="17D89BB0" w:rsidR="00BC73EA" w:rsidRDefault="00BC73EA" w:rsidP="00BC73EA">
            <w:pPr>
              <w:rPr>
                <w:rFonts w:asciiTheme="minorBidi" w:hAnsiTheme="minorBidi" w:cstheme="minorBidi"/>
                <w:iCs/>
                <w:sz w:val="20"/>
                <w:szCs w:val="20"/>
              </w:rPr>
            </w:pPr>
            <w:r>
              <w:rPr>
                <w:rFonts w:asciiTheme="minorBidi" w:hAnsiTheme="minorBidi" w:cstheme="minorBidi"/>
                <w:iCs/>
                <w:sz w:val="20"/>
                <w:szCs w:val="20"/>
              </w:rPr>
              <w:t>Syllabus+ Introduction to simple Linear regression</w:t>
            </w:r>
            <w:r w:rsidR="008E6985">
              <w:rPr>
                <w:rFonts w:asciiTheme="minorBidi" w:hAnsiTheme="minorBidi" w:cstheme="minorBidi"/>
                <w:iCs/>
                <w:sz w:val="20"/>
                <w:szCs w:val="20"/>
              </w:rPr>
              <w:t xml:space="preserve"> </w:t>
            </w:r>
          </w:p>
        </w:tc>
        <w:tc>
          <w:tcPr>
            <w:tcW w:w="971" w:type="pct"/>
            <w:shd w:val="clear" w:color="auto" w:fill="DEEAF6" w:themeFill="accent1" w:themeFillTint="33"/>
          </w:tcPr>
          <w:p w14:paraId="3FBFB2AC" w14:textId="44E46B71" w:rsidR="00BC73EA" w:rsidRDefault="00BC73EA" w:rsidP="00BC73EA">
            <w:pPr>
              <w:rPr>
                <w:rFonts w:asciiTheme="minorBidi" w:hAnsiTheme="minorBidi" w:cstheme="minorBidi"/>
                <w:iCs/>
                <w:sz w:val="20"/>
                <w:szCs w:val="20"/>
              </w:rPr>
            </w:pPr>
            <w:r>
              <w:rPr>
                <w:rFonts w:asciiTheme="minorBidi" w:hAnsiTheme="minorBidi" w:cstheme="minorBidi"/>
                <w:bCs/>
                <w:sz w:val="20"/>
                <w:szCs w:val="20"/>
              </w:rPr>
              <w:t>LO3</w:t>
            </w:r>
          </w:p>
        </w:tc>
        <w:tc>
          <w:tcPr>
            <w:tcW w:w="1451" w:type="pct"/>
            <w:shd w:val="clear" w:color="auto" w:fill="DEEAF6" w:themeFill="accent1" w:themeFillTint="33"/>
          </w:tcPr>
          <w:p w14:paraId="38363CD6" w14:textId="6D97E390" w:rsidR="00BC73EA" w:rsidRDefault="00BC73EA" w:rsidP="00BC73EA">
            <w:pPr>
              <w:rPr>
                <w:rFonts w:asciiTheme="minorBidi" w:hAnsiTheme="minorBidi" w:cstheme="minorBidi"/>
                <w:iCs/>
                <w:sz w:val="20"/>
                <w:szCs w:val="20"/>
              </w:rPr>
            </w:pPr>
            <w:r w:rsidRPr="00DA0281">
              <w:rPr>
                <w:sz w:val="22"/>
                <w:szCs w:val="22"/>
              </w:rPr>
              <w:t>Apply inferential statistics and advanced statistical approaches such as regression modelling to analyze complex health related data</w:t>
            </w:r>
          </w:p>
        </w:tc>
      </w:tr>
      <w:tr w:rsidR="00452C76" w:rsidRPr="0075729B" w14:paraId="7C0B9EB2" w14:textId="77777777" w:rsidTr="00334D78">
        <w:trPr>
          <w:jc w:val="center"/>
        </w:trPr>
        <w:tc>
          <w:tcPr>
            <w:tcW w:w="655" w:type="pct"/>
            <w:vMerge/>
          </w:tcPr>
          <w:p w14:paraId="16BEBABA" w14:textId="77777777" w:rsidR="00452C76" w:rsidRPr="0075729B" w:rsidRDefault="00452C76" w:rsidP="00452C76">
            <w:pPr>
              <w:jc w:val="both"/>
              <w:rPr>
                <w:rFonts w:asciiTheme="minorBidi" w:hAnsiTheme="minorBidi" w:cstheme="minorBidi"/>
                <w:sz w:val="20"/>
                <w:szCs w:val="20"/>
              </w:rPr>
            </w:pPr>
          </w:p>
        </w:tc>
        <w:tc>
          <w:tcPr>
            <w:tcW w:w="1923" w:type="pct"/>
            <w:vAlign w:val="center"/>
          </w:tcPr>
          <w:p w14:paraId="2E0E22BA" w14:textId="763EAB15" w:rsidR="00452C76" w:rsidRPr="007235D7" w:rsidRDefault="00452C76" w:rsidP="00452C76">
            <w:pPr>
              <w:rPr>
                <w:rFonts w:asciiTheme="minorBidi" w:hAnsiTheme="minorBidi" w:cstheme="minorBidi"/>
                <w:sz w:val="20"/>
                <w:szCs w:val="20"/>
              </w:rPr>
            </w:pPr>
            <w:r w:rsidRPr="007235D7">
              <w:rPr>
                <w:rFonts w:asciiTheme="minorBidi" w:hAnsiTheme="minorBidi" w:cstheme="minorBidi"/>
                <w:bCs/>
                <w:sz w:val="20"/>
                <w:szCs w:val="20"/>
              </w:rPr>
              <w:t>Inferences for slope and intercept in a simple linear regression</w:t>
            </w:r>
            <w:r w:rsidR="00633627">
              <w:rPr>
                <w:rFonts w:asciiTheme="minorBidi" w:hAnsiTheme="minorBidi" w:cstheme="minorBidi"/>
                <w:bCs/>
                <w:sz w:val="20"/>
                <w:szCs w:val="20"/>
              </w:rPr>
              <w:t xml:space="preserve"> + intro to project 1</w:t>
            </w:r>
          </w:p>
        </w:tc>
        <w:tc>
          <w:tcPr>
            <w:tcW w:w="971" w:type="pct"/>
          </w:tcPr>
          <w:p w14:paraId="6F56F30A" w14:textId="4D156EC3" w:rsidR="00452C76" w:rsidRDefault="00452C76" w:rsidP="00452C76">
            <w:pPr>
              <w:rPr>
                <w:rFonts w:asciiTheme="minorBidi" w:hAnsiTheme="minorBidi" w:cstheme="minorBidi"/>
                <w:iCs/>
                <w:sz w:val="20"/>
                <w:szCs w:val="20"/>
              </w:rPr>
            </w:pPr>
            <w:r>
              <w:rPr>
                <w:rFonts w:asciiTheme="minorBidi" w:hAnsiTheme="minorBidi" w:cstheme="minorBidi"/>
                <w:bCs/>
                <w:sz w:val="20"/>
                <w:szCs w:val="20"/>
              </w:rPr>
              <w:t>LO3</w:t>
            </w:r>
          </w:p>
        </w:tc>
        <w:tc>
          <w:tcPr>
            <w:tcW w:w="1451" w:type="pct"/>
          </w:tcPr>
          <w:p w14:paraId="75B6ACAF" w14:textId="24FEEC09" w:rsidR="00452C76" w:rsidRDefault="00452C76" w:rsidP="00452C76">
            <w:pPr>
              <w:rPr>
                <w:rFonts w:asciiTheme="minorBidi" w:hAnsiTheme="minorBidi" w:cstheme="minorBidi"/>
                <w:iCs/>
                <w:sz w:val="20"/>
                <w:szCs w:val="20"/>
              </w:rPr>
            </w:pPr>
            <w:r w:rsidRPr="00DA0281">
              <w:rPr>
                <w:sz w:val="22"/>
                <w:szCs w:val="22"/>
              </w:rPr>
              <w:t>Apply inferential statistics and advanced statistical approaches such as regression modelling to analyze complex health related data</w:t>
            </w:r>
          </w:p>
        </w:tc>
      </w:tr>
      <w:tr w:rsidR="00C92580" w:rsidRPr="0075729B" w14:paraId="50D80A9F" w14:textId="77777777" w:rsidTr="00334D78">
        <w:trPr>
          <w:jc w:val="center"/>
        </w:trPr>
        <w:tc>
          <w:tcPr>
            <w:tcW w:w="655" w:type="pct"/>
            <w:vMerge w:val="restart"/>
            <w:shd w:val="clear" w:color="auto" w:fill="D5DCE4" w:themeFill="text2" w:themeFillTint="33"/>
          </w:tcPr>
          <w:p w14:paraId="26718C2D" w14:textId="77777777" w:rsidR="00C92580" w:rsidRDefault="00C92580" w:rsidP="00334D78">
            <w:pPr>
              <w:jc w:val="both"/>
              <w:rPr>
                <w:rFonts w:asciiTheme="minorBidi" w:hAnsiTheme="minorBidi" w:cstheme="minorBidi"/>
                <w:sz w:val="20"/>
                <w:szCs w:val="20"/>
              </w:rPr>
            </w:pPr>
            <w:r>
              <w:rPr>
                <w:rFonts w:asciiTheme="minorBidi" w:hAnsiTheme="minorBidi" w:cstheme="minorBidi"/>
                <w:sz w:val="20"/>
                <w:szCs w:val="20"/>
              </w:rPr>
              <w:t xml:space="preserve">Week </w:t>
            </w:r>
            <w:r w:rsidR="00150C44">
              <w:rPr>
                <w:rFonts w:asciiTheme="minorBidi" w:hAnsiTheme="minorBidi" w:cstheme="minorBidi"/>
                <w:sz w:val="20"/>
                <w:szCs w:val="20"/>
              </w:rPr>
              <w:t>2</w:t>
            </w:r>
          </w:p>
          <w:p w14:paraId="64D40CDF" w14:textId="25455523" w:rsidR="00DB4B1C" w:rsidRPr="0075729B" w:rsidRDefault="00DB4B1C" w:rsidP="00334D78">
            <w:pPr>
              <w:jc w:val="both"/>
              <w:rPr>
                <w:rFonts w:asciiTheme="minorBidi" w:hAnsiTheme="minorBidi" w:cstheme="minorBidi"/>
                <w:sz w:val="20"/>
                <w:szCs w:val="20"/>
              </w:rPr>
            </w:pPr>
            <w:r>
              <w:rPr>
                <w:rFonts w:asciiTheme="minorBidi" w:hAnsiTheme="minorBidi" w:cstheme="minorBidi"/>
                <w:sz w:val="20"/>
                <w:szCs w:val="20"/>
              </w:rPr>
              <w:t>(</w:t>
            </w:r>
            <w:r w:rsidR="00316BC8">
              <w:rPr>
                <w:rFonts w:asciiTheme="minorBidi" w:hAnsiTheme="minorBidi" w:cstheme="minorBidi"/>
                <w:sz w:val="20"/>
                <w:szCs w:val="20"/>
              </w:rPr>
              <w:t>4</w:t>
            </w:r>
            <w:r>
              <w:rPr>
                <w:rFonts w:asciiTheme="minorBidi" w:hAnsiTheme="minorBidi" w:cstheme="minorBidi"/>
                <w:sz w:val="20"/>
                <w:szCs w:val="20"/>
              </w:rPr>
              <w:t>-</w:t>
            </w:r>
            <w:r w:rsidR="00316BC8">
              <w:rPr>
                <w:rFonts w:asciiTheme="minorBidi" w:hAnsiTheme="minorBidi" w:cstheme="minorBidi"/>
                <w:sz w:val="20"/>
                <w:szCs w:val="20"/>
              </w:rPr>
              <w:t>8</w:t>
            </w:r>
            <w:r>
              <w:rPr>
                <w:rFonts w:asciiTheme="minorBidi" w:hAnsiTheme="minorBidi" w:cstheme="minorBidi"/>
                <w:sz w:val="20"/>
                <w:szCs w:val="20"/>
              </w:rPr>
              <w:t xml:space="preserve"> Sep)</w:t>
            </w:r>
          </w:p>
        </w:tc>
        <w:tc>
          <w:tcPr>
            <w:tcW w:w="1923" w:type="pct"/>
            <w:shd w:val="clear" w:color="auto" w:fill="D5DCE4" w:themeFill="text2" w:themeFillTint="33"/>
            <w:vAlign w:val="center"/>
          </w:tcPr>
          <w:p w14:paraId="35FEAABE" w14:textId="011FA56D" w:rsidR="00C92580" w:rsidRPr="007235D7" w:rsidRDefault="00D7190F" w:rsidP="00334D78">
            <w:pPr>
              <w:rPr>
                <w:rFonts w:asciiTheme="minorBidi" w:hAnsiTheme="minorBidi" w:cstheme="minorBidi"/>
                <w:bCs/>
                <w:sz w:val="20"/>
                <w:szCs w:val="20"/>
              </w:rPr>
            </w:pPr>
            <w:r>
              <w:rPr>
                <w:rFonts w:asciiTheme="minorBidi" w:hAnsiTheme="minorBidi" w:cstheme="minorBidi"/>
                <w:bCs/>
                <w:sz w:val="20"/>
                <w:szCs w:val="20"/>
              </w:rPr>
              <w:t>No</w:t>
            </w:r>
            <w:r w:rsidR="00115A7C">
              <w:rPr>
                <w:rFonts w:asciiTheme="minorBidi" w:hAnsiTheme="minorBidi" w:cstheme="minorBidi"/>
                <w:bCs/>
                <w:sz w:val="20"/>
                <w:szCs w:val="20"/>
              </w:rPr>
              <w:t xml:space="preserve"> Lab: Online activity</w:t>
            </w:r>
            <w:r w:rsidR="00DC4C58">
              <w:rPr>
                <w:rFonts w:asciiTheme="minorBidi" w:hAnsiTheme="minorBidi" w:cstheme="minorBidi"/>
                <w:bCs/>
                <w:sz w:val="20"/>
                <w:szCs w:val="20"/>
              </w:rPr>
              <w:t xml:space="preserve"> work on Project 1</w:t>
            </w:r>
          </w:p>
        </w:tc>
        <w:tc>
          <w:tcPr>
            <w:tcW w:w="971" w:type="pct"/>
            <w:shd w:val="clear" w:color="auto" w:fill="D5DCE4" w:themeFill="text2" w:themeFillTint="33"/>
          </w:tcPr>
          <w:p w14:paraId="05E90BCD" w14:textId="77777777" w:rsidR="00C92580" w:rsidRPr="007235D7" w:rsidRDefault="00C92580" w:rsidP="00334D78">
            <w:pPr>
              <w:rPr>
                <w:rFonts w:asciiTheme="minorBidi" w:hAnsiTheme="minorBidi" w:cstheme="minorBidi"/>
                <w:bCs/>
                <w:sz w:val="20"/>
                <w:szCs w:val="20"/>
              </w:rPr>
            </w:pPr>
            <w:r>
              <w:rPr>
                <w:rFonts w:asciiTheme="minorBidi" w:hAnsiTheme="minorBidi" w:cstheme="minorBidi"/>
                <w:bCs/>
                <w:sz w:val="20"/>
                <w:szCs w:val="20"/>
              </w:rPr>
              <w:t>LO3</w:t>
            </w:r>
          </w:p>
        </w:tc>
        <w:tc>
          <w:tcPr>
            <w:tcW w:w="1451" w:type="pct"/>
            <w:shd w:val="clear" w:color="auto" w:fill="D5DCE4" w:themeFill="text2" w:themeFillTint="33"/>
          </w:tcPr>
          <w:p w14:paraId="5876639B" w14:textId="77777777" w:rsidR="00C92580" w:rsidRPr="007235D7" w:rsidRDefault="00C92580" w:rsidP="00334D78">
            <w:pPr>
              <w:rPr>
                <w:rFonts w:asciiTheme="minorBidi" w:hAnsiTheme="minorBidi" w:cstheme="minorBidi"/>
                <w:bCs/>
                <w:sz w:val="20"/>
                <w:szCs w:val="20"/>
              </w:rPr>
            </w:pPr>
            <w:r w:rsidRPr="00DA0281">
              <w:rPr>
                <w:sz w:val="22"/>
                <w:szCs w:val="22"/>
              </w:rPr>
              <w:t>Apply inferential statistics and advanced statistical approaches such as regression modelling to analyze complex health related data</w:t>
            </w:r>
          </w:p>
        </w:tc>
      </w:tr>
      <w:tr w:rsidR="00C92580" w:rsidRPr="0075729B" w14:paraId="4F27BDE0" w14:textId="77777777" w:rsidTr="00334D78">
        <w:trPr>
          <w:jc w:val="center"/>
        </w:trPr>
        <w:tc>
          <w:tcPr>
            <w:tcW w:w="655" w:type="pct"/>
            <w:vMerge/>
            <w:shd w:val="clear" w:color="auto" w:fill="auto"/>
          </w:tcPr>
          <w:p w14:paraId="0B1C6363" w14:textId="77777777" w:rsidR="00C92580" w:rsidRDefault="00C92580" w:rsidP="00334D78">
            <w:pPr>
              <w:jc w:val="both"/>
              <w:rPr>
                <w:rFonts w:asciiTheme="minorBidi" w:hAnsiTheme="minorBidi" w:cstheme="minorBidi"/>
                <w:sz w:val="20"/>
                <w:szCs w:val="20"/>
              </w:rPr>
            </w:pPr>
          </w:p>
        </w:tc>
        <w:tc>
          <w:tcPr>
            <w:tcW w:w="1923" w:type="pct"/>
            <w:shd w:val="clear" w:color="auto" w:fill="auto"/>
            <w:vAlign w:val="center"/>
          </w:tcPr>
          <w:p w14:paraId="5B1D7679" w14:textId="77777777" w:rsidR="00C92580" w:rsidRPr="007235D7" w:rsidRDefault="00C92580" w:rsidP="00334D78">
            <w:pPr>
              <w:rPr>
                <w:rFonts w:asciiTheme="minorBidi" w:hAnsiTheme="minorBidi" w:cstheme="minorBidi"/>
                <w:bCs/>
                <w:sz w:val="20"/>
                <w:szCs w:val="20"/>
              </w:rPr>
            </w:pPr>
            <w:r w:rsidRPr="007235D7">
              <w:rPr>
                <w:rFonts w:asciiTheme="minorBidi" w:hAnsiTheme="minorBidi" w:cstheme="minorBidi"/>
                <w:bCs/>
                <w:sz w:val="20"/>
                <w:szCs w:val="20"/>
              </w:rPr>
              <w:t>Application session simple linear regression, ANOVA, hypothesis testing</w:t>
            </w:r>
          </w:p>
        </w:tc>
        <w:tc>
          <w:tcPr>
            <w:tcW w:w="971" w:type="pct"/>
          </w:tcPr>
          <w:p w14:paraId="1456F1ED" w14:textId="77777777" w:rsidR="00C92580" w:rsidRPr="00DA0281" w:rsidRDefault="00C92580" w:rsidP="00334D78">
            <w:pPr>
              <w:rPr>
                <w:sz w:val="22"/>
                <w:szCs w:val="22"/>
              </w:rPr>
            </w:pPr>
            <w:r w:rsidRPr="00DA0281">
              <w:rPr>
                <w:sz w:val="22"/>
                <w:szCs w:val="22"/>
              </w:rPr>
              <w:t>LO1, LO2, LO6</w:t>
            </w:r>
          </w:p>
        </w:tc>
        <w:tc>
          <w:tcPr>
            <w:tcW w:w="1451" w:type="pct"/>
          </w:tcPr>
          <w:p w14:paraId="668BCF23" w14:textId="77777777" w:rsidR="00C92580" w:rsidRPr="00DA0281" w:rsidRDefault="00C92580" w:rsidP="00334D78">
            <w:pPr>
              <w:jc w:val="lowKashida"/>
              <w:rPr>
                <w:sz w:val="22"/>
                <w:szCs w:val="22"/>
              </w:rPr>
            </w:pPr>
            <w:r w:rsidRPr="00DA0281">
              <w:rPr>
                <w:sz w:val="22"/>
                <w:szCs w:val="22"/>
              </w:rPr>
              <w:t>Demonstrate ability to write software codes in order to manage and analyze health data through the use of multiple statistical software</w:t>
            </w:r>
          </w:p>
          <w:p w14:paraId="1C965AD7" w14:textId="77777777" w:rsidR="00C92580" w:rsidRPr="007235D7" w:rsidRDefault="00C92580" w:rsidP="00334D78">
            <w:pPr>
              <w:rPr>
                <w:rFonts w:asciiTheme="minorBidi" w:hAnsiTheme="minorBidi" w:cstheme="minorBidi"/>
                <w:bCs/>
                <w:sz w:val="20"/>
                <w:szCs w:val="20"/>
              </w:rPr>
            </w:pPr>
          </w:p>
        </w:tc>
      </w:tr>
      <w:tr w:rsidR="00C92580" w:rsidRPr="0075729B" w14:paraId="1132E8A0" w14:textId="77777777" w:rsidTr="00334D78">
        <w:trPr>
          <w:jc w:val="center"/>
        </w:trPr>
        <w:tc>
          <w:tcPr>
            <w:tcW w:w="655" w:type="pct"/>
            <w:vMerge w:val="restart"/>
            <w:shd w:val="clear" w:color="auto" w:fill="D5DCE4" w:themeFill="text2" w:themeFillTint="33"/>
          </w:tcPr>
          <w:p w14:paraId="3DE1E520" w14:textId="77777777" w:rsidR="00C92580" w:rsidRDefault="00C92580" w:rsidP="00334D78">
            <w:pPr>
              <w:jc w:val="both"/>
              <w:rPr>
                <w:rFonts w:asciiTheme="minorBidi" w:hAnsiTheme="minorBidi" w:cstheme="minorBidi"/>
                <w:sz w:val="20"/>
                <w:szCs w:val="20"/>
              </w:rPr>
            </w:pPr>
            <w:r>
              <w:rPr>
                <w:rFonts w:asciiTheme="minorBidi" w:hAnsiTheme="minorBidi" w:cstheme="minorBidi"/>
                <w:sz w:val="20"/>
                <w:szCs w:val="20"/>
              </w:rPr>
              <w:t xml:space="preserve">Week </w:t>
            </w:r>
            <w:r w:rsidR="00150C44">
              <w:rPr>
                <w:rFonts w:asciiTheme="minorBidi" w:hAnsiTheme="minorBidi" w:cstheme="minorBidi"/>
                <w:sz w:val="20"/>
                <w:szCs w:val="20"/>
              </w:rPr>
              <w:t>3</w:t>
            </w:r>
          </w:p>
          <w:p w14:paraId="42AC1710" w14:textId="602034F5" w:rsidR="00DB4B1C" w:rsidRDefault="00DB4B1C" w:rsidP="00334D78">
            <w:pPr>
              <w:jc w:val="both"/>
              <w:rPr>
                <w:rFonts w:asciiTheme="minorBidi" w:hAnsiTheme="minorBidi" w:cstheme="minorBidi"/>
                <w:sz w:val="20"/>
                <w:szCs w:val="20"/>
              </w:rPr>
            </w:pPr>
            <w:r>
              <w:rPr>
                <w:rFonts w:asciiTheme="minorBidi" w:hAnsiTheme="minorBidi" w:cstheme="minorBidi"/>
                <w:sz w:val="20"/>
                <w:szCs w:val="20"/>
              </w:rPr>
              <w:t>(1</w:t>
            </w:r>
            <w:r w:rsidR="00316BC8">
              <w:rPr>
                <w:rFonts w:asciiTheme="minorBidi" w:hAnsiTheme="minorBidi" w:cstheme="minorBidi"/>
                <w:sz w:val="20"/>
                <w:szCs w:val="20"/>
              </w:rPr>
              <w:t>1</w:t>
            </w:r>
            <w:r>
              <w:rPr>
                <w:rFonts w:asciiTheme="minorBidi" w:hAnsiTheme="minorBidi" w:cstheme="minorBidi"/>
                <w:sz w:val="20"/>
                <w:szCs w:val="20"/>
              </w:rPr>
              <w:t>-1</w:t>
            </w:r>
            <w:r w:rsidR="00316BC8">
              <w:rPr>
                <w:rFonts w:asciiTheme="minorBidi" w:hAnsiTheme="minorBidi" w:cstheme="minorBidi"/>
                <w:sz w:val="20"/>
                <w:szCs w:val="20"/>
              </w:rPr>
              <w:t>5</w:t>
            </w:r>
            <w:r>
              <w:rPr>
                <w:rFonts w:asciiTheme="minorBidi" w:hAnsiTheme="minorBidi" w:cstheme="minorBidi"/>
                <w:sz w:val="20"/>
                <w:szCs w:val="20"/>
              </w:rPr>
              <w:t xml:space="preserve"> Sep)</w:t>
            </w:r>
          </w:p>
        </w:tc>
        <w:tc>
          <w:tcPr>
            <w:tcW w:w="1923" w:type="pct"/>
            <w:shd w:val="clear" w:color="auto" w:fill="D5DCE4" w:themeFill="text2" w:themeFillTint="33"/>
            <w:vAlign w:val="center"/>
          </w:tcPr>
          <w:p w14:paraId="5EFD8EBD" w14:textId="4EA6AD8F" w:rsidR="00C92580" w:rsidRPr="007235D7" w:rsidRDefault="00C92580" w:rsidP="00334D78">
            <w:pPr>
              <w:rPr>
                <w:rFonts w:asciiTheme="minorBidi" w:hAnsiTheme="minorBidi" w:cstheme="minorBidi"/>
                <w:bCs/>
                <w:sz w:val="20"/>
                <w:szCs w:val="20"/>
              </w:rPr>
            </w:pPr>
            <w:r>
              <w:rPr>
                <w:rFonts w:asciiTheme="minorBidi" w:hAnsiTheme="minorBidi" w:cstheme="minorBidi"/>
                <w:bCs/>
                <w:sz w:val="20"/>
                <w:szCs w:val="20"/>
              </w:rPr>
              <w:t>Confidence intervals and prediction intervals</w:t>
            </w:r>
            <w:r w:rsidR="00755224">
              <w:rPr>
                <w:rFonts w:asciiTheme="minorBidi" w:hAnsiTheme="minorBidi" w:cstheme="minorBidi"/>
                <w:bCs/>
                <w:sz w:val="20"/>
                <w:szCs w:val="20"/>
              </w:rPr>
              <w:t xml:space="preserve"> </w:t>
            </w:r>
          </w:p>
        </w:tc>
        <w:tc>
          <w:tcPr>
            <w:tcW w:w="971" w:type="pct"/>
            <w:shd w:val="clear" w:color="auto" w:fill="D5DCE4" w:themeFill="text2" w:themeFillTint="33"/>
          </w:tcPr>
          <w:p w14:paraId="4059BEE7" w14:textId="77777777" w:rsidR="00C92580" w:rsidRPr="007235D7" w:rsidRDefault="00C92580" w:rsidP="00334D78">
            <w:pPr>
              <w:rPr>
                <w:rFonts w:asciiTheme="minorBidi" w:hAnsiTheme="minorBidi" w:cstheme="minorBidi"/>
                <w:bCs/>
                <w:sz w:val="20"/>
                <w:szCs w:val="20"/>
              </w:rPr>
            </w:pPr>
            <w:r>
              <w:rPr>
                <w:rFonts w:asciiTheme="minorBidi" w:hAnsiTheme="minorBidi" w:cstheme="minorBidi"/>
                <w:bCs/>
                <w:sz w:val="20"/>
                <w:szCs w:val="20"/>
              </w:rPr>
              <w:t>LO3</w:t>
            </w:r>
          </w:p>
        </w:tc>
        <w:tc>
          <w:tcPr>
            <w:tcW w:w="1451" w:type="pct"/>
            <w:shd w:val="clear" w:color="auto" w:fill="D5DCE4" w:themeFill="text2" w:themeFillTint="33"/>
          </w:tcPr>
          <w:p w14:paraId="4DFD8061" w14:textId="77777777" w:rsidR="00C92580" w:rsidRPr="007235D7" w:rsidRDefault="00C92580" w:rsidP="00334D78">
            <w:pPr>
              <w:rPr>
                <w:rFonts w:asciiTheme="minorBidi" w:hAnsiTheme="minorBidi" w:cstheme="minorBidi"/>
                <w:bCs/>
                <w:sz w:val="20"/>
                <w:szCs w:val="20"/>
              </w:rPr>
            </w:pPr>
            <w:r w:rsidRPr="00DA0281">
              <w:rPr>
                <w:sz w:val="22"/>
                <w:szCs w:val="22"/>
              </w:rPr>
              <w:t>Apply inferential statistics and advanced statistical approaches such as regression modelling to analyze complex health related data</w:t>
            </w:r>
          </w:p>
        </w:tc>
      </w:tr>
      <w:tr w:rsidR="00C92580" w:rsidRPr="0075729B" w14:paraId="2FB1E080" w14:textId="77777777" w:rsidTr="00334D78">
        <w:trPr>
          <w:jc w:val="center"/>
        </w:trPr>
        <w:tc>
          <w:tcPr>
            <w:tcW w:w="655" w:type="pct"/>
            <w:vMerge/>
            <w:shd w:val="clear" w:color="auto" w:fill="auto"/>
          </w:tcPr>
          <w:p w14:paraId="6912FE5D" w14:textId="77777777" w:rsidR="00C92580" w:rsidRDefault="00C92580" w:rsidP="00334D78">
            <w:pPr>
              <w:jc w:val="both"/>
              <w:rPr>
                <w:rFonts w:asciiTheme="minorBidi" w:hAnsiTheme="minorBidi" w:cstheme="minorBidi"/>
                <w:sz w:val="20"/>
                <w:szCs w:val="20"/>
              </w:rPr>
            </w:pPr>
          </w:p>
        </w:tc>
        <w:tc>
          <w:tcPr>
            <w:tcW w:w="1923" w:type="pct"/>
            <w:shd w:val="clear" w:color="auto" w:fill="auto"/>
            <w:vAlign w:val="center"/>
          </w:tcPr>
          <w:p w14:paraId="18B5377D" w14:textId="623E4F07" w:rsidR="00C92580" w:rsidRPr="007235D7" w:rsidRDefault="00C92580" w:rsidP="00FD7382">
            <w:pPr>
              <w:rPr>
                <w:rFonts w:asciiTheme="minorBidi" w:hAnsiTheme="minorBidi" w:cstheme="minorBidi"/>
                <w:bCs/>
                <w:sz w:val="20"/>
                <w:szCs w:val="20"/>
              </w:rPr>
            </w:pPr>
            <w:r>
              <w:rPr>
                <w:rFonts w:asciiTheme="minorBidi" w:hAnsiTheme="minorBidi" w:cstheme="minorBidi"/>
                <w:sz w:val="20"/>
                <w:szCs w:val="20"/>
              </w:rPr>
              <w:t xml:space="preserve">Lab session: </w:t>
            </w:r>
            <w:r w:rsidR="009E279A">
              <w:rPr>
                <w:rFonts w:asciiTheme="minorBidi" w:hAnsiTheme="minorBidi" w:cstheme="minorBidi"/>
                <w:sz w:val="20"/>
                <w:szCs w:val="20"/>
              </w:rPr>
              <w:t>application session</w:t>
            </w:r>
          </w:p>
        </w:tc>
        <w:tc>
          <w:tcPr>
            <w:tcW w:w="971" w:type="pct"/>
          </w:tcPr>
          <w:p w14:paraId="7B1E79FE" w14:textId="77777777" w:rsidR="00C92580" w:rsidRPr="00DA0281" w:rsidRDefault="00C92580" w:rsidP="00334D78">
            <w:pPr>
              <w:rPr>
                <w:sz w:val="22"/>
                <w:szCs w:val="22"/>
              </w:rPr>
            </w:pPr>
            <w:r w:rsidRPr="00DA0281">
              <w:rPr>
                <w:sz w:val="22"/>
                <w:szCs w:val="22"/>
              </w:rPr>
              <w:t>LO1, LO2, LO6</w:t>
            </w:r>
          </w:p>
        </w:tc>
        <w:tc>
          <w:tcPr>
            <w:tcW w:w="1451" w:type="pct"/>
          </w:tcPr>
          <w:p w14:paraId="5B3AFF55" w14:textId="77777777" w:rsidR="00C92580" w:rsidRPr="00DA0281" w:rsidRDefault="00C92580" w:rsidP="00334D78">
            <w:pPr>
              <w:jc w:val="lowKashida"/>
              <w:rPr>
                <w:sz w:val="22"/>
                <w:szCs w:val="22"/>
              </w:rPr>
            </w:pPr>
            <w:r w:rsidRPr="00DA0281">
              <w:rPr>
                <w:sz w:val="22"/>
                <w:szCs w:val="22"/>
              </w:rPr>
              <w:t>Demonstrate ability to write software codes in order to manage and analyze health data through the use of multiple statistical software</w:t>
            </w:r>
          </w:p>
          <w:p w14:paraId="016235AD" w14:textId="77777777" w:rsidR="00C92580" w:rsidRPr="007235D7" w:rsidRDefault="00C92580" w:rsidP="00334D78">
            <w:pPr>
              <w:rPr>
                <w:rFonts w:asciiTheme="minorBidi" w:hAnsiTheme="minorBidi" w:cstheme="minorBidi"/>
                <w:bCs/>
                <w:sz w:val="20"/>
                <w:szCs w:val="20"/>
              </w:rPr>
            </w:pPr>
          </w:p>
        </w:tc>
      </w:tr>
      <w:tr w:rsidR="00C92580" w:rsidRPr="0075729B" w14:paraId="7D4B32B0" w14:textId="77777777" w:rsidTr="00334D78">
        <w:trPr>
          <w:jc w:val="center"/>
        </w:trPr>
        <w:tc>
          <w:tcPr>
            <w:tcW w:w="655" w:type="pct"/>
            <w:vMerge w:val="restart"/>
            <w:shd w:val="clear" w:color="auto" w:fill="D5DCE4" w:themeFill="text2" w:themeFillTint="33"/>
          </w:tcPr>
          <w:p w14:paraId="733819FE" w14:textId="77777777" w:rsidR="00C92580" w:rsidRDefault="00C92580" w:rsidP="00334D78">
            <w:pPr>
              <w:jc w:val="both"/>
              <w:rPr>
                <w:rFonts w:asciiTheme="minorBidi" w:hAnsiTheme="minorBidi" w:cstheme="minorBidi"/>
                <w:sz w:val="20"/>
                <w:szCs w:val="20"/>
              </w:rPr>
            </w:pPr>
            <w:r>
              <w:rPr>
                <w:rFonts w:asciiTheme="minorBidi" w:hAnsiTheme="minorBidi" w:cstheme="minorBidi"/>
                <w:sz w:val="20"/>
                <w:szCs w:val="20"/>
              </w:rPr>
              <w:t xml:space="preserve">Week </w:t>
            </w:r>
            <w:r w:rsidR="00150C44">
              <w:rPr>
                <w:rFonts w:asciiTheme="minorBidi" w:hAnsiTheme="minorBidi" w:cstheme="minorBidi"/>
                <w:sz w:val="20"/>
                <w:szCs w:val="20"/>
              </w:rPr>
              <w:t>4</w:t>
            </w:r>
          </w:p>
          <w:p w14:paraId="55FE603F" w14:textId="4AC8E48F" w:rsidR="00DB4B1C" w:rsidRPr="0075729B" w:rsidRDefault="00DB4B1C" w:rsidP="00334D78">
            <w:pPr>
              <w:jc w:val="both"/>
              <w:rPr>
                <w:rFonts w:asciiTheme="minorBidi" w:hAnsiTheme="minorBidi" w:cstheme="minorBidi"/>
                <w:sz w:val="20"/>
                <w:szCs w:val="20"/>
              </w:rPr>
            </w:pPr>
            <w:r>
              <w:rPr>
                <w:rFonts w:asciiTheme="minorBidi" w:hAnsiTheme="minorBidi" w:cstheme="minorBidi"/>
                <w:sz w:val="20"/>
                <w:szCs w:val="20"/>
              </w:rPr>
              <w:t>(1</w:t>
            </w:r>
            <w:r w:rsidR="00DB41F0">
              <w:rPr>
                <w:rFonts w:asciiTheme="minorBidi" w:hAnsiTheme="minorBidi" w:cstheme="minorBidi"/>
                <w:sz w:val="20"/>
                <w:szCs w:val="20"/>
              </w:rPr>
              <w:t>6</w:t>
            </w:r>
            <w:r>
              <w:rPr>
                <w:rFonts w:asciiTheme="minorBidi" w:hAnsiTheme="minorBidi" w:cstheme="minorBidi"/>
                <w:sz w:val="20"/>
                <w:szCs w:val="20"/>
              </w:rPr>
              <w:t>-2</w:t>
            </w:r>
            <w:r w:rsidR="00DB41F0">
              <w:rPr>
                <w:rFonts w:asciiTheme="minorBidi" w:hAnsiTheme="minorBidi" w:cstheme="minorBidi"/>
                <w:sz w:val="20"/>
                <w:szCs w:val="20"/>
              </w:rPr>
              <w:t>2</w:t>
            </w:r>
            <w:r>
              <w:rPr>
                <w:rFonts w:asciiTheme="minorBidi" w:hAnsiTheme="minorBidi" w:cstheme="minorBidi"/>
                <w:sz w:val="20"/>
                <w:szCs w:val="20"/>
              </w:rPr>
              <w:t xml:space="preserve"> Sep)</w:t>
            </w:r>
          </w:p>
        </w:tc>
        <w:tc>
          <w:tcPr>
            <w:tcW w:w="1923" w:type="pct"/>
            <w:shd w:val="clear" w:color="auto" w:fill="D5DCE4" w:themeFill="text2" w:themeFillTint="33"/>
            <w:vAlign w:val="center"/>
          </w:tcPr>
          <w:p w14:paraId="1ABF3CC0" w14:textId="110EE3E2" w:rsidR="00C92580" w:rsidRPr="007235D7" w:rsidRDefault="00CB50FD" w:rsidP="00334D78">
            <w:pPr>
              <w:rPr>
                <w:rFonts w:ascii="Arial" w:hAnsi="Arial" w:cs="Arial"/>
                <w:bCs/>
                <w:color w:val="FF0000"/>
                <w:sz w:val="20"/>
                <w:szCs w:val="20"/>
              </w:rPr>
            </w:pPr>
            <w:r>
              <w:rPr>
                <w:rFonts w:asciiTheme="minorBidi" w:hAnsiTheme="minorBidi" w:cstheme="minorBidi"/>
                <w:sz w:val="20"/>
                <w:szCs w:val="20"/>
              </w:rPr>
              <w:t xml:space="preserve">No </w:t>
            </w:r>
            <w:r w:rsidRPr="007235D7">
              <w:rPr>
                <w:rFonts w:asciiTheme="minorBidi" w:hAnsiTheme="minorBidi" w:cstheme="minorBidi"/>
                <w:sz w:val="20"/>
                <w:szCs w:val="20"/>
              </w:rPr>
              <w:t>Lab session:</w:t>
            </w:r>
            <w:r>
              <w:rPr>
                <w:rFonts w:asciiTheme="minorBidi" w:hAnsiTheme="minorBidi" w:cstheme="minorBidi"/>
                <w:sz w:val="20"/>
                <w:szCs w:val="20"/>
              </w:rPr>
              <w:t xml:space="preserve"> </w:t>
            </w:r>
            <w:r w:rsidR="00FE0D7B">
              <w:rPr>
                <w:rFonts w:asciiTheme="minorBidi" w:hAnsiTheme="minorBidi" w:cstheme="minorBidi"/>
                <w:sz w:val="20"/>
                <w:szCs w:val="20"/>
              </w:rPr>
              <w:t>take home assignment 1</w:t>
            </w:r>
          </w:p>
        </w:tc>
        <w:tc>
          <w:tcPr>
            <w:tcW w:w="971" w:type="pct"/>
            <w:shd w:val="clear" w:color="auto" w:fill="D5DCE4" w:themeFill="text2" w:themeFillTint="33"/>
          </w:tcPr>
          <w:p w14:paraId="358A441A" w14:textId="77777777" w:rsidR="00C92580" w:rsidRPr="00DA0281" w:rsidRDefault="00C92580" w:rsidP="00334D78">
            <w:pPr>
              <w:rPr>
                <w:sz w:val="22"/>
                <w:szCs w:val="22"/>
              </w:rPr>
            </w:pPr>
            <w:r w:rsidRPr="00DA0281">
              <w:rPr>
                <w:sz w:val="22"/>
                <w:szCs w:val="22"/>
              </w:rPr>
              <w:t>LO1, LO2, LO6</w:t>
            </w:r>
          </w:p>
        </w:tc>
        <w:tc>
          <w:tcPr>
            <w:tcW w:w="1451" w:type="pct"/>
            <w:shd w:val="clear" w:color="auto" w:fill="D5DCE4" w:themeFill="text2" w:themeFillTint="33"/>
          </w:tcPr>
          <w:p w14:paraId="146375AF" w14:textId="77777777" w:rsidR="00C92580" w:rsidRPr="00DA0281" w:rsidRDefault="00C92580" w:rsidP="00334D78">
            <w:pPr>
              <w:jc w:val="lowKashida"/>
              <w:rPr>
                <w:sz w:val="22"/>
                <w:szCs w:val="22"/>
              </w:rPr>
            </w:pPr>
            <w:r w:rsidRPr="00DA0281">
              <w:rPr>
                <w:sz w:val="22"/>
                <w:szCs w:val="22"/>
              </w:rPr>
              <w:t>Demonstrate ability to write software codes in order to manage and analyze health data through the use of multiple statistical software</w:t>
            </w:r>
          </w:p>
          <w:p w14:paraId="46A6850E" w14:textId="77777777" w:rsidR="00C92580" w:rsidRPr="007235D7" w:rsidRDefault="00C92580" w:rsidP="00334D78">
            <w:pPr>
              <w:rPr>
                <w:rFonts w:asciiTheme="minorBidi" w:hAnsiTheme="minorBidi" w:cstheme="minorBidi"/>
                <w:bCs/>
                <w:sz w:val="20"/>
                <w:szCs w:val="20"/>
              </w:rPr>
            </w:pPr>
          </w:p>
        </w:tc>
      </w:tr>
      <w:tr w:rsidR="004B5C0E" w:rsidRPr="0075729B" w14:paraId="244C0F2A" w14:textId="77777777" w:rsidTr="004B5C0E">
        <w:trPr>
          <w:jc w:val="center"/>
        </w:trPr>
        <w:tc>
          <w:tcPr>
            <w:tcW w:w="655" w:type="pct"/>
            <w:vMerge/>
          </w:tcPr>
          <w:p w14:paraId="48E48A84" w14:textId="77777777" w:rsidR="004B5C0E" w:rsidRPr="0075729B" w:rsidRDefault="004B5C0E" w:rsidP="004B5C0E">
            <w:pPr>
              <w:jc w:val="both"/>
              <w:rPr>
                <w:rFonts w:asciiTheme="minorBidi" w:hAnsiTheme="minorBidi" w:cstheme="minorBidi"/>
                <w:sz w:val="20"/>
                <w:szCs w:val="20"/>
              </w:rPr>
            </w:pPr>
          </w:p>
        </w:tc>
        <w:tc>
          <w:tcPr>
            <w:tcW w:w="1923" w:type="pct"/>
            <w:shd w:val="clear" w:color="auto" w:fill="FFFFFF" w:themeFill="background1"/>
            <w:vAlign w:val="center"/>
          </w:tcPr>
          <w:p w14:paraId="02A2B81B" w14:textId="636EA05B" w:rsidR="004B5C0E" w:rsidRPr="007235D7" w:rsidRDefault="004B5C0E" w:rsidP="004B5C0E">
            <w:pPr>
              <w:rPr>
                <w:rFonts w:asciiTheme="minorBidi" w:hAnsiTheme="minorBidi" w:cstheme="minorBidi"/>
                <w:sz w:val="20"/>
                <w:szCs w:val="20"/>
              </w:rPr>
            </w:pPr>
            <w:r>
              <w:rPr>
                <w:rFonts w:asciiTheme="minorBidi" w:hAnsiTheme="minorBidi" w:cstheme="minorBidi"/>
                <w:sz w:val="20"/>
                <w:szCs w:val="20"/>
              </w:rPr>
              <w:t>Extrapolation + correlation coefficients</w:t>
            </w:r>
          </w:p>
        </w:tc>
        <w:tc>
          <w:tcPr>
            <w:tcW w:w="971" w:type="pct"/>
            <w:shd w:val="clear" w:color="auto" w:fill="FFFFFF" w:themeFill="background1"/>
          </w:tcPr>
          <w:p w14:paraId="377DA898" w14:textId="03E40DBD" w:rsidR="004B5C0E" w:rsidRPr="00DA0281" w:rsidRDefault="004B5C0E" w:rsidP="004B5C0E">
            <w:pPr>
              <w:rPr>
                <w:sz w:val="22"/>
                <w:szCs w:val="22"/>
              </w:rPr>
            </w:pPr>
            <w:r>
              <w:rPr>
                <w:rFonts w:asciiTheme="minorBidi" w:hAnsiTheme="minorBidi" w:cstheme="minorBidi"/>
                <w:bCs/>
                <w:sz w:val="20"/>
                <w:szCs w:val="20"/>
              </w:rPr>
              <w:t>LO3</w:t>
            </w:r>
          </w:p>
        </w:tc>
        <w:tc>
          <w:tcPr>
            <w:tcW w:w="1451" w:type="pct"/>
            <w:shd w:val="clear" w:color="auto" w:fill="FFFFFF" w:themeFill="background1"/>
          </w:tcPr>
          <w:p w14:paraId="6E21DDEF" w14:textId="5EEFC5CE" w:rsidR="004B5C0E" w:rsidRPr="007235D7" w:rsidRDefault="004B5C0E" w:rsidP="004B5C0E">
            <w:pPr>
              <w:rPr>
                <w:rFonts w:asciiTheme="minorBidi" w:hAnsiTheme="minorBidi" w:cstheme="minorBidi"/>
                <w:bCs/>
                <w:sz w:val="20"/>
                <w:szCs w:val="20"/>
              </w:rPr>
            </w:pPr>
            <w:r w:rsidRPr="00DA0281">
              <w:rPr>
                <w:sz w:val="22"/>
                <w:szCs w:val="22"/>
              </w:rPr>
              <w:t>Apply inferential statistics and advanced statistical approaches such as regression modelling to analyze complex health related data</w:t>
            </w:r>
          </w:p>
        </w:tc>
      </w:tr>
      <w:tr w:rsidR="00C92580" w:rsidRPr="0075729B" w14:paraId="5E04FACA" w14:textId="77777777" w:rsidTr="00334D78">
        <w:trPr>
          <w:jc w:val="center"/>
        </w:trPr>
        <w:tc>
          <w:tcPr>
            <w:tcW w:w="655" w:type="pct"/>
            <w:vMerge w:val="restart"/>
            <w:shd w:val="clear" w:color="auto" w:fill="D5DCE4" w:themeFill="text2" w:themeFillTint="33"/>
          </w:tcPr>
          <w:p w14:paraId="5F34D0D9" w14:textId="77777777" w:rsidR="00C92580" w:rsidRDefault="00C92580" w:rsidP="00334D78">
            <w:pPr>
              <w:jc w:val="both"/>
              <w:rPr>
                <w:rFonts w:asciiTheme="minorBidi" w:hAnsiTheme="minorBidi" w:cstheme="minorBidi"/>
                <w:sz w:val="20"/>
                <w:szCs w:val="20"/>
              </w:rPr>
            </w:pPr>
            <w:r>
              <w:rPr>
                <w:rFonts w:asciiTheme="minorBidi" w:hAnsiTheme="minorBidi" w:cstheme="minorBidi"/>
                <w:sz w:val="20"/>
                <w:szCs w:val="20"/>
              </w:rPr>
              <w:t xml:space="preserve">Week </w:t>
            </w:r>
            <w:r w:rsidR="00150C44">
              <w:rPr>
                <w:rFonts w:asciiTheme="minorBidi" w:hAnsiTheme="minorBidi" w:cstheme="minorBidi"/>
                <w:sz w:val="20"/>
                <w:szCs w:val="20"/>
              </w:rPr>
              <w:t>5</w:t>
            </w:r>
          </w:p>
          <w:p w14:paraId="14EE831F" w14:textId="0A285E11" w:rsidR="00DB4B1C" w:rsidRPr="0075729B" w:rsidRDefault="00DB4B1C" w:rsidP="00334D78">
            <w:pPr>
              <w:jc w:val="both"/>
              <w:rPr>
                <w:rFonts w:asciiTheme="minorBidi" w:hAnsiTheme="minorBidi" w:cstheme="minorBidi"/>
                <w:sz w:val="20"/>
                <w:szCs w:val="20"/>
              </w:rPr>
            </w:pPr>
            <w:r>
              <w:rPr>
                <w:rFonts w:asciiTheme="minorBidi" w:hAnsiTheme="minorBidi" w:cstheme="minorBidi"/>
                <w:sz w:val="20"/>
                <w:szCs w:val="20"/>
              </w:rPr>
              <w:t>(2</w:t>
            </w:r>
            <w:r w:rsidR="00DB41F0">
              <w:rPr>
                <w:rFonts w:asciiTheme="minorBidi" w:hAnsiTheme="minorBidi" w:cstheme="minorBidi"/>
                <w:sz w:val="20"/>
                <w:szCs w:val="20"/>
              </w:rPr>
              <w:t>5</w:t>
            </w:r>
            <w:r>
              <w:rPr>
                <w:rFonts w:asciiTheme="minorBidi" w:hAnsiTheme="minorBidi" w:cstheme="minorBidi"/>
                <w:sz w:val="20"/>
                <w:szCs w:val="20"/>
              </w:rPr>
              <w:t>-</w:t>
            </w:r>
            <w:r w:rsidR="00DB41F0">
              <w:rPr>
                <w:rFonts w:asciiTheme="minorBidi" w:hAnsiTheme="minorBidi" w:cstheme="minorBidi"/>
                <w:sz w:val="20"/>
                <w:szCs w:val="20"/>
              </w:rPr>
              <w:t>29</w:t>
            </w:r>
            <w:r>
              <w:rPr>
                <w:rFonts w:asciiTheme="minorBidi" w:hAnsiTheme="minorBidi" w:cstheme="minorBidi"/>
                <w:sz w:val="20"/>
                <w:szCs w:val="20"/>
              </w:rPr>
              <w:t xml:space="preserve"> Sep)</w:t>
            </w:r>
          </w:p>
        </w:tc>
        <w:tc>
          <w:tcPr>
            <w:tcW w:w="1923" w:type="pct"/>
            <w:shd w:val="clear" w:color="auto" w:fill="D5DCE4" w:themeFill="text2" w:themeFillTint="33"/>
            <w:vAlign w:val="center"/>
          </w:tcPr>
          <w:p w14:paraId="1E0D133A" w14:textId="0BF2175B" w:rsidR="00DB41F0" w:rsidRPr="00DB41F0" w:rsidRDefault="00DB41F0" w:rsidP="004F0133">
            <w:pPr>
              <w:rPr>
                <w:rFonts w:asciiTheme="minorBidi" w:hAnsiTheme="minorBidi" w:cstheme="minorBidi"/>
                <w:bCs/>
                <w:sz w:val="20"/>
                <w:szCs w:val="20"/>
              </w:rPr>
            </w:pPr>
            <w:r w:rsidRPr="00DB41F0">
              <w:rPr>
                <w:rFonts w:asciiTheme="minorBidi" w:hAnsiTheme="minorBidi" w:cstheme="minorBidi"/>
                <w:bCs/>
                <w:sz w:val="20"/>
                <w:szCs w:val="20"/>
              </w:rPr>
              <w:t>No C</w:t>
            </w:r>
            <w:r>
              <w:rPr>
                <w:rFonts w:asciiTheme="minorBidi" w:hAnsiTheme="minorBidi" w:cstheme="minorBidi"/>
                <w:bCs/>
                <w:sz w:val="20"/>
                <w:szCs w:val="20"/>
              </w:rPr>
              <w:t>lass: Prophet’s birthday</w:t>
            </w:r>
          </w:p>
          <w:p w14:paraId="1D28ECF8" w14:textId="7511CD94" w:rsidR="00C92580" w:rsidRPr="00DB41F0" w:rsidRDefault="00C92580" w:rsidP="004F0133">
            <w:pPr>
              <w:rPr>
                <w:rFonts w:ascii="Arial" w:hAnsi="Arial" w:cs="Arial"/>
                <w:sz w:val="20"/>
                <w:szCs w:val="20"/>
              </w:rPr>
            </w:pPr>
          </w:p>
        </w:tc>
        <w:tc>
          <w:tcPr>
            <w:tcW w:w="971" w:type="pct"/>
            <w:shd w:val="clear" w:color="auto" w:fill="D5DCE4" w:themeFill="text2" w:themeFillTint="33"/>
          </w:tcPr>
          <w:p w14:paraId="46179C1E" w14:textId="50F99CA6" w:rsidR="00C92580" w:rsidRPr="007235D7" w:rsidRDefault="00C92580" w:rsidP="00334D78">
            <w:pPr>
              <w:rPr>
                <w:rFonts w:asciiTheme="minorBidi" w:hAnsiTheme="minorBidi" w:cstheme="minorBidi"/>
                <w:bCs/>
                <w:sz w:val="20"/>
                <w:szCs w:val="20"/>
              </w:rPr>
            </w:pPr>
          </w:p>
        </w:tc>
        <w:tc>
          <w:tcPr>
            <w:tcW w:w="1451" w:type="pct"/>
            <w:shd w:val="clear" w:color="auto" w:fill="D5DCE4" w:themeFill="text2" w:themeFillTint="33"/>
          </w:tcPr>
          <w:p w14:paraId="12CD0351" w14:textId="47088E9E" w:rsidR="00C92580" w:rsidRPr="007235D7" w:rsidRDefault="00C92580" w:rsidP="00334D78">
            <w:pPr>
              <w:rPr>
                <w:rFonts w:asciiTheme="minorBidi" w:hAnsiTheme="minorBidi" w:cstheme="minorBidi"/>
                <w:bCs/>
                <w:sz w:val="20"/>
                <w:szCs w:val="20"/>
              </w:rPr>
            </w:pPr>
          </w:p>
        </w:tc>
      </w:tr>
      <w:tr w:rsidR="007D4F36" w:rsidRPr="0075729B" w14:paraId="209D5679" w14:textId="77777777" w:rsidTr="00334D78">
        <w:trPr>
          <w:jc w:val="center"/>
        </w:trPr>
        <w:tc>
          <w:tcPr>
            <w:tcW w:w="655" w:type="pct"/>
            <w:vMerge/>
          </w:tcPr>
          <w:p w14:paraId="0015F25A" w14:textId="77777777" w:rsidR="007D4F36" w:rsidRPr="0075729B" w:rsidRDefault="007D4F36" w:rsidP="007D4F36">
            <w:pPr>
              <w:jc w:val="both"/>
              <w:rPr>
                <w:rFonts w:asciiTheme="minorBidi" w:hAnsiTheme="minorBidi" w:cstheme="minorBidi"/>
                <w:sz w:val="20"/>
                <w:szCs w:val="20"/>
              </w:rPr>
            </w:pPr>
          </w:p>
        </w:tc>
        <w:tc>
          <w:tcPr>
            <w:tcW w:w="1923" w:type="pct"/>
            <w:vAlign w:val="center"/>
          </w:tcPr>
          <w:p w14:paraId="64FF0770" w14:textId="0A9B33A9" w:rsidR="007D4F36" w:rsidRPr="007D4F36" w:rsidRDefault="007D4F36" w:rsidP="007D4F36">
            <w:pPr>
              <w:rPr>
                <w:rFonts w:asciiTheme="minorBidi" w:hAnsiTheme="minorBidi" w:cstheme="minorBidi"/>
                <w:sz w:val="20"/>
                <w:szCs w:val="20"/>
              </w:rPr>
            </w:pPr>
            <w:r w:rsidRPr="007D4F36">
              <w:rPr>
                <w:rFonts w:asciiTheme="minorBidi" w:hAnsiTheme="minorBidi" w:cstheme="minorBidi"/>
                <w:sz w:val="20"/>
                <w:szCs w:val="20"/>
              </w:rPr>
              <w:t>Simple linear regression assumption checking</w:t>
            </w:r>
          </w:p>
        </w:tc>
        <w:tc>
          <w:tcPr>
            <w:tcW w:w="971" w:type="pct"/>
          </w:tcPr>
          <w:p w14:paraId="26CD3BFE" w14:textId="3446275E" w:rsidR="007D4F36" w:rsidRPr="00DA0281" w:rsidRDefault="007D4F36" w:rsidP="007D4F36">
            <w:pPr>
              <w:rPr>
                <w:sz w:val="22"/>
                <w:szCs w:val="22"/>
              </w:rPr>
            </w:pPr>
            <w:r w:rsidRPr="00DA0281">
              <w:rPr>
                <w:sz w:val="22"/>
                <w:szCs w:val="22"/>
              </w:rPr>
              <w:t xml:space="preserve"> LO3</w:t>
            </w:r>
          </w:p>
        </w:tc>
        <w:tc>
          <w:tcPr>
            <w:tcW w:w="1451" w:type="pct"/>
          </w:tcPr>
          <w:p w14:paraId="026109AF" w14:textId="77777777" w:rsidR="007D4F36" w:rsidRPr="00DA0281" w:rsidRDefault="007D4F36" w:rsidP="007D4F36">
            <w:pPr>
              <w:jc w:val="lowKashida"/>
              <w:rPr>
                <w:sz w:val="22"/>
                <w:szCs w:val="22"/>
              </w:rPr>
            </w:pPr>
            <w:r w:rsidRPr="00DA0281">
              <w:rPr>
                <w:sz w:val="22"/>
                <w:szCs w:val="22"/>
              </w:rPr>
              <w:t xml:space="preserve">Apply inferential statistics and advanced statistical approaches such as regression modelling to analyze complex health related data </w:t>
            </w:r>
          </w:p>
          <w:p w14:paraId="0763F43C" w14:textId="77777777" w:rsidR="007D4F36" w:rsidRPr="007235D7" w:rsidRDefault="007D4F36" w:rsidP="007D4F36">
            <w:pPr>
              <w:rPr>
                <w:rFonts w:asciiTheme="minorBidi" w:hAnsiTheme="minorBidi" w:cstheme="minorBidi"/>
                <w:bCs/>
                <w:sz w:val="20"/>
                <w:szCs w:val="20"/>
              </w:rPr>
            </w:pPr>
          </w:p>
        </w:tc>
      </w:tr>
      <w:tr w:rsidR="00807F00" w:rsidRPr="0075729B" w14:paraId="77233E8D" w14:textId="77777777" w:rsidTr="00334D78">
        <w:trPr>
          <w:trHeight w:val="296"/>
          <w:jc w:val="center"/>
        </w:trPr>
        <w:tc>
          <w:tcPr>
            <w:tcW w:w="655" w:type="pct"/>
            <w:shd w:val="clear" w:color="auto" w:fill="F2F2F2" w:themeFill="background1" w:themeFillShade="F2"/>
          </w:tcPr>
          <w:p w14:paraId="228C2CDC" w14:textId="77777777" w:rsidR="00520251" w:rsidRDefault="00520251" w:rsidP="00520251">
            <w:pPr>
              <w:jc w:val="both"/>
              <w:rPr>
                <w:rFonts w:asciiTheme="minorBidi" w:hAnsiTheme="minorBidi" w:cstheme="minorBidi"/>
                <w:sz w:val="20"/>
                <w:szCs w:val="20"/>
              </w:rPr>
            </w:pPr>
            <w:r>
              <w:rPr>
                <w:rFonts w:asciiTheme="minorBidi" w:hAnsiTheme="minorBidi" w:cstheme="minorBidi"/>
                <w:sz w:val="20"/>
                <w:szCs w:val="20"/>
              </w:rPr>
              <w:t>Week 6</w:t>
            </w:r>
          </w:p>
          <w:p w14:paraId="4F0B2E08" w14:textId="76A1BB2D" w:rsidR="00807F00" w:rsidRDefault="00520251" w:rsidP="00520251">
            <w:pPr>
              <w:jc w:val="both"/>
              <w:rPr>
                <w:rFonts w:asciiTheme="minorBidi" w:hAnsiTheme="minorBidi" w:cstheme="minorBidi"/>
                <w:sz w:val="20"/>
                <w:szCs w:val="20"/>
              </w:rPr>
            </w:pPr>
            <w:r>
              <w:rPr>
                <w:rFonts w:asciiTheme="minorBidi" w:hAnsiTheme="minorBidi" w:cstheme="minorBidi"/>
                <w:sz w:val="20"/>
                <w:szCs w:val="20"/>
              </w:rPr>
              <w:t>(2 – 6 Oct)</w:t>
            </w:r>
          </w:p>
        </w:tc>
        <w:tc>
          <w:tcPr>
            <w:tcW w:w="1923" w:type="pct"/>
            <w:shd w:val="clear" w:color="auto" w:fill="FFC000"/>
            <w:vAlign w:val="center"/>
          </w:tcPr>
          <w:p w14:paraId="7AF1CD15" w14:textId="4F389007" w:rsidR="00807F00" w:rsidRPr="007235D7" w:rsidRDefault="00807F00" w:rsidP="00807F00">
            <w:pPr>
              <w:jc w:val="center"/>
              <w:rPr>
                <w:rFonts w:asciiTheme="minorBidi" w:hAnsiTheme="minorBidi" w:cstheme="minorBidi"/>
                <w:bCs/>
                <w:sz w:val="20"/>
                <w:szCs w:val="20"/>
              </w:rPr>
            </w:pPr>
            <w:r>
              <w:rPr>
                <w:rFonts w:asciiTheme="minorBidi" w:hAnsiTheme="minorBidi" w:cstheme="minorBidi"/>
                <w:bCs/>
                <w:sz w:val="20"/>
                <w:szCs w:val="20"/>
              </w:rPr>
              <w:t>Pro</w:t>
            </w:r>
            <w:r w:rsidR="00FD7382">
              <w:rPr>
                <w:rFonts w:asciiTheme="minorBidi" w:hAnsiTheme="minorBidi" w:cstheme="minorBidi"/>
                <w:bCs/>
                <w:sz w:val="20"/>
                <w:szCs w:val="20"/>
              </w:rPr>
              <w:t xml:space="preserve">ject#1 (due date Oct </w:t>
            </w:r>
            <w:r w:rsidR="00D168BE">
              <w:rPr>
                <w:rFonts w:asciiTheme="minorBidi" w:hAnsiTheme="minorBidi" w:cstheme="minorBidi"/>
                <w:bCs/>
                <w:sz w:val="20"/>
                <w:szCs w:val="20"/>
              </w:rPr>
              <w:t>6</w:t>
            </w:r>
            <w:r w:rsidRPr="007235D7">
              <w:rPr>
                <w:rFonts w:asciiTheme="minorBidi" w:hAnsiTheme="minorBidi" w:cstheme="minorBidi"/>
                <w:bCs/>
                <w:sz w:val="20"/>
                <w:szCs w:val="20"/>
              </w:rPr>
              <w:t>)</w:t>
            </w:r>
          </w:p>
        </w:tc>
        <w:tc>
          <w:tcPr>
            <w:tcW w:w="971" w:type="pct"/>
            <w:shd w:val="clear" w:color="auto" w:fill="FFC000"/>
          </w:tcPr>
          <w:p w14:paraId="29559937" w14:textId="3E3B6B9F" w:rsidR="00807F00" w:rsidRPr="00DA0281" w:rsidRDefault="00807F00" w:rsidP="00807F00">
            <w:pPr>
              <w:rPr>
                <w:sz w:val="22"/>
                <w:szCs w:val="22"/>
              </w:rPr>
            </w:pPr>
            <w:r w:rsidRPr="00DA0281">
              <w:rPr>
                <w:sz w:val="22"/>
                <w:szCs w:val="22"/>
              </w:rPr>
              <w:t>LO1, LO2, LO6</w:t>
            </w:r>
          </w:p>
        </w:tc>
        <w:tc>
          <w:tcPr>
            <w:tcW w:w="1451" w:type="pct"/>
            <w:shd w:val="clear" w:color="auto" w:fill="FFC000"/>
          </w:tcPr>
          <w:p w14:paraId="089C9B4A" w14:textId="77777777" w:rsidR="00807F00" w:rsidRPr="00DA0281" w:rsidRDefault="00807F00" w:rsidP="00807F00">
            <w:pPr>
              <w:jc w:val="lowKashida"/>
              <w:rPr>
                <w:sz w:val="22"/>
                <w:szCs w:val="22"/>
              </w:rPr>
            </w:pPr>
            <w:r w:rsidRPr="00DA0281">
              <w:rPr>
                <w:sz w:val="22"/>
                <w:szCs w:val="22"/>
              </w:rPr>
              <w:t>Demonstrate ability to write software codes in order to manage and analyze health data through the use of multiple statistical software</w:t>
            </w:r>
          </w:p>
          <w:p w14:paraId="5B9B7D50" w14:textId="77777777" w:rsidR="00807F00" w:rsidRPr="00DA0281" w:rsidRDefault="00807F00" w:rsidP="00807F00">
            <w:pPr>
              <w:jc w:val="lowKashida"/>
              <w:rPr>
                <w:sz w:val="22"/>
                <w:szCs w:val="22"/>
              </w:rPr>
            </w:pPr>
          </w:p>
        </w:tc>
      </w:tr>
      <w:tr w:rsidR="005508E6" w:rsidRPr="0075729B" w14:paraId="6B11E00B" w14:textId="77777777" w:rsidTr="00334D78">
        <w:trPr>
          <w:jc w:val="center"/>
        </w:trPr>
        <w:tc>
          <w:tcPr>
            <w:tcW w:w="655" w:type="pct"/>
            <w:vMerge w:val="restart"/>
            <w:shd w:val="clear" w:color="auto" w:fill="D5DCE4" w:themeFill="text2" w:themeFillTint="33"/>
          </w:tcPr>
          <w:p w14:paraId="7F556A8F" w14:textId="77777777" w:rsidR="005508E6" w:rsidRDefault="005508E6" w:rsidP="005508E6">
            <w:pPr>
              <w:jc w:val="both"/>
              <w:rPr>
                <w:rFonts w:asciiTheme="minorBidi" w:hAnsiTheme="minorBidi" w:cstheme="minorBidi"/>
                <w:sz w:val="20"/>
                <w:szCs w:val="20"/>
              </w:rPr>
            </w:pPr>
            <w:r>
              <w:rPr>
                <w:rFonts w:asciiTheme="minorBidi" w:hAnsiTheme="minorBidi" w:cstheme="minorBidi"/>
                <w:sz w:val="20"/>
                <w:szCs w:val="20"/>
              </w:rPr>
              <w:t>Week 7</w:t>
            </w:r>
          </w:p>
          <w:p w14:paraId="08477744" w14:textId="04F3E140" w:rsidR="005508E6" w:rsidRPr="0075729B" w:rsidRDefault="005508E6" w:rsidP="005508E6">
            <w:pPr>
              <w:jc w:val="both"/>
              <w:rPr>
                <w:rFonts w:asciiTheme="minorBidi" w:hAnsiTheme="minorBidi" w:cstheme="minorBidi"/>
                <w:sz w:val="20"/>
                <w:szCs w:val="20"/>
              </w:rPr>
            </w:pPr>
            <w:r>
              <w:rPr>
                <w:rFonts w:asciiTheme="minorBidi" w:hAnsiTheme="minorBidi" w:cstheme="minorBidi"/>
                <w:sz w:val="20"/>
                <w:szCs w:val="20"/>
              </w:rPr>
              <w:t>(9-13 Oct)</w:t>
            </w:r>
          </w:p>
        </w:tc>
        <w:tc>
          <w:tcPr>
            <w:tcW w:w="1923" w:type="pct"/>
            <w:shd w:val="clear" w:color="auto" w:fill="D5DCE4" w:themeFill="text2" w:themeFillTint="33"/>
            <w:vAlign w:val="center"/>
          </w:tcPr>
          <w:p w14:paraId="38B72673" w14:textId="19C4C9A3" w:rsidR="005508E6" w:rsidRPr="007235D7" w:rsidRDefault="005508E6" w:rsidP="005508E6">
            <w:pPr>
              <w:rPr>
                <w:rFonts w:asciiTheme="minorBidi" w:hAnsiTheme="minorBidi" w:cstheme="minorBidi"/>
                <w:sz w:val="20"/>
                <w:szCs w:val="20"/>
              </w:rPr>
            </w:pPr>
            <w:r w:rsidRPr="007235D7">
              <w:rPr>
                <w:rFonts w:asciiTheme="minorBidi" w:hAnsiTheme="minorBidi" w:cstheme="minorBidi"/>
                <w:bCs/>
                <w:sz w:val="20"/>
                <w:szCs w:val="20"/>
              </w:rPr>
              <w:t>Multiple linear regression</w:t>
            </w:r>
          </w:p>
        </w:tc>
        <w:tc>
          <w:tcPr>
            <w:tcW w:w="971" w:type="pct"/>
            <w:shd w:val="clear" w:color="auto" w:fill="D5DCE4" w:themeFill="text2" w:themeFillTint="33"/>
          </w:tcPr>
          <w:p w14:paraId="654ACCD6" w14:textId="593B763D" w:rsidR="005508E6" w:rsidRPr="00DA0281" w:rsidRDefault="005508E6" w:rsidP="005508E6">
            <w:pPr>
              <w:rPr>
                <w:sz w:val="22"/>
                <w:szCs w:val="22"/>
              </w:rPr>
            </w:pPr>
            <w:r w:rsidRPr="00DA0281">
              <w:rPr>
                <w:sz w:val="22"/>
                <w:szCs w:val="22"/>
              </w:rPr>
              <w:t xml:space="preserve"> </w:t>
            </w:r>
            <w:r w:rsidR="0017117A">
              <w:rPr>
                <w:sz w:val="22"/>
                <w:szCs w:val="22"/>
              </w:rPr>
              <w:t xml:space="preserve">LO1, </w:t>
            </w:r>
            <w:r w:rsidRPr="00DA0281">
              <w:rPr>
                <w:sz w:val="22"/>
                <w:szCs w:val="22"/>
              </w:rPr>
              <w:t>LO3</w:t>
            </w:r>
          </w:p>
        </w:tc>
        <w:tc>
          <w:tcPr>
            <w:tcW w:w="1451" w:type="pct"/>
            <w:shd w:val="clear" w:color="auto" w:fill="D5DCE4" w:themeFill="text2" w:themeFillTint="33"/>
          </w:tcPr>
          <w:p w14:paraId="40BDAB60" w14:textId="77777777" w:rsidR="005508E6" w:rsidRPr="00DA0281" w:rsidRDefault="005508E6" w:rsidP="005508E6">
            <w:pPr>
              <w:jc w:val="lowKashida"/>
              <w:rPr>
                <w:sz w:val="22"/>
                <w:szCs w:val="22"/>
              </w:rPr>
            </w:pPr>
            <w:r w:rsidRPr="00DA0281">
              <w:rPr>
                <w:sz w:val="22"/>
                <w:szCs w:val="22"/>
              </w:rPr>
              <w:t xml:space="preserve">Apply inferential statistics and advanced statistical approaches such as regression modelling to analyze complex health related data </w:t>
            </w:r>
          </w:p>
          <w:p w14:paraId="1CF12B2B" w14:textId="77777777" w:rsidR="005508E6" w:rsidRPr="00DA0281" w:rsidRDefault="005508E6" w:rsidP="005508E6">
            <w:pPr>
              <w:jc w:val="lowKashida"/>
              <w:rPr>
                <w:sz w:val="22"/>
                <w:szCs w:val="22"/>
                <w:lang w:val="nb-NO"/>
              </w:rPr>
            </w:pPr>
          </w:p>
        </w:tc>
      </w:tr>
      <w:tr w:rsidR="005508E6" w:rsidRPr="0075729B" w14:paraId="01EBAD47" w14:textId="77777777" w:rsidTr="00334D78">
        <w:trPr>
          <w:jc w:val="center"/>
        </w:trPr>
        <w:tc>
          <w:tcPr>
            <w:tcW w:w="655" w:type="pct"/>
            <w:vMerge/>
          </w:tcPr>
          <w:p w14:paraId="27CD0005" w14:textId="77777777" w:rsidR="005508E6" w:rsidRPr="0075729B" w:rsidRDefault="005508E6" w:rsidP="005508E6">
            <w:pPr>
              <w:jc w:val="both"/>
              <w:rPr>
                <w:rFonts w:asciiTheme="minorBidi" w:hAnsiTheme="minorBidi" w:cstheme="minorBidi"/>
                <w:sz w:val="20"/>
                <w:szCs w:val="20"/>
              </w:rPr>
            </w:pPr>
          </w:p>
        </w:tc>
        <w:tc>
          <w:tcPr>
            <w:tcW w:w="1923" w:type="pct"/>
            <w:vAlign w:val="center"/>
          </w:tcPr>
          <w:p w14:paraId="7E867EFA" w14:textId="302FCD3B" w:rsidR="005508E6" w:rsidRPr="007235D7" w:rsidRDefault="005508E6" w:rsidP="005508E6">
            <w:pPr>
              <w:rPr>
                <w:rFonts w:asciiTheme="minorBidi" w:hAnsiTheme="minorBidi" w:cstheme="minorBidi"/>
                <w:sz w:val="20"/>
                <w:szCs w:val="20"/>
              </w:rPr>
            </w:pPr>
            <w:r>
              <w:rPr>
                <w:rFonts w:asciiTheme="minorBidi" w:hAnsiTheme="minorBidi" w:cstheme="minorBidi"/>
                <w:sz w:val="20"/>
                <w:szCs w:val="20"/>
              </w:rPr>
              <w:t xml:space="preserve">Application on multiple linear regression </w:t>
            </w:r>
            <w:r w:rsidR="00C334D0">
              <w:rPr>
                <w:rFonts w:asciiTheme="minorBidi" w:hAnsiTheme="minorBidi" w:cstheme="minorBidi"/>
                <w:sz w:val="20"/>
                <w:szCs w:val="20"/>
              </w:rPr>
              <w:t>+ intro to project #2</w:t>
            </w:r>
          </w:p>
        </w:tc>
        <w:tc>
          <w:tcPr>
            <w:tcW w:w="971" w:type="pct"/>
          </w:tcPr>
          <w:p w14:paraId="08C241BF" w14:textId="2DCF14E3" w:rsidR="005508E6" w:rsidRPr="00DA0281" w:rsidRDefault="005508E6" w:rsidP="005508E6">
            <w:pPr>
              <w:rPr>
                <w:sz w:val="22"/>
                <w:szCs w:val="22"/>
              </w:rPr>
            </w:pPr>
            <w:r w:rsidRPr="00DA0281">
              <w:rPr>
                <w:sz w:val="22"/>
                <w:szCs w:val="22"/>
              </w:rPr>
              <w:t>LO1, LO2, LO6</w:t>
            </w:r>
          </w:p>
        </w:tc>
        <w:tc>
          <w:tcPr>
            <w:tcW w:w="1451" w:type="pct"/>
          </w:tcPr>
          <w:p w14:paraId="7C6110B1" w14:textId="77777777" w:rsidR="005508E6" w:rsidRPr="00DA0281" w:rsidRDefault="005508E6" w:rsidP="005508E6">
            <w:pPr>
              <w:jc w:val="lowKashida"/>
              <w:rPr>
                <w:sz w:val="22"/>
                <w:szCs w:val="22"/>
              </w:rPr>
            </w:pPr>
            <w:r w:rsidRPr="00DA0281">
              <w:rPr>
                <w:sz w:val="22"/>
                <w:szCs w:val="22"/>
              </w:rPr>
              <w:t>Demonstrate ability to write software codes in order to manage and analyze health data through the use of multiple statistical software</w:t>
            </w:r>
          </w:p>
          <w:p w14:paraId="6637B370" w14:textId="77777777" w:rsidR="005508E6" w:rsidRPr="00DA0281" w:rsidRDefault="005508E6" w:rsidP="005508E6">
            <w:pPr>
              <w:jc w:val="lowKashida"/>
              <w:rPr>
                <w:sz w:val="22"/>
                <w:szCs w:val="22"/>
                <w:lang w:val="nb-NO"/>
              </w:rPr>
            </w:pPr>
          </w:p>
        </w:tc>
      </w:tr>
      <w:tr w:rsidR="00C92580" w:rsidRPr="0075729B" w14:paraId="698F664A" w14:textId="77777777" w:rsidTr="00334D78">
        <w:trPr>
          <w:jc w:val="center"/>
        </w:trPr>
        <w:tc>
          <w:tcPr>
            <w:tcW w:w="655" w:type="pct"/>
            <w:vMerge w:val="restart"/>
            <w:shd w:val="clear" w:color="auto" w:fill="D5DCE4" w:themeFill="text2" w:themeFillTint="33"/>
          </w:tcPr>
          <w:p w14:paraId="6373CB0D" w14:textId="77777777" w:rsidR="00C92580" w:rsidRDefault="00C92580" w:rsidP="00334D78">
            <w:pPr>
              <w:jc w:val="both"/>
              <w:rPr>
                <w:rFonts w:asciiTheme="minorBidi" w:hAnsiTheme="minorBidi" w:cstheme="minorBidi"/>
                <w:sz w:val="20"/>
                <w:szCs w:val="20"/>
              </w:rPr>
            </w:pPr>
            <w:r>
              <w:rPr>
                <w:rFonts w:asciiTheme="minorBidi" w:hAnsiTheme="minorBidi" w:cstheme="minorBidi"/>
                <w:sz w:val="20"/>
                <w:szCs w:val="20"/>
              </w:rPr>
              <w:t xml:space="preserve">Week </w:t>
            </w:r>
            <w:r w:rsidR="00150C44">
              <w:rPr>
                <w:rFonts w:asciiTheme="minorBidi" w:hAnsiTheme="minorBidi" w:cstheme="minorBidi"/>
                <w:sz w:val="20"/>
                <w:szCs w:val="20"/>
              </w:rPr>
              <w:t>8</w:t>
            </w:r>
          </w:p>
          <w:p w14:paraId="49632B40" w14:textId="708A9B85" w:rsidR="00DB4B1C" w:rsidRPr="005C05C9" w:rsidRDefault="00DB4B1C" w:rsidP="00334D78">
            <w:pPr>
              <w:jc w:val="both"/>
              <w:rPr>
                <w:rFonts w:asciiTheme="minorBidi" w:hAnsiTheme="minorBidi" w:cstheme="minorBidi"/>
                <w:iCs/>
                <w:sz w:val="20"/>
                <w:szCs w:val="20"/>
              </w:rPr>
            </w:pPr>
            <w:r>
              <w:rPr>
                <w:rFonts w:asciiTheme="minorBidi" w:hAnsiTheme="minorBidi" w:cstheme="minorBidi"/>
                <w:sz w:val="20"/>
                <w:szCs w:val="20"/>
              </w:rPr>
              <w:t>(1</w:t>
            </w:r>
            <w:r w:rsidR="00DB41F0">
              <w:rPr>
                <w:rFonts w:asciiTheme="minorBidi" w:hAnsiTheme="minorBidi" w:cstheme="minorBidi"/>
                <w:sz w:val="20"/>
                <w:szCs w:val="20"/>
              </w:rPr>
              <w:t>6</w:t>
            </w:r>
            <w:r>
              <w:rPr>
                <w:rFonts w:asciiTheme="minorBidi" w:hAnsiTheme="minorBidi" w:cstheme="minorBidi"/>
                <w:sz w:val="20"/>
                <w:szCs w:val="20"/>
              </w:rPr>
              <w:t>-2</w:t>
            </w:r>
            <w:r w:rsidR="00DB41F0">
              <w:rPr>
                <w:rFonts w:asciiTheme="minorBidi" w:hAnsiTheme="minorBidi" w:cstheme="minorBidi"/>
                <w:sz w:val="20"/>
                <w:szCs w:val="20"/>
              </w:rPr>
              <w:t>0</w:t>
            </w:r>
            <w:r>
              <w:rPr>
                <w:rFonts w:asciiTheme="minorBidi" w:hAnsiTheme="minorBidi" w:cstheme="minorBidi"/>
                <w:sz w:val="20"/>
                <w:szCs w:val="20"/>
              </w:rPr>
              <w:t xml:space="preserve"> Oct)</w:t>
            </w:r>
          </w:p>
        </w:tc>
        <w:tc>
          <w:tcPr>
            <w:tcW w:w="1923" w:type="pct"/>
            <w:shd w:val="clear" w:color="auto" w:fill="D5DCE4" w:themeFill="text2" w:themeFillTint="33"/>
            <w:vAlign w:val="center"/>
          </w:tcPr>
          <w:p w14:paraId="7C7F0167" w14:textId="62AB72B1" w:rsidR="00C92580" w:rsidRPr="00A54D5D" w:rsidRDefault="007E709A" w:rsidP="00334D78">
            <w:pPr>
              <w:rPr>
                <w:rFonts w:asciiTheme="minorBidi" w:hAnsiTheme="minorBidi" w:cstheme="minorBidi"/>
                <w:bCs/>
                <w:sz w:val="20"/>
                <w:szCs w:val="20"/>
              </w:rPr>
            </w:pPr>
            <w:r>
              <w:rPr>
                <w:rFonts w:asciiTheme="minorBidi" w:hAnsiTheme="minorBidi" w:cstheme="minorBidi"/>
                <w:bCs/>
                <w:sz w:val="20"/>
                <w:szCs w:val="20"/>
              </w:rPr>
              <w:t>Exam 1</w:t>
            </w:r>
            <w:r w:rsidR="007E18AA">
              <w:rPr>
                <w:rFonts w:asciiTheme="minorBidi" w:hAnsiTheme="minorBidi" w:cstheme="minorBidi"/>
                <w:bCs/>
                <w:sz w:val="20"/>
                <w:szCs w:val="20"/>
              </w:rPr>
              <w:t xml:space="preserve"> (October 18)</w:t>
            </w:r>
          </w:p>
        </w:tc>
        <w:tc>
          <w:tcPr>
            <w:tcW w:w="971" w:type="pct"/>
            <w:shd w:val="clear" w:color="auto" w:fill="D5DCE4" w:themeFill="text2" w:themeFillTint="33"/>
          </w:tcPr>
          <w:p w14:paraId="2F65C461" w14:textId="2BF60DE7" w:rsidR="00C92580" w:rsidRPr="00DA0281" w:rsidRDefault="00C92580" w:rsidP="00334D78">
            <w:pPr>
              <w:rPr>
                <w:sz w:val="22"/>
                <w:szCs w:val="22"/>
              </w:rPr>
            </w:pPr>
            <w:r w:rsidRPr="00DA0281">
              <w:rPr>
                <w:sz w:val="22"/>
                <w:szCs w:val="22"/>
              </w:rPr>
              <w:t xml:space="preserve"> LO</w:t>
            </w:r>
            <w:r w:rsidR="00BB3161">
              <w:rPr>
                <w:sz w:val="22"/>
                <w:szCs w:val="22"/>
              </w:rPr>
              <w:t>1, LO2, LO3</w:t>
            </w:r>
          </w:p>
        </w:tc>
        <w:tc>
          <w:tcPr>
            <w:tcW w:w="1451" w:type="pct"/>
            <w:shd w:val="clear" w:color="auto" w:fill="D5DCE4" w:themeFill="text2" w:themeFillTint="33"/>
          </w:tcPr>
          <w:p w14:paraId="6E2B8FBB" w14:textId="77777777" w:rsidR="00C92580" w:rsidRPr="00DA0281" w:rsidRDefault="00C92580" w:rsidP="00334D78">
            <w:pPr>
              <w:jc w:val="lowKashida"/>
              <w:rPr>
                <w:sz w:val="22"/>
                <w:szCs w:val="22"/>
              </w:rPr>
            </w:pPr>
            <w:r w:rsidRPr="00DA0281">
              <w:rPr>
                <w:sz w:val="22"/>
                <w:szCs w:val="22"/>
              </w:rPr>
              <w:t xml:space="preserve">Apply inferential statistics and advanced statistical approaches such as regression modelling to analyze complex health related data </w:t>
            </w:r>
          </w:p>
          <w:p w14:paraId="1835F89D" w14:textId="77777777" w:rsidR="00C92580" w:rsidRPr="00DA0281" w:rsidRDefault="00C92580" w:rsidP="00334D78">
            <w:pPr>
              <w:jc w:val="lowKashida"/>
              <w:rPr>
                <w:sz w:val="22"/>
                <w:szCs w:val="22"/>
                <w:lang w:val="nb-NO"/>
              </w:rPr>
            </w:pPr>
          </w:p>
        </w:tc>
      </w:tr>
      <w:tr w:rsidR="00817EEB" w:rsidRPr="0075729B" w14:paraId="1D548FB0" w14:textId="77777777" w:rsidTr="00334D78">
        <w:trPr>
          <w:jc w:val="center"/>
        </w:trPr>
        <w:tc>
          <w:tcPr>
            <w:tcW w:w="655" w:type="pct"/>
            <w:vMerge/>
          </w:tcPr>
          <w:p w14:paraId="3D541B1F" w14:textId="77777777" w:rsidR="00817EEB" w:rsidRDefault="00817EEB" w:rsidP="00817EEB">
            <w:pPr>
              <w:jc w:val="both"/>
              <w:rPr>
                <w:rFonts w:asciiTheme="minorBidi" w:hAnsiTheme="minorBidi" w:cstheme="minorBidi"/>
                <w:sz w:val="20"/>
                <w:szCs w:val="20"/>
              </w:rPr>
            </w:pPr>
          </w:p>
        </w:tc>
        <w:tc>
          <w:tcPr>
            <w:tcW w:w="1923" w:type="pct"/>
            <w:shd w:val="clear" w:color="auto" w:fill="auto"/>
            <w:vAlign w:val="center"/>
          </w:tcPr>
          <w:p w14:paraId="5EA13FDD" w14:textId="319345C4" w:rsidR="00817EEB" w:rsidRPr="00A54D5D" w:rsidRDefault="00817EEB" w:rsidP="00817EEB">
            <w:pPr>
              <w:rPr>
                <w:rFonts w:asciiTheme="minorBidi" w:hAnsiTheme="minorBidi" w:cstheme="minorBidi"/>
                <w:b/>
                <w:sz w:val="20"/>
                <w:szCs w:val="20"/>
              </w:rPr>
            </w:pPr>
            <w:r>
              <w:rPr>
                <w:rFonts w:asciiTheme="minorBidi" w:hAnsiTheme="minorBidi" w:cstheme="minorBidi"/>
                <w:sz w:val="20"/>
                <w:szCs w:val="20"/>
              </w:rPr>
              <w:t>Partial F-test</w:t>
            </w:r>
          </w:p>
        </w:tc>
        <w:tc>
          <w:tcPr>
            <w:tcW w:w="971" w:type="pct"/>
          </w:tcPr>
          <w:p w14:paraId="6B1BE5B0" w14:textId="6166DD5A" w:rsidR="00817EEB" w:rsidRPr="00DA0281" w:rsidRDefault="00817EEB" w:rsidP="00817EEB">
            <w:pPr>
              <w:rPr>
                <w:sz w:val="22"/>
                <w:szCs w:val="22"/>
              </w:rPr>
            </w:pPr>
            <w:r w:rsidRPr="00DA0281">
              <w:rPr>
                <w:sz w:val="22"/>
                <w:szCs w:val="22"/>
              </w:rPr>
              <w:t>LO1, LO2, LO6</w:t>
            </w:r>
          </w:p>
        </w:tc>
        <w:tc>
          <w:tcPr>
            <w:tcW w:w="1451" w:type="pct"/>
          </w:tcPr>
          <w:p w14:paraId="59228BA8" w14:textId="77777777" w:rsidR="00817EEB" w:rsidRPr="007235D7" w:rsidRDefault="00817EEB" w:rsidP="00817EEB">
            <w:pPr>
              <w:rPr>
                <w:rFonts w:asciiTheme="minorBidi" w:hAnsiTheme="minorBidi" w:cstheme="minorBidi"/>
                <w:bCs/>
                <w:sz w:val="20"/>
                <w:szCs w:val="20"/>
              </w:rPr>
            </w:pPr>
          </w:p>
        </w:tc>
      </w:tr>
      <w:tr w:rsidR="0077141A" w:rsidRPr="0075729B" w14:paraId="609BE904" w14:textId="77777777" w:rsidTr="0077141A">
        <w:trPr>
          <w:jc w:val="center"/>
        </w:trPr>
        <w:tc>
          <w:tcPr>
            <w:tcW w:w="655" w:type="pct"/>
            <w:vMerge w:val="restart"/>
          </w:tcPr>
          <w:p w14:paraId="306B2D97" w14:textId="77777777" w:rsidR="0077141A" w:rsidRDefault="0077141A" w:rsidP="00817EEB">
            <w:pPr>
              <w:jc w:val="both"/>
              <w:rPr>
                <w:rFonts w:asciiTheme="minorBidi" w:hAnsiTheme="minorBidi" w:cstheme="minorBidi"/>
                <w:sz w:val="20"/>
                <w:szCs w:val="20"/>
              </w:rPr>
            </w:pPr>
            <w:r>
              <w:rPr>
                <w:rFonts w:asciiTheme="minorBidi" w:hAnsiTheme="minorBidi" w:cstheme="minorBidi"/>
                <w:sz w:val="20"/>
                <w:szCs w:val="20"/>
              </w:rPr>
              <w:t>Week 9</w:t>
            </w:r>
          </w:p>
          <w:p w14:paraId="50191CBE" w14:textId="1AC0D4D2" w:rsidR="0077141A" w:rsidRDefault="0077141A" w:rsidP="00817EEB">
            <w:pPr>
              <w:jc w:val="both"/>
              <w:rPr>
                <w:rFonts w:asciiTheme="minorBidi" w:hAnsiTheme="minorBidi" w:cstheme="minorBidi"/>
                <w:sz w:val="20"/>
                <w:szCs w:val="20"/>
              </w:rPr>
            </w:pPr>
            <w:r>
              <w:rPr>
                <w:rFonts w:asciiTheme="minorBidi" w:hAnsiTheme="minorBidi" w:cstheme="minorBidi"/>
                <w:sz w:val="20"/>
                <w:szCs w:val="20"/>
              </w:rPr>
              <w:t>(23-27 Oct)</w:t>
            </w:r>
          </w:p>
        </w:tc>
        <w:tc>
          <w:tcPr>
            <w:tcW w:w="1923" w:type="pct"/>
            <w:shd w:val="clear" w:color="auto" w:fill="D9D9D9" w:themeFill="background1" w:themeFillShade="D9"/>
            <w:vAlign w:val="center"/>
          </w:tcPr>
          <w:p w14:paraId="6E707BA3" w14:textId="4F93A697" w:rsidR="0077141A" w:rsidRPr="00F60F99" w:rsidRDefault="0077141A" w:rsidP="00230966">
            <w:pPr>
              <w:rPr>
                <w:rFonts w:asciiTheme="minorBidi" w:hAnsiTheme="minorBidi" w:cstheme="minorBidi"/>
                <w:sz w:val="20"/>
                <w:szCs w:val="20"/>
              </w:rPr>
            </w:pPr>
            <w:r>
              <w:rPr>
                <w:rFonts w:asciiTheme="minorBidi" w:hAnsiTheme="minorBidi" w:cstheme="minorBidi"/>
                <w:sz w:val="20"/>
                <w:szCs w:val="20"/>
              </w:rPr>
              <w:t xml:space="preserve">Application session </w:t>
            </w:r>
          </w:p>
        </w:tc>
        <w:tc>
          <w:tcPr>
            <w:tcW w:w="971" w:type="pct"/>
            <w:shd w:val="clear" w:color="auto" w:fill="D9D9D9" w:themeFill="background1" w:themeFillShade="D9"/>
          </w:tcPr>
          <w:p w14:paraId="6C441B84" w14:textId="66B39F84" w:rsidR="0077141A" w:rsidRPr="00230966" w:rsidRDefault="0077141A" w:rsidP="00230966">
            <w:pPr>
              <w:rPr>
                <w:rFonts w:asciiTheme="minorBidi" w:hAnsiTheme="minorBidi" w:cstheme="minorBidi"/>
                <w:sz w:val="20"/>
                <w:szCs w:val="20"/>
              </w:rPr>
            </w:pPr>
            <w:r w:rsidRPr="00230966">
              <w:rPr>
                <w:rFonts w:asciiTheme="minorBidi" w:hAnsiTheme="minorBidi" w:cstheme="minorBidi"/>
                <w:sz w:val="20"/>
                <w:szCs w:val="20"/>
              </w:rPr>
              <w:t>LO1, LO2, LO3, LO4</w:t>
            </w:r>
          </w:p>
        </w:tc>
        <w:tc>
          <w:tcPr>
            <w:tcW w:w="1451" w:type="pct"/>
            <w:shd w:val="clear" w:color="auto" w:fill="D9D9D9" w:themeFill="background1" w:themeFillShade="D9"/>
          </w:tcPr>
          <w:p w14:paraId="128E1EB4" w14:textId="77777777" w:rsidR="0077141A" w:rsidRPr="00230966" w:rsidRDefault="0077141A" w:rsidP="00230966">
            <w:pPr>
              <w:rPr>
                <w:rFonts w:asciiTheme="minorBidi" w:hAnsiTheme="minorBidi" w:cstheme="minorBidi"/>
                <w:sz w:val="20"/>
                <w:szCs w:val="20"/>
              </w:rPr>
            </w:pPr>
            <w:r w:rsidRPr="00230966">
              <w:rPr>
                <w:rFonts w:asciiTheme="minorBidi" w:hAnsiTheme="minorBidi" w:cstheme="minorBidi"/>
                <w:sz w:val="20"/>
                <w:szCs w:val="20"/>
              </w:rPr>
              <w:t>Apply inferential statistics and advanced statistical approaches such as regression modelling to analyze complex health related data</w:t>
            </w:r>
          </w:p>
          <w:p w14:paraId="3FD4C525" w14:textId="77777777" w:rsidR="0077141A" w:rsidRPr="00230966" w:rsidRDefault="0077141A" w:rsidP="0077141A">
            <w:pPr>
              <w:rPr>
                <w:rFonts w:asciiTheme="minorBidi" w:hAnsiTheme="minorBidi" w:cstheme="minorBidi"/>
                <w:sz w:val="20"/>
                <w:szCs w:val="20"/>
              </w:rPr>
            </w:pPr>
          </w:p>
        </w:tc>
      </w:tr>
      <w:tr w:rsidR="0077141A" w:rsidRPr="0075729B" w14:paraId="0D37B9F1" w14:textId="77777777" w:rsidTr="00334D78">
        <w:trPr>
          <w:jc w:val="center"/>
        </w:trPr>
        <w:tc>
          <w:tcPr>
            <w:tcW w:w="655" w:type="pct"/>
            <w:vMerge/>
          </w:tcPr>
          <w:p w14:paraId="584730B8" w14:textId="69F18F1F" w:rsidR="0077141A" w:rsidRDefault="0077141A" w:rsidP="00817EEB">
            <w:pPr>
              <w:jc w:val="both"/>
              <w:rPr>
                <w:rFonts w:asciiTheme="minorBidi" w:hAnsiTheme="minorBidi" w:cstheme="minorBidi"/>
                <w:sz w:val="20"/>
                <w:szCs w:val="20"/>
              </w:rPr>
            </w:pPr>
          </w:p>
        </w:tc>
        <w:tc>
          <w:tcPr>
            <w:tcW w:w="1923" w:type="pct"/>
            <w:shd w:val="clear" w:color="auto" w:fill="auto"/>
            <w:vAlign w:val="center"/>
          </w:tcPr>
          <w:p w14:paraId="3E24DCC2" w14:textId="1047C680" w:rsidR="0077141A" w:rsidRPr="00A54D5D" w:rsidRDefault="0077141A" w:rsidP="00817EEB">
            <w:pPr>
              <w:rPr>
                <w:rFonts w:asciiTheme="minorBidi" w:hAnsiTheme="minorBidi" w:cstheme="minorBidi"/>
                <w:b/>
                <w:sz w:val="20"/>
                <w:szCs w:val="20"/>
              </w:rPr>
            </w:pPr>
            <w:r>
              <w:rPr>
                <w:rFonts w:asciiTheme="minorBidi" w:hAnsiTheme="minorBidi" w:cstheme="minorBidi"/>
                <w:bCs/>
                <w:iCs/>
                <w:sz w:val="20"/>
                <w:szCs w:val="20"/>
              </w:rPr>
              <w:t>Regression diagnostics (1)</w:t>
            </w:r>
            <w:r w:rsidRPr="00F20C50">
              <w:rPr>
                <w:rFonts w:asciiTheme="minorBidi" w:hAnsiTheme="minorBidi" w:cstheme="minorBidi"/>
                <w:b/>
                <w:iCs/>
                <w:color w:val="FF0000"/>
                <w:sz w:val="20"/>
                <w:szCs w:val="20"/>
              </w:rPr>
              <w:t xml:space="preserve"> </w:t>
            </w:r>
          </w:p>
        </w:tc>
        <w:tc>
          <w:tcPr>
            <w:tcW w:w="971" w:type="pct"/>
          </w:tcPr>
          <w:p w14:paraId="2735D71E" w14:textId="0941F46B" w:rsidR="0077141A" w:rsidRPr="00DA0281" w:rsidRDefault="0077141A" w:rsidP="00817EEB">
            <w:pPr>
              <w:rPr>
                <w:sz w:val="22"/>
                <w:szCs w:val="22"/>
              </w:rPr>
            </w:pPr>
            <w:r w:rsidRPr="00DA0281">
              <w:rPr>
                <w:sz w:val="22"/>
                <w:szCs w:val="22"/>
              </w:rPr>
              <w:t xml:space="preserve"> </w:t>
            </w:r>
            <w:r w:rsidR="0008441D">
              <w:rPr>
                <w:sz w:val="22"/>
                <w:szCs w:val="22"/>
              </w:rPr>
              <w:t>LO4</w:t>
            </w:r>
          </w:p>
        </w:tc>
        <w:tc>
          <w:tcPr>
            <w:tcW w:w="1451" w:type="pct"/>
          </w:tcPr>
          <w:p w14:paraId="578A6F2A" w14:textId="77777777" w:rsidR="0077141A" w:rsidRPr="00DA0281" w:rsidRDefault="0077141A" w:rsidP="00817EEB">
            <w:pPr>
              <w:jc w:val="lowKashida"/>
              <w:rPr>
                <w:sz w:val="22"/>
                <w:szCs w:val="22"/>
              </w:rPr>
            </w:pPr>
            <w:r w:rsidRPr="00DA0281">
              <w:rPr>
                <w:sz w:val="22"/>
                <w:szCs w:val="22"/>
              </w:rPr>
              <w:t xml:space="preserve">Apply inferential statistics and advanced statistical approaches such as regression modelling to analyze complex health related data </w:t>
            </w:r>
          </w:p>
          <w:p w14:paraId="74D79338" w14:textId="77777777" w:rsidR="0077141A" w:rsidRPr="00DA0281" w:rsidRDefault="0077141A" w:rsidP="00817EEB">
            <w:pPr>
              <w:jc w:val="lowKashida"/>
              <w:rPr>
                <w:sz w:val="22"/>
                <w:szCs w:val="22"/>
                <w:lang w:val="nb-NO"/>
              </w:rPr>
            </w:pPr>
          </w:p>
        </w:tc>
      </w:tr>
      <w:tr w:rsidR="00817EEB" w:rsidRPr="0075729B" w14:paraId="0556CA19" w14:textId="77777777" w:rsidTr="00334D78">
        <w:trPr>
          <w:jc w:val="center"/>
        </w:trPr>
        <w:tc>
          <w:tcPr>
            <w:tcW w:w="655" w:type="pct"/>
            <w:vMerge w:val="restart"/>
            <w:shd w:val="clear" w:color="auto" w:fill="D5DCE4" w:themeFill="text2" w:themeFillTint="33"/>
          </w:tcPr>
          <w:p w14:paraId="6FE0E54D" w14:textId="77777777" w:rsidR="00817EEB" w:rsidRDefault="00817EEB" w:rsidP="00817EEB">
            <w:pPr>
              <w:jc w:val="both"/>
              <w:rPr>
                <w:rFonts w:asciiTheme="minorBidi" w:hAnsiTheme="minorBidi" w:cstheme="minorBidi"/>
                <w:sz w:val="20"/>
                <w:szCs w:val="20"/>
              </w:rPr>
            </w:pPr>
            <w:r>
              <w:rPr>
                <w:rFonts w:asciiTheme="minorBidi" w:hAnsiTheme="minorBidi" w:cstheme="minorBidi"/>
                <w:sz w:val="20"/>
                <w:szCs w:val="20"/>
              </w:rPr>
              <w:t>Week 10</w:t>
            </w:r>
          </w:p>
          <w:p w14:paraId="0C7635C6" w14:textId="7E154BDA" w:rsidR="00817EEB" w:rsidRPr="0075729B" w:rsidRDefault="00817EEB" w:rsidP="00817EEB">
            <w:pPr>
              <w:jc w:val="both"/>
              <w:rPr>
                <w:rFonts w:asciiTheme="minorBidi" w:hAnsiTheme="minorBidi" w:cstheme="minorBidi"/>
                <w:b/>
                <w:bCs/>
                <w:sz w:val="20"/>
                <w:szCs w:val="20"/>
              </w:rPr>
            </w:pPr>
            <w:r>
              <w:rPr>
                <w:rFonts w:asciiTheme="minorBidi" w:hAnsiTheme="minorBidi" w:cstheme="minorBidi"/>
                <w:sz w:val="20"/>
                <w:szCs w:val="20"/>
              </w:rPr>
              <w:t>(Oct 30 – Nov 3)</w:t>
            </w:r>
          </w:p>
        </w:tc>
        <w:tc>
          <w:tcPr>
            <w:tcW w:w="1923" w:type="pct"/>
            <w:shd w:val="clear" w:color="auto" w:fill="D5DCE4" w:themeFill="text2" w:themeFillTint="33"/>
            <w:vAlign w:val="center"/>
          </w:tcPr>
          <w:p w14:paraId="2DF99BD6" w14:textId="5836659A" w:rsidR="00817EEB" w:rsidRPr="007235D7" w:rsidRDefault="00DD2828" w:rsidP="00817EEB">
            <w:pPr>
              <w:rPr>
                <w:rFonts w:asciiTheme="minorBidi" w:hAnsiTheme="minorBidi" w:cstheme="minorBidi"/>
                <w:bCs/>
                <w:iCs/>
                <w:sz w:val="20"/>
                <w:szCs w:val="20"/>
              </w:rPr>
            </w:pPr>
            <w:r>
              <w:rPr>
                <w:rFonts w:asciiTheme="minorBidi" w:hAnsiTheme="minorBidi" w:cstheme="minorBidi"/>
                <w:bCs/>
                <w:iCs/>
                <w:sz w:val="20"/>
                <w:szCs w:val="20"/>
              </w:rPr>
              <w:t>Take home</w:t>
            </w:r>
            <w:r w:rsidR="00545173">
              <w:rPr>
                <w:rFonts w:asciiTheme="minorBidi" w:hAnsiTheme="minorBidi" w:cstheme="minorBidi"/>
                <w:bCs/>
                <w:iCs/>
                <w:sz w:val="20"/>
                <w:szCs w:val="20"/>
              </w:rPr>
              <w:t>: Assignment 2</w:t>
            </w:r>
          </w:p>
        </w:tc>
        <w:tc>
          <w:tcPr>
            <w:tcW w:w="971" w:type="pct"/>
            <w:shd w:val="clear" w:color="auto" w:fill="D5DCE4" w:themeFill="text2" w:themeFillTint="33"/>
          </w:tcPr>
          <w:p w14:paraId="5BDC2F57" w14:textId="787E6F54" w:rsidR="00817EEB" w:rsidRPr="00DA0281" w:rsidRDefault="00545173" w:rsidP="00817EEB">
            <w:pPr>
              <w:rPr>
                <w:sz w:val="22"/>
                <w:szCs w:val="22"/>
              </w:rPr>
            </w:pPr>
            <w:r w:rsidRPr="00230966">
              <w:rPr>
                <w:rFonts w:asciiTheme="minorBidi" w:hAnsiTheme="minorBidi" w:cstheme="minorBidi"/>
                <w:sz w:val="20"/>
                <w:szCs w:val="20"/>
              </w:rPr>
              <w:t>LO1, LO2, LO3, LO4</w:t>
            </w:r>
          </w:p>
        </w:tc>
        <w:tc>
          <w:tcPr>
            <w:tcW w:w="1451" w:type="pct"/>
            <w:shd w:val="clear" w:color="auto" w:fill="D5DCE4" w:themeFill="text2" w:themeFillTint="33"/>
          </w:tcPr>
          <w:p w14:paraId="29110B34" w14:textId="77777777" w:rsidR="00817EEB" w:rsidRPr="00DA0281" w:rsidRDefault="00817EEB" w:rsidP="00817EEB">
            <w:pPr>
              <w:jc w:val="lowKashida"/>
              <w:rPr>
                <w:sz w:val="22"/>
                <w:szCs w:val="22"/>
              </w:rPr>
            </w:pPr>
            <w:r w:rsidRPr="00DA0281">
              <w:rPr>
                <w:sz w:val="22"/>
                <w:szCs w:val="22"/>
              </w:rPr>
              <w:t xml:space="preserve">Apply inferential statistics and advanced statistical approaches such as regression modelling to analyze complex health related data </w:t>
            </w:r>
          </w:p>
          <w:p w14:paraId="0DE78144" w14:textId="77777777" w:rsidR="00817EEB" w:rsidRPr="00DA0281" w:rsidRDefault="00817EEB" w:rsidP="00817EEB">
            <w:pPr>
              <w:jc w:val="lowKashida"/>
              <w:rPr>
                <w:sz w:val="22"/>
                <w:szCs w:val="22"/>
                <w:lang w:val="nb-NO"/>
              </w:rPr>
            </w:pPr>
          </w:p>
        </w:tc>
      </w:tr>
      <w:tr w:rsidR="00817EEB" w:rsidRPr="0075729B" w14:paraId="69CC981E" w14:textId="77777777" w:rsidTr="00334D78">
        <w:trPr>
          <w:trHeight w:val="265"/>
          <w:jc w:val="center"/>
        </w:trPr>
        <w:tc>
          <w:tcPr>
            <w:tcW w:w="655" w:type="pct"/>
            <w:vMerge/>
          </w:tcPr>
          <w:p w14:paraId="6D93E3FE" w14:textId="77777777" w:rsidR="00817EEB" w:rsidRPr="0075729B" w:rsidRDefault="00817EEB" w:rsidP="00817EEB">
            <w:pPr>
              <w:jc w:val="both"/>
              <w:rPr>
                <w:rFonts w:asciiTheme="minorBidi" w:hAnsiTheme="minorBidi" w:cstheme="minorBidi"/>
                <w:sz w:val="20"/>
                <w:szCs w:val="20"/>
              </w:rPr>
            </w:pPr>
          </w:p>
        </w:tc>
        <w:tc>
          <w:tcPr>
            <w:tcW w:w="1923" w:type="pct"/>
            <w:vAlign w:val="center"/>
          </w:tcPr>
          <w:p w14:paraId="5D9E68FA" w14:textId="05F4E24B" w:rsidR="00817EEB" w:rsidRPr="007235D7" w:rsidRDefault="00DD2828" w:rsidP="00817EEB">
            <w:pPr>
              <w:rPr>
                <w:rFonts w:asciiTheme="minorBidi" w:hAnsiTheme="minorBidi" w:cstheme="minorBidi"/>
                <w:sz w:val="20"/>
                <w:szCs w:val="20"/>
              </w:rPr>
            </w:pPr>
            <w:r>
              <w:rPr>
                <w:rFonts w:asciiTheme="minorBidi" w:hAnsiTheme="minorBidi" w:cstheme="minorBidi"/>
                <w:bCs/>
                <w:sz w:val="20"/>
                <w:szCs w:val="20"/>
              </w:rPr>
              <w:t>Regression diagnostics (2)</w:t>
            </w:r>
          </w:p>
        </w:tc>
        <w:tc>
          <w:tcPr>
            <w:tcW w:w="971" w:type="pct"/>
          </w:tcPr>
          <w:p w14:paraId="212E39A1" w14:textId="77777777" w:rsidR="00817EEB" w:rsidRPr="00DA0281" w:rsidRDefault="00817EEB" w:rsidP="00817EEB">
            <w:pPr>
              <w:rPr>
                <w:sz w:val="22"/>
                <w:szCs w:val="22"/>
              </w:rPr>
            </w:pPr>
            <w:r w:rsidRPr="00DA0281">
              <w:rPr>
                <w:sz w:val="22"/>
                <w:szCs w:val="22"/>
              </w:rPr>
              <w:t>LO1, LO2, LO6</w:t>
            </w:r>
          </w:p>
        </w:tc>
        <w:tc>
          <w:tcPr>
            <w:tcW w:w="1451" w:type="pct"/>
          </w:tcPr>
          <w:p w14:paraId="0565A42B" w14:textId="77777777" w:rsidR="00817EEB" w:rsidRPr="00DA0281" w:rsidRDefault="00817EEB" w:rsidP="00817EEB">
            <w:pPr>
              <w:jc w:val="lowKashida"/>
              <w:rPr>
                <w:sz w:val="22"/>
                <w:szCs w:val="22"/>
              </w:rPr>
            </w:pPr>
            <w:r w:rsidRPr="00DA0281">
              <w:rPr>
                <w:sz w:val="22"/>
                <w:szCs w:val="22"/>
              </w:rPr>
              <w:t xml:space="preserve">Demonstrate ability to write software codes in order to </w:t>
            </w:r>
            <w:r w:rsidRPr="00DA0281">
              <w:rPr>
                <w:sz w:val="22"/>
                <w:szCs w:val="22"/>
              </w:rPr>
              <w:lastRenderedPageBreak/>
              <w:t>manage and analyze health data through the use of multiple statistical software</w:t>
            </w:r>
          </w:p>
          <w:p w14:paraId="2757AE75" w14:textId="77777777" w:rsidR="00817EEB" w:rsidRPr="007235D7" w:rsidRDefault="00817EEB" w:rsidP="00817EEB">
            <w:pPr>
              <w:rPr>
                <w:rFonts w:asciiTheme="minorBidi" w:hAnsiTheme="minorBidi" w:cstheme="minorBidi"/>
                <w:bCs/>
                <w:sz w:val="20"/>
                <w:szCs w:val="20"/>
              </w:rPr>
            </w:pPr>
          </w:p>
        </w:tc>
      </w:tr>
      <w:tr w:rsidR="00817EEB" w:rsidRPr="0075729B" w14:paraId="110F2861" w14:textId="77777777" w:rsidTr="00987C14">
        <w:trPr>
          <w:jc w:val="center"/>
        </w:trPr>
        <w:tc>
          <w:tcPr>
            <w:tcW w:w="655" w:type="pct"/>
            <w:shd w:val="clear" w:color="auto" w:fill="BDD6EE" w:themeFill="accent1" w:themeFillTint="66"/>
          </w:tcPr>
          <w:p w14:paraId="0B83F472" w14:textId="77777777" w:rsidR="00817EEB" w:rsidRDefault="00817EEB" w:rsidP="00817EEB">
            <w:pPr>
              <w:jc w:val="both"/>
              <w:rPr>
                <w:rFonts w:asciiTheme="minorBidi" w:hAnsiTheme="minorBidi" w:cstheme="minorBidi"/>
                <w:sz w:val="20"/>
                <w:szCs w:val="20"/>
              </w:rPr>
            </w:pPr>
            <w:r>
              <w:rPr>
                <w:rFonts w:asciiTheme="minorBidi" w:hAnsiTheme="minorBidi" w:cstheme="minorBidi"/>
                <w:sz w:val="20"/>
                <w:szCs w:val="20"/>
              </w:rPr>
              <w:lastRenderedPageBreak/>
              <w:t>Week 11</w:t>
            </w:r>
          </w:p>
          <w:p w14:paraId="68F49A07" w14:textId="5D7D72F7" w:rsidR="00817EEB" w:rsidRPr="0075729B" w:rsidRDefault="00817EEB" w:rsidP="00817EEB">
            <w:pPr>
              <w:jc w:val="both"/>
              <w:rPr>
                <w:rFonts w:asciiTheme="minorBidi" w:hAnsiTheme="minorBidi" w:cstheme="minorBidi"/>
                <w:sz w:val="20"/>
                <w:szCs w:val="20"/>
              </w:rPr>
            </w:pPr>
            <w:r>
              <w:rPr>
                <w:rFonts w:asciiTheme="minorBidi" w:hAnsiTheme="minorBidi" w:cstheme="minorBidi"/>
                <w:sz w:val="20"/>
                <w:szCs w:val="20"/>
              </w:rPr>
              <w:t>(6 – 10 Nov)</w:t>
            </w:r>
          </w:p>
        </w:tc>
        <w:tc>
          <w:tcPr>
            <w:tcW w:w="1923" w:type="pct"/>
            <w:shd w:val="clear" w:color="auto" w:fill="BDD6EE" w:themeFill="accent1" w:themeFillTint="66"/>
            <w:vAlign w:val="center"/>
          </w:tcPr>
          <w:p w14:paraId="0AC5E44D" w14:textId="29215484" w:rsidR="00817EEB" w:rsidRPr="00DB4B1C" w:rsidRDefault="00817EEB" w:rsidP="00817EEB">
            <w:pPr>
              <w:rPr>
                <w:rFonts w:asciiTheme="minorBidi" w:hAnsiTheme="minorBidi" w:cstheme="minorBidi"/>
                <w:bCs/>
                <w:sz w:val="20"/>
                <w:szCs w:val="20"/>
              </w:rPr>
            </w:pPr>
            <w:r w:rsidRPr="00DB4B1C">
              <w:rPr>
                <w:rFonts w:asciiTheme="minorBidi" w:hAnsiTheme="minorBidi" w:cstheme="minorBidi"/>
                <w:bCs/>
                <w:sz w:val="20"/>
                <w:szCs w:val="20"/>
              </w:rPr>
              <w:t xml:space="preserve">No Classes. </w:t>
            </w:r>
            <w:r>
              <w:rPr>
                <w:rFonts w:asciiTheme="minorBidi" w:hAnsiTheme="minorBidi" w:cstheme="minorBidi"/>
                <w:bCs/>
                <w:sz w:val="20"/>
                <w:szCs w:val="20"/>
              </w:rPr>
              <w:t>Work on Project #2</w:t>
            </w:r>
            <w:r w:rsidRPr="00DB4B1C">
              <w:rPr>
                <w:rFonts w:asciiTheme="minorBidi" w:hAnsiTheme="minorBidi" w:cstheme="minorBidi"/>
                <w:bCs/>
                <w:sz w:val="20"/>
                <w:szCs w:val="20"/>
              </w:rPr>
              <w:t xml:space="preserve"> </w:t>
            </w:r>
          </w:p>
        </w:tc>
        <w:tc>
          <w:tcPr>
            <w:tcW w:w="971" w:type="pct"/>
            <w:shd w:val="clear" w:color="auto" w:fill="BDD6EE" w:themeFill="accent1" w:themeFillTint="66"/>
          </w:tcPr>
          <w:p w14:paraId="64D404B5" w14:textId="050C1723" w:rsidR="00817EEB" w:rsidRPr="00DB4B1C" w:rsidRDefault="00817EEB" w:rsidP="00817EEB">
            <w:pPr>
              <w:rPr>
                <w:rFonts w:asciiTheme="minorBidi" w:hAnsiTheme="minorBidi" w:cstheme="minorBidi"/>
                <w:bCs/>
                <w:sz w:val="20"/>
                <w:szCs w:val="20"/>
              </w:rPr>
            </w:pPr>
            <w:r>
              <w:rPr>
                <w:rFonts w:asciiTheme="minorBidi" w:hAnsiTheme="minorBidi" w:cstheme="minorBidi"/>
                <w:bCs/>
                <w:sz w:val="20"/>
                <w:szCs w:val="20"/>
              </w:rPr>
              <w:t>LO3</w:t>
            </w:r>
          </w:p>
        </w:tc>
        <w:tc>
          <w:tcPr>
            <w:tcW w:w="1451" w:type="pct"/>
            <w:shd w:val="clear" w:color="auto" w:fill="BDD6EE" w:themeFill="accent1" w:themeFillTint="66"/>
          </w:tcPr>
          <w:p w14:paraId="3CD61F6A" w14:textId="77777777" w:rsidR="00817EEB" w:rsidRDefault="00817EEB" w:rsidP="00817EEB">
            <w:pPr>
              <w:jc w:val="lowKashida"/>
              <w:rPr>
                <w:sz w:val="22"/>
                <w:szCs w:val="22"/>
              </w:rPr>
            </w:pPr>
            <w:r w:rsidRPr="00DA0281">
              <w:rPr>
                <w:sz w:val="22"/>
                <w:szCs w:val="22"/>
              </w:rPr>
              <w:t xml:space="preserve">Apply inferential statistics and advanced statistical approaches such as regression modelling to analyze complex health related data </w:t>
            </w:r>
          </w:p>
          <w:p w14:paraId="47BD5AFF" w14:textId="77777777" w:rsidR="00C46F1B" w:rsidRDefault="00C46F1B" w:rsidP="00817EEB">
            <w:pPr>
              <w:jc w:val="lowKashida"/>
              <w:rPr>
                <w:sz w:val="22"/>
                <w:szCs w:val="22"/>
              </w:rPr>
            </w:pPr>
          </w:p>
          <w:p w14:paraId="584BBB6B" w14:textId="4C389D1E" w:rsidR="00C46F1B" w:rsidRPr="00DA0281" w:rsidRDefault="00C46F1B" w:rsidP="00817EEB">
            <w:pPr>
              <w:jc w:val="lowKashida"/>
              <w:rPr>
                <w:sz w:val="22"/>
                <w:szCs w:val="22"/>
              </w:rPr>
            </w:pPr>
            <w:r w:rsidRPr="00C46F1B">
              <w:rPr>
                <w:sz w:val="22"/>
                <w:szCs w:val="22"/>
              </w:rPr>
              <w:t>Demonstrate ability to write software codes in order to manage and analyze health data through the use of multiple statistical software</w:t>
            </w:r>
          </w:p>
          <w:p w14:paraId="1A42D5C2" w14:textId="77777777" w:rsidR="00817EEB" w:rsidRPr="00DB4B1C" w:rsidRDefault="00817EEB" w:rsidP="00817EEB">
            <w:pPr>
              <w:jc w:val="lowKashida"/>
              <w:rPr>
                <w:rFonts w:asciiTheme="minorBidi" w:hAnsiTheme="minorBidi" w:cstheme="minorBidi"/>
                <w:bCs/>
                <w:sz w:val="20"/>
                <w:szCs w:val="20"/>
              </w:rPr>
            </w:pPr>
          </w:p>
        </w:tc>
      </w:tr>
      <w:tr w:rsidR="00817EEB" w:rsidRPr="0075729B" w14:paraId="0C080748" w14:textId="77777777" w:rsidTr="00987C14">
        <w:trPr>
          <w:jc w:val="center"/>
        </w:trPr>
        <w:tc>
          <w:tcPr>
            <w:tcW w:w="655" w:type="pct"/>
            <w:vMerge w:val="restart"/>
            <w:shd w:val="clear" w:color="auto" w:fill="BDD6EE" w:themeFill="accent1" w:themeFillTint="66"/>
          </w:tcPr>
          <w:p w14:paraId="0C504513" w14:textId="75456811" w:rsidR="00817EEB" w:rsidRDefault="00817EEB" w:rsidP="00817EEB">
            <w:pPr>
              <w:jc w:val="both"/>
              <w:rPr>
                <w:rFonts w:asciiTheme="minorBidi" w:hAnsiTheme="minorBidi" w:cstheme="minorBidi"/>
                <w:sz w:val="20"/>
                <w:szCs w:val="20"/>
              </w:rPr>
            </w:pPr>
            <w:r>
              <w:rPr>
                <w:rFonts w:asciiTheme="minorBidi" w:hAnsiTheme="minorBidi" w:cstheme="minorBidi"/>
                <w:sz w:val="20"/>
                <w:szCs w:val="20"/>
              </w:rPr>
              <w:t>Week 12</w:t>
            </w:r>
          </w:p>
          <w:p w14:paraId="333E0E19" w14:textId="46AAE718" w:rsidR="00817EEB" w:rsidRDefault="00817EEB" w:rsidP="00817EEB">
            <w:pPr>
              <w:jc w:val="both"/>
              <w:rPr>
                <w:rFonts w:asciiTheme="minorBidi" w:hAnsiTheme="minorBidi" w:cstheme="minorBidi"/>
                <w:sz w:val="20"/>
                <w:szCs w:val="20"/>
              </w:rPr>
            </w:pPr>
            <w:r>
              <w:rPr>
                <w:rFonts w:asciiTheme="minorBidi" w:hAnsiTheme="minorBidi" w:cstheme="minorBidi"/>
                <w:sz w:val="20"/>
                <w:szCs w:val="20"/>
              </w:rPr>
              <w:t xml:space="preserve">(13-17 Nov) </w:t>
            </w:r>
          </w:p>
        </w:tc>
        <w:tc>
          <w:tcPr>
            <w:tcW w:w="1923" w:type="pct"/>
            <w:shd w:val="clear" w:color="auto" w:fill="BDD6EE" w:themeFill="accent1" w:themeFillTint="66"/>
            <w:vAlign w:val="center"/>
          </w:tcPr>
          <w:p w14:paraId="6EAFA973" w14:textId="299A5E5C" w:rsidR="00817EEB" w:rsidRPr="00DB4B1C" w:rsidRDefault="0017117A" w:rsidP="00817EEB">
            <w:pPr>
              <w:rPr>
                <w:rFonts w:asciiTheme="minorBidi" w:hAnsiTheme="minorBidi" w:cstheme="minorBidi"/>
                <w:bCs/>
                <w:sz w:val="20"/>
                <w:szCs w:val="20"/>
              </w:rPr>
            </w:pPr>
            <w:r>
              <w:rPr>
                <w:rFonts w:asciiTheme="minorBidi" w:hAnsiTheme="minorBidi" w:cstheme="minorBidi"/>
                <w:bCs/>
                <w:sz w:val="20"/>
                <w:szCs w:val="20"/>
              </w:rPr>
              <w:t>Confounding and interaction</w:t>
            </w:r>
          </w:p>
        </w:tc>
        <w:tc>
          <w:tcPr>
            <w:tcW w:w="971" w:type="pct"/>
            <w:shd w:val="clear" w:color="auto" w:fill="BDD6EE" w:themeFill="accent1" w:themeFillTint="66"/>
          </w:tcPr>
          <w:p w14:paraId="64048ED8" w14:textId="16DFA909" w:rsidR="00817EEB" w:rsidRPr="00DB4B1C" w:rsidRDefault="00817EEB" w:rsidP="00817EEB">
            <w:pPr>
              <w:rPr>
                <w:rFonts w:asciiTheme="minorBidi" w:hAnsiTheme="minorBidi" w:cstheme="minorBidi"/>
                <w:bCs/>
                <w:sz w:val="20"/>
                <w:szCs w:val="20"/>
              </w:rPr>
            </w:pPr>
            <w:r w:rsidRPr="00DA0281">
              <w:rPr>
                <w:sz w:val="22"/>
                <w:szCs w:val="22"/>
              </w:rPr>
              <w:t>LO</w:t>
            </w:r>
            <w:r w:rsidR="0017117A">
              <w:rPr>
                <w:sz w:val="22"/>
                <w:szCs w:val="22"/>
              </w:rPr>
              <w:t>1, LO3</w:t>
            </w:r>
          </w:p>
        </w:tc>
        <w:tc>
          <w:tcPr>
            <w:tcW w:w="1451" w:type="pct"/>
            <w:shd w:val="clear" w:color="auto" w:fill="BDD6EE" w:themeFill="accent1" w:themeFillTint="66"/>
          </w:tcPr>
          <w:p w14:paraId="45E6B72D" w14:textId="77777777" w:rsidR="00817EEB" w:rsidRPr="00DA0281" w:rsidRDefault="00817EEB" w:rsidP="00817EEB">
            <w:pPr>
              <w:jc w:val="lowKashida"/>
              <w:rPr>
                <w:sz w:val="22"/>
                <w:szCs w:val="22"/>
              </w:rPr>
            </w:pPr>
            <w:r w:rsidRPr="00DA0281">
              <w:rPr>
                <w:sz w:val="22"/>
                <w:szCs w:val="22"/>
              </w:rPr>
              <w:t xml:space="preserve">Apply inferential statistics and advanced statistical approaches such as regression modelling to analyze complex health related data </w:t>
            </w:r>
          </w:p>
          <w:p w14:paraId="1DE8EE3B" w14:textId="482958ED" w:rsidR="00817EEB" w:rsidRPr="00DB4B1C" w:rsidRDefault="00817EEB" w:rsidP="00817EEB">
            <w:pPr>
              <w:rPr>
                <w:rFonts w:asciiTheme="minorBidi" w:hAnsiTheme="minorBidi" w:cstheme="minorBidi"/>
                <w:bCs/>
                <w:sz w:val="20"/>
                <w:szCs w:val="20"/>
              </w:rPr>
            </w:pPr>
          </w:p>
        </w:tc>
      </w:tr>
      <w:tr w:rsidR="00221B83" w:rsidRPr="0075729B" w14:paraId="5CCC75D4" w14:textId="77777777" w:rsidTr="00987C14">
        <w:trPr>
          <w:trHeight w:val="1115"/>
          <w:jc w:val="center"/>
        </w:trPr>
        <w:tc>
          <w:tcPr>
            <w:tcW w:w="655" w:type="pct"/>
            <w:vMerge/>
            <w:shd w:val="clear" w:color="auto" w:fill="BDD6EE" w:themeFill="accent1" w:themeFillTint="66"/>
          </w:tcPr>
          <w:p w14:paraId="5256F2EC" w14:textId="77777777" w:rsidR="00221B83" w:rsidRDefault="00221B83" w:rsidP="00221B83">
            <w:pPr>
              <w:jc w:val="both"/>
              <w:rPr>
                <w:rFonts w:asciiTheme="minorBidi" w:hAnsiTheme="minorBidi" w:cstheme="minorBidi"/>
                <w:sz w:val="20"/>
                <w:szCs w:val="20"/>
              </w:rPr>
            </w:pPr>
          </w:p>
        </w:tc>
        <w:tc>
          <w:tcPr>
            <w:tcW w:w="1923" w:type="pct"/>
            <w:shd w:val="clear" w:color="auto" w:fill="BDD6EE" w:themeFill="accent1" w:themeFillTint="66"/>
            <w:vAlign w:val="center"/>
          </w:tcPr>
          <w:p w14:paraId="6CB22B50" w14:textId="267BB976" w:rsidR="00221B83" w:rsidRDefault="00221B83" w:rsidP="00221B83">
            <w:pPr>
              <w:rPr>
                <w:rFonts w:asciiTheme="minorBidi" w:hAnsiTheme="minorBidi" w:cstheme="minorBidi"/>
                <w:bCs/>
                <w:sz w:val="20"/>
                <w:szCs w:val="20"/>
              </w:rPr>
            </w:pPr>
            <w:r>
              <w:rPr>
                <w:rFonts w:asciiTheme="minorBidi" w:hAnsiTheme="minorBidi" w:cstheme="minorBidi"/>
                <w:bCs/>
                <w:sz w:val="20"/>
                <w:szCs w:val="20"/>
              </w:rPr>
              <w:t>Dummy variables in regression</w:t>
            </w:r>
          </w:p>
        </w:tc>
        <w:tc>
          <w:tcPr>
            <w:tcW w:w="971" w:type="pct"/>
            <w:shd w:val="clear" w:color="auto" w:fill="BDD6EE" w:themeFill="accent1" w:themeFillTint="66"/>
          </w:tcPr>
          <w:p w14:paraId="0A348544" w14:textId="55303C91" w:rsidR="00221B83" w:rsidRPr="00DB4B1C" w:rsidRDefault="00221B83" w:rsidP="00221B83">
            <w:pPr>
              <w:rPr>
                <w:rFonts w:asciiTheme="minorBidi" w:hAnsiTheme="minorBidi" w:cstheme="minorBidi"/>
                <w:bCs/>
                <w:sz w:val="20"/>
                <w:szCs w:val="20"/>
              </w:rPr>
            </w:pPr>
            <w:r w:rsidRPr="00DA0281">
              <w:rPr>
                <w:sz w:val="22"/>
                <w:szCs w:val="22"/>
              </w:rPr>
              <w:t>LO</w:t>
            </w:r>
            <w:r>
              <w:rPr>
                <w:sz w:val="22"/>
                <w:szCs w:val="22"/>
              </w:rPr>
              <w:t>1, LO3</w:t>
            </w:r>
          </w:p>
        </w:tc>
        <w:tc>
          <w:tcPr>
            <w:tcW w:w="1451" w:type="pct"/>
            <w:shd w:val="clear" w:color="auto" w:fill="BDD6EE" w:themeFill="accent1" w:themeFillTint="66"/>
          </w:tcPr>
          <w:p w14:paraId="0BBAC928" w14:textId="77777777" w:rsidR="00221B83" w:rsidRPr="00DA0281" w:rsidRDefault="00221B83" w:rsidP="00221B83">
            <w:pPr>
              <w:jc w:val="lowKashida"/>
              <w:rPr>
                <w:sz w:val="22"/>
                <w:szCs w:val="22"/>
              </w:rPr>
            </w:pPr>
            <w:r w:rsidRPr="00DA0281">
              <w:rPr>
                <w:sz w:val="22"/>
                <w:szCs w:val="22"/>
              </w:rPr>
              <w:t xml:space="preserve">Apply inferential statistics and advanced statistical approaches such as regression modelling to analyze complex health related data </w:t>
            </w:r>
          </w:p>
          <w:p w14:paraId="1BE93615" w14:textId="77777777" w:rsidR="00221B83" w:rsidRPr="00DB4B1C" w:rsidRDefault="00221B83" w:rsidP="00221B83">
            <w:pPr>
              <w:rPr>
                <w:rFonts w:asciiTheme="minorBidi" w:hAnsiTheme="minorBidi" w:cstheme="minorBidi"/>
                <w:bCs/>
                <w:sz w:val="20"/>
                <w:szCs w:val="20"/>
              </w:rPr>
            </w:pPr>
          </w:p>
        </w:tc>
      </w:tr>
      <w:tr w:rsidR="00221B83" w:rsidRPr="0075729B" w14:paraId="05115E78" w14:textId="77777777" w:rsidTr="00CB2FFD">
        <w:trPr>
          <w:trHeight w:val="1115"/>
          <w:jc w:val="center"/>
        </w:trPr>
        <w:tc>
          <w:tcPr>
            <w:tcW w:w="655" w:type="pct"/>
          </w:tcPr>
          <w:p w14:paraId="7AE0F540" w14:textId="6F44A13B" w:rsidR="00221B83" w:rsidRDefault="00221B83" w:rsidP="00221B83">
            <w:pPr>
              <w:jc w:val="both"/>
              <w:rPr>
                <w:rFonts w:asciiTheme="minorBidi" w:hAnsiTheme="minorBidi" w:cstheme="minorBidi"/>
                <w:sz w:val="20"/>
                <w:szCs w:val="20"/>
              </w:rPr>
            </w:pPr>
            <w:r>
              <w:rPr>
                <w:rFonts w:asciiTheme="minorBidi" w:hAnsiTheme="minorBidi" w:cstheme="minorBidi"/>
                <w:sz w:val="20"/>
                <w:szCs w:val="20"/>
              </w:rPr>
              <w:t>Week 13 (Nov 20- 24 Nov)</w:t>
            </w:r>
          </w:p>
        </w:tc>
        <w:tc>
          <w:tcPr>
            <w:tcW w:w="1923" w:type="pct"/>
            <w:shd w:val="clear" w:color="auto" w:fill="E7E6E6" w:themeFill="background2"/>
            <w:vAlign w:val="center"/>
          </w:tcPr>
          <w:p w14:paraId="232D8054" w14:textId="67C955BE" w:rsidR="00221B83" w:rsidRDefault="001E4778" w:rsidP="00221B83">
            <w:pPr>
              <w:rPr>
                <w:rFonts w:asciiTheme="minorBidi" w:hAnsiTheme="minorBidi" w:cstheme="minorBidi"/>
                <w:bCs/>
                <w:sz w:val="20"/>
                <w:szCs w:val="20"/>
              </w:rPr>
            </w:pPr>
            <w:r>
              <w:rPr>
                <w:rFonts w:asciiTheme="minorBidi" w:hAnsiTheme="minorBidi" w:cstheme="minorBidi"/>
                <w:bCs/>
                <w:sz w:val="20"/>
                <w:szCs w:val="20"/>
              </w:rPr>
              <w:t>Application session</w:t>
            </w:r>
          </w:p>
        </w:tc>
        <w:tc>
          <w:tcPr>
            <w:tcW w:w="971" w:type="pct"/>
            <w:shd w:val="clear" w:color="auto" w:fill="E7E6E6" w:themeFill="background2"/>
          </w:tcPr>
          <w:p w14:paraId="23A0D588" w14:textId="5195B3F3" w:rsidR="00221B83" w:rsidRPr="00DB4B1C" w:rsidRDefault="001E4778" w:rsidP="00221B83">
            <w:pPr>
              <w:rPr>
                <w:rFonts w:asciiTheme="minorBidi" w:hAnsiTheme="minorBidi" w:cstheme="minorBidi"/>
                <w:bCs/>
                <w:sz w:val="20"/>
                <w:szCs w:val="20"/>
              </w:rPr>
            </w:pPr>
            <w:r w:rsidRPr="00DA0281">
              <w:rPr>
                <w:sz w:val="22"/>
                <w:szCs w:val="22"/>
              </w:rPr>
              <w:t>LO</w:t>
            </w:r>
            <w:proofErr w:type="gramStart"/>
            <w:r>
              <w:rPr>
                <w:sz w:val="22"/>
                <w:szCs w:val="22"/>
              </w:rPr>
              <w:t>1,LO</w:t>
            </w:r>
            <w:proofErr w:type="gramEnd"/>
            <w:r>
              <w:rPr>
                <w:sz w:val="22"/>
                <w:szCs w:val="22"/>
              </w:rPr>
              <w:t>2, LO3</w:t>
            </w:r>
          </w:p>
        </w:tc>
        <w:tc>
          <w:tcPr>
            <w:tcW w:w="1451" w:type="pct"/>
            <w:shd w:val="clear" w:color="auto" w:fill="E7E6E6" w:themeFill="background2"/>
          </w:tcPr>
          <w:p w14:paraId="6C2C9307" w14:textId="3791525F" w:rsidR="00221B83" w:rsidRPr="00DA0281" w:rsidRDefault="00221B83" w:rsidP="00221B83">
            <w:pPr>
              <w:jc w:val="lowKashida"/>
              <w:rPr>
                <w:sz w:val="22"/>
                <w:szCs w:val="22"/>
              </w:rPr>
            </w:pPr>
            <w:r w:rsidRPr="00F01068">
              <w:rPr>
                <w:sz w:val="22"/>
                <w:szCs w:val="22"/>
              </w:rPr>
              <w:t>Synthesize statistical findings in short oral presentations.</w:t>
            </w:r>
          </w:p>
        </w:tc>
      </w:tr>
      <w:tr w:rsidR="00221B83" w:rsidRPr="0075729B" w14:paraId="5E3D9872" w14:textId="77777777" w:rsidTr="00CB2FFD">
        <w:trPr>
          <w:trHeight w:val="1115"/>
          <w:jc w:val="center"/>
        </w:trPr>
        <w:tc>
          <w:tcPr>
            <w:tcW w:w="655" w:type="pct"/>
          </w:tcPr>
          <w:p w14:paraId="6D03BB0E" w14:textId="58FFCD20" w:rsidR="00221B83" w:rsidRDefault="00221B83" w:rsidP="00221B83">
            <w:pPr>
              <w:jc w:val="both"/>
              <w:rPr>
                <w:rFonts w:asciiTheme="minorBidi" w:hAnsiTheme="minorBidi" w:cstheme="minorBidi"/>
                <w:sz w:val="20"/>
                <w:szCs w:val="20"/>
              </w:rPr>
            </w:pPr>
            <w:r>
              <w:rPr>
                <w:rFonts w:asciiTheme="minorBidi" w:hAnsiTheme="minorBidi" w:cstheme="minorBidi"/>
                <w:sz w:val="20"/>
                <w:szCs w:val="20"/>
              </w:rPr>
              <w:t>Week 14 (Nov 25- 1 Dec)</w:t>
            </w:r>
          </w:p>
        </w:tc>
        <w:tc>
          <w:tcPr>
            <w:tcW w:w="1923" w:type="pct"/>
            <w:shd w:val="clear" w:color="auto" w:fill="E7E6E6" w:themeFill="background2"/>
            <w:vAlign w:val="center"/>
          </w:tcPr>
          <w:p w14:paraId="432C05E4" w14:textId="59D443D1" w:rsidR="00221B83" w:rsidRDefault="00221B83" w:rsidP="00221B83">
            <w:pPr>
              <w:rPr>
                <w:rFonts w:asciiTheme="minorBidi" w:hAnsiTheme="minorBidi" w:cstheme="minorBidi"/>
                <w:bCs/>
                <w:sz w:val="20"/>
                <w:szCs w:val="20"/>
              </w:rPr>
            </w:pPr>
            <w:r>
              <w:rPr>
                <w:rFonts w:asciiTheme="minorBidi" w:hAnsiTheme="minorBidi" w:cstheme="minorBidi"/>
                <w:bCs/>
                <w:sz w:val="20"/>
                <w:szCs w:val="20"/>
              </w:rPr>
              <w:t>Presentation of Project 2</w:t>
            </w:r>
          </w:p>
        </w:tc>
        <w:tc>
          <w:tcPr>
            <w:tcW w:w="971" w:type="pct"/>
            <w:shd w:val="clear" w:color="auto" w:fill="E7E6E6" w:themeFill="background2"/>
          </w:tcPr>
          <w:p w14:paraId="0AEAD4C6" w14:textId="3F3A87EF" w:rsidR="00221B83" w:rsidRDefault="00221B83" w:rsidP="00221B83">
            <w:pPr>
              <w:rPr>
                <w:rFonts w:asciiTheme="minorBidi" w:hAnsiTheme="minorBidi" w:cstheme="minorBidi"/>
                <w:bCs/>
                <w:sz w:val="20"/>
                <w:szCs w:val="20"/>
              </w:rPr>
            </w:pPr>
            <w:r>
              <w:rPr>
                <w:rFonts w:asciiTheme="minorBidi" w:hAnsiTheme="minorBidi" w:cstheme="minorBidi"/>
                <w:bCs/>
                <w:sz w:val="20"/>
                <w:szCs w:val="20"/>
              </w:rPr>
              <w:t>LO7</w:t>
            </w:r>
          </w:p>
        </w:tc>
        <w:tc>
          <w:tcPr>
            <w:tcW w:w="1451" w:type="pct"/>
            <w:shd w:val="clear" w:color="auto" w:fill="E7E6E6" w:themeFill="background2"/>
          </w:tcPr>
          <w:p w14:paraId="6DF15458" w14:textId="437DC1F4" w:rsidR="00221B83" w:rsidRPr="00F01068" w:rsidRDefault="00221B83" w:rsidP="00221B83">
            <w:pPr>
              <w:jc w:val="lowKashida"/>
              <w:rPr>
                <w:sz w:val="22"/>
                <w:szCs w:val="22"/>
              </w:rPr>
            </w:pPr>
            <w:r w:rsidRPr="00F01068">
              <w:rPr>
                <w:sz w:val="22"/>
                <w:szCs w:val="22"/>
              </w:rPr>
              <w:t>Synthesize statistical findings in short oral presentations.</w:t>
            </w:r>
          </w:p>
        </w:tc>
      </w:tr>
    </w:tbl>
    <w:p w14:paraId="0D8CCDDC" w14:textId="1B5E754E" w:rsidR="00C92580" w:rsidRDefault="0091452D" w:rsidP="00C92580">
      <w:r>
        <w:t>*</w:t>
      </w:r>
      <w:proofErr w:type="gramStart"/>
      <w:r>
        <w:t>knowledge</w:t>
      </w:r>
      <w:proofErr w:type="gramEnd"/>
      <w:r>
        <w:t xml:space="preserve"> check 2 to be decided by the registrar. </w:t>
      </w:r>
    </w:p>
    <w:p w14:paraId="095E1E5C" w14:textId="607C9234" w:rsidR="008C0BA5" w:rsidRDefault="008C0BA5" w:rsidP="004C2F55">
      <w:pPr>
        <w:ind w:left="-90" w:right="270"/>
      </w:pPr>
    </w:p>
    <w:p w14:paraId="2601B7A6" w14:textId="77777777" w:rsidR="008C0BA5" w:rsidRDefault="008C0BA5">
      <w:pPr>
        <w:spacing w:after="160" w:line="259" w:lineRule="auto"/>
      </w:pPr>
      <w:r>
        <w:br w:type="page"/>
      </w:r>
    </w:p>
    <w:p w14:paraId="682B4ED8" w14:textId="77777777" w:rsidR="00950B5C" w:rsidRDefault="00950B5C" w:rsidP="004C2F55">
      <w:pPr>
        <w:ind w:left="-90" w:right="270"/>
      </w:pPr>
    </w:p>
    <w:p w14:paraId="0AEE47F3" w14:textId="77777777" w:rsidR="00B31494" w:rsidRDefault="00B31494" w:rsidP="004C2F55">
      <w:pPr>
        <w:ind w:left="-90" w:right="270"/>
      </w:pPr>
    </w:p>
    <w:p w14:paraId="3D6E83DF" w14:textId="77777777" w:rsidR="004C2F55" w:rsidRDefault="004C2F55" w:rsidP="004C2F55">
      <w:pPr>
        <w:autoSpaceDE w:val="0"/>
        <w:autoSpaceDN w:val="0"/>
        <w:adjustRightInd w:val="0"/>
        <w:ind w:left="540"/>
        <w:rPr>
          <w:bCs/>
          <w:color w:val="000000"/>
          <w:u w:val="single"/>
        </w:rPr>
      </w:pPr>
    </w:p>
    <w:p w14:paraId="53C5E5AA" w14:textId="7730F10D" w:rsidR="004C2F55" w:rsidRPr="006629A7" w:rsidRDefault="004C2F55" w:rsidP="004C2F55">
      <w:pPr>
        <w:shd w:val="clear" w:color="auto" w:fill="D9D9D9"/>
        <w:ind w:left="-90" w:right="270"/>
        <w:rPr>
          <w:b/>
        </w:rPr>
      </w:pPr>
      <w:r w:rsidRPr="004C2F55">
        <w:rPr>
          <w:b/>
        </w:rPr>
        <w:t>Full reference for readings – organized by sequential topics</w:t>
      </w:r>
      <w:r w:rsidRPr="000F0637">
        <w:rPr>
          <w:b/>
        </w:rPr>
        <w:t xml:space="preserve">                 </w:t>
      </w:r>
      <w:r>
        <w:rPr>
          <w:b/>
        </w:rPr>
        <w:t xml:space="preserve">                               </w:t>
      </w:r>
    </w:p>
    <w:p w14:paraId="379A81B3" w14:textId="77777777" w:rsidR="004C2F55" w:rsidRPr="004C2F55" w:rsidRDefault="004C2F55" w:rsidP="004C2F55">
      <w:pPr>
        <w:ind w:left="-90" w:right="270"/>
      </w:pPr>
    </w:p>
    <w:p w14:paraId="742FB25E" w14:textId="3428667F" w:rsidR="004C2F55" w:rsidRPr="004C2F55" w:rsidRDefault="004C2F55" w:rsidP="004C2F55">
      <w:pPr>
        <w:pStyle w:val="ListParagraph"/>
        <w:numPr>
          <w:ilvl w:val="0"/>
          <w:numId w:val="7"/>
        </w:numPr>
      </w:pPr>
      <w:r w:rsidRPr="004C2F55">
        <w:t xml:space="preserve">Topic 1: Applied Regression Analysis and Other Multivariable Methods, 5th Edition, </w:t>
      </w:r>
      <w:proofErr w:type="spellStart"/>
      <w:r w:rsidRPr="004C2F55">
        <w:t>Kleinbaum</w:t>
      </w:r>
      <w:proofErr w:type="spellEnd"/>
      <w:r w:rsidRPr="004C2F55">
        <w:t xml:space="preserve"> et al. Chapter 5: Straight line regression analysis </w:t>
      </w:r>
    </w:p>
    <w:p w14:paraId="35407A52" w14:textId="0CF0DEF8" w:rsidR="004C2F55" w:rsidRPr="004C2F55" w:rsidRDefault="004C2F55" w:rsidP="004C2F55">
      <w:pPr>
        <w:pStyle w:val="ListParagraph"/>
        <w:numPr>
          <w:ilvl w:val="0"/>
          <w:numId w:val="7"/>
        </w:numPr>
      </w:pPr>
      <w:r w:rsidRPr="004C2F55">
        <w:t xml:space="preserve">Topic 2: Applied Regression Analysis and Other Multivariable Methods, 5th Edition, </w:t>
      </w:r>
      <w:proofErr w:type="spellStart"/>
      <w:r w:rsidRPr="004C2F55">
        <w:t>Kleinbaum</w:t>
      </w:r>
      <w:proofErr w:type="spellEnd"/>
      <w:r w:rsidRPr="004C2F55">
        <w:t xml:space="preserve"> et al. Chapter 6: The correlation coefficient and </w:t>
      </w:r>
      <w:proofErr w:type="gramStart"/>
      <w:r w:rsidRPr="004C2F55">
        <w:t>straight line</w:t>
      </w:r>
      <w:proofErr w:type="gramEnd"/>
      <w:r w:rsidRPr="004C2F55">
        <w:t xml:space="preserve"> regression analysis  </w:t>
      </w:r>
    </w:p>
    <w:p w14:paraId="05A17B8D" w14:textId="77777777" w:rsidR="004C2F55" w:rsidRPr="004C2F55" w:rsidRDefault="004C2F55" w:rsidP="004C2F55">
      <w:pPr>
        <w:pStyle w:val="ListParagraph"/>
        <w:numPr>
          <w:ilvl w:val="0"/>
          <w:numId w:val="7"/>
        </w:numPr>
      </w:pPr>
      <w:r w:rsidRPr="004C2F55">
        <w:t xml:space="preserve">Topic 3: Applied Regression Analysis and Other Multivariable Methods, 5th Edition, </w:t>
      </w:r>
      <w:proofErr w:type="spellStart"/>
      <w:r w:rsidRPr="004C2F55">
        <w:t>Kleinbaum</w:t>
      </w:r>
      <w:proofErr w:type="spellEnd"/>
      <w:r w:rsidRPr="004C2F55">
        <w:t xml:space="preserve"> et al. Chapter 7: The analysis of variance table </w:t>
      </w:r>
    </w:p>
    <w:p w14:paraId="1A7A0FC4" w14:textId="0FA698DA" w:rsidR="004C2F55" w:rsidRPr="004C2F55" w:rsidRDefault="004C2F55" w:rsidP="004C2F55">
      <w:pPr>
        <w:pStyle w:val="ListParagraph"/>
        <w:numPr>
          <w:ilvl w:val="0"/>
          <w:numId w:val="7"/>
        </w:numPr>
      </w:pPr>
      <w:r w:rsidRPr="004C2F55">
        <w:t xml:space="preserve">Topic 4: Applied Regression Analysis and Other Multivariable Methods, 5th Edition, </w:t>
      </w:r>
      <w:proofErr w:type="spellStart"/>
      <w:r w:rsidRPr="004C2F55">
        <w:t>Kleinbaum</w:t>
      </w:r>
      <w:proofErr w:type="spellEnd"/>
      <w:r w:rsidRPr="004C2F55">
        <w:t xml:space="preserve"> et al. Chapter 8: Multiple regression analysis  </w:t>
      </w:r>
    </w:p>
    <w:p w14:paraId="5234BCAA" w14:textId="0542A4FC" w:rsidR="004C2F55" w:rsidRPr="004C2F55" w:rsidRDefault="004C2F55" w:rsidP="004C2F55">
      <w:pPr>
        <w:pStyle w:val="ListParagraph"/>
        <w:numPr>
          <w:ilvl w:val="0"/>
          <w:numId w:val="7"/>
        </w:numPr>
      </w:pPr>
      <w:r w:rsidRPr="004C2F55">
        <w:t xml:space="preserve">Topic 5: Applied Regression Analysis and Other Multivariable Methods, 5th Edition, </w:t>
      </w:r>
      <w:proofErr w:type="spellStart"/>
      <w:r w:rsidRPr="004C2F55">
        <w:t>Kleinbaum</w:t>
      </w:r>
      <w:proofErr w:type="spellEnd"/>
      <w:r w:rsidRPr="004C2F55">
        <w:t xml:space="preserve"> et al. Chapter 9: Statistical inference in multiple regression </w:t>
      </w:r>
    </w:p>
    <w:p w14:paraId="66D1DF89" w14:textId="68C01D74" w:rsidR="004C2F55" w:rsidRPr="004C2F55" w:rsidRDefault="004C2F55" w:rsidP="004C2F55">
      <w:pPr>
        <w:pStyle w:val="ListParagraph"/>
        <w:numPr>
          <w:ilvl w:val="0"/>
          <w:numId w:val="7"/>
        </w:numPr>
      </w:pPr>
      <w:r w:rsidRPr="004C2F55">
        <w:t xml:space="preserve">Topic 6: Applied Regression Analysis and Other Multivariable Methods, 5th Edition, </w:t>
      </w:r>
      <w:proofErr w:type="spellStart"/>
      <w:r w:rsidRPr="004C2F55">
        <w:t>Kleinbaum</w:t>
      </w:r>
      <w:proofErr w:type="spellEnd"/>
      <w:r w:rsidRPr="004C2F55">
        <w:t xml:space="preserve"> et al. Chapter 11: Confounding and interaction in regression </w:t>
      </w:r>
    </w:p>
    <w:p w14:paraId="7C4B75D8" w14:textId="2BE463B0" w:rsidR="004C2F55" w:rsidRPr="004C2F55" w:rsidRDefault="004C2F55" w:rsidP="004C2F55">
      <w:pPr>
        <w:pStyle w:val="ListParagraph"/>
        <w:numPr>
          <w:ilvl w:val="0"/>
          <w:numId w:val="7"/>
        </w:numPr>
      </w:pPr>
      <w:r w:rsidRPr="004C2F55">
        <w:t xml:space="preserve">Topic 7: Applied Regression Analysis and Other Multivariable Methods, 5th Edition, </w:t>
      </w:r>
      <w:proofErr w:type="spellStart"/>
      <w:r w:rsidRPr="004C2F55">
        <w:t>Kleinbaum</w:t>
      </w:r>
      <w:proofErr w:type="spellEnd"/>
      <w:r w:rsidRPr="004C2F55">
        <w:t xml:space="preserve"> et al. Chapter 12: </w:t>
      </w:r>
      <w:r>
        <w:t xml:space="preserve">Dummy variables in regression  </w:t>
      </w:r>
    </w:p>
    <w:p w14:paraId="4C838EAF" w14:textId="73D13498" w:rsidR="004C2F55" w:rsidRPr="004C2F55" w:rsidRDefault="004C2F55" w:rsidP="004C2F55">
      <w:pPr>
        <w:pStyle w:val="ListParagraph"/>
        <w:numPr>
          <w:ilvl w:val="0"/>
          <w:numId w:val="7"/>
        </w:numPr>
      </w:pPr>
      <w:r w:rsidRPr="004C2F55">
        <w:t xml:space="preserve">Topic 8: Applied Regression Analysis and Other Multivariable Methods, 5th Edition, </w:t>
      </w:r>
      <w:proofErr w:type="spellStart"/>
      <w:r w:rsidRPr="004C2F55">
        <w:t>Kleinbaum</w:t>
      </w:r>
      <w:proofErr w:type="spellEnd"/>
      <w:r w:rsidRPr="004C2F55">
        <w:t xml:space="preserve"> et al. Chapter 14: Regression diagnostics   </w:t>
      </w:r>
    </w:p>
    <w:p w14:paraId="6E05B181" w14:textId="77777777" w:rsidR="004C2F55" w:rsidRPr="004C2F55" w:rsidRDefault="004C2F55" w:rsidP="004C2F55">
      <w:pPr>
        <w:pStyle w:val="ListParagraph"/>
        <w:numPr>
          <w:ilvl w:val="0"/>
          <w:numId w:val="7"/>
        </w:numPr>
      </w:pPr>
      <w:r w:rsidRPr="004C2F55">
        <w:t xml:space="preserve">Topic 9: Applied Regression Analysis and Other Multivariable Methods, 5th Edition, </w:t>
      </w:r>
      <w:proofErr w:type="spellStart"/>
      <w:r w:rsidRPr="004C2F55">
        <w:t>Kleinbaum</w:t>
      </w:r>
      <w:proofErr w:type="spellEnd"/>
      <w:r w:rsidRPr="004C2F55">
        <w:t xml:space="preserve"> et al. Chapter 16: Selecting the best regression equation   </w:t>
      </w:r>
    </w:p>
    <w:p w14:paraId="6B778B36" w14:textId="77777777" w:rsidR="004C2F55" w:rsidRPr="00DD5A0A" w:rsidRDefault="004C2F55" w:rsidP="004C2F55">
      <w:pPr>
        <w:jc w:val="lowKashida"/>
        <w:rPr>
          <w:rFonts w:ascii="Calibri" w:hAnsi="Calibri" w:cs="Arial"/>
          <w:b/>
          <w:bCs/>
          <w:sz w:val="22"/>
          <w:szCs w:val="22"/>
        </w:rPr>
      </w:pPr>
    </w:p>
    <w:p w14:paraId="17C572A5" w14:textId="77777777" w:rsidR="00A5451F" w:rsidRDefault="00A5451F" w:rsidP="00137A4D">
      <w:pPr>
        <w:autoSpaceDE w:val="0"/>
        <w:autoSpaceDN w:val="0"/>
        <w:adjustRightInd w:val="0"/>
        <w:ind w:left="540"/>
        <w:rPr>
          <w:bCs/>
          <w:color w:val="000000"/>
          <w:u w:val="single"/>
        </w:rPr>
      </w:pPr>
    </w:p>
    <w:p w14:paraId="0A2F5FFB" w14:textId="381EE6D0" w:rsidR="00027E34" w:rsidRPr="000F0637" w:rsidRDefault="00027E34" w:rsidP="00027E34">
      <w:pPr>
        <w:pStyle w:val="BodyText"/>
        <w:shd w:val="clear" w:color="auto" w:fill="EDEDED"/>
        <w:tabs>
          <w:tab w:val="right" w:pos="8820"/>
        </w:tabs>
        <w:ind w:left="-540"/>
        <w:jc w:val="left"/>
        <w:rPr>
          <w:b/>
          <w:bCs/>
          <w:sz w:val="24"/>
          <w:szCs w:val="24"/>
          <w:lang w:val="en-US"/>
        </w:rPr>
      </w:pPr>
      <w:r w:rsidRPr="000F0637">
        <w:rPr>
          <w:b/>
          <w:bCs/>
          <w:sz w:val="24"/>
          <w:szCs w:val="24"/>
          <w:shd w:val="clear" w:color="auto" w:fill="EDEDED"/>
        </w:rPr>
        <w:t xml:space="preserve">Appendix –I Mapping of Course Learning Objectives to </w:t>
      </w:r>
      <w:r>
        <w:rPr>
          <w:b/>
          <w:bCs/>
          <w:sz w:val="24"/>
          <w:szCs w:val="24"/>
          <w:shd w:val="clear" w:color="auto" w:fill="EDEDED"/>
          <w:lang w:val="en-US"/>
        </w:rPr>
        <w:t>MPH-EPBS Concentration</w:t>
      </w:r>
      <w:r w:rsidRPr="000F0637">
        <w:rPr>
          <w:b/>
          <w:bCs/>
          <w:sz w:val="24"/>
          <w:szCs w:val="24"/>
          <w:shd w:val="clear" w:color="auto" w:fill="EDEDED"/>
        </w:rPr>
        <w:t xml:space="preserve"> Competencies</w:t>
      </w:r>
      <w:r w:rsidRPr="000F0637">
        <w:rPr>
          <w:b/>
          <w:bCs/>
          <w:sz w:val="24"/>
          <w:szCs w:val="24"/>
          <w:shd w:val="clear" w:color="auto" w:fill="EDEDED"/>
          <w:lang w:val="en-US"/>
        </w:rPr>
        <w:t xml:space="preserve">    </w:t>
      </w:r>
    </w:p>
    <w:p w14:paraId="03D48CE2" w14:textId="77777777" w:rsidR="00A5451F" w:rsidRDefault="00A5451F" w:rsidP="00137A4D">
      <w:pPr>
        <w:autoSpaceDE w:val="0"/>
        <w:autoSpaceDN w:val="0"/>
        <w:adjustRightInd w:val="0"/>
        <w:ind w:left="540"/>
        <w:rPr>
          <w:bCs/>
          <w:color w:val="000000"/>
          <w:u w:val="single"/>
        </w:rPr>
      </w:pPr>
    </w:p>
    <w:p w14:paraId="453CC58E" w14:textId="77777777" w:rsidR="00D95A30" w:rsidRDefault="00D95A30" w:rsidP="00137A4D">
      <w:pPr>
        <w:autoSpaceDE w:val="0"/>
        <w:autoSpaceDN w:val="0"/>
        <w:adjustRightInd w:val="0"/>
        <w:ind w:left="540"/>
        <w:rPr>
          <w:bCs/>
          <w:color w:val="000000"/>
          <w:u w:val="single"/>
        </w:rPr>
      </w:pPr>
    </w:p>
    <w:tbl>
      <w:tblPr>
        <w:tblStyle w:val="TableGrid"/>
        <w:tblW w:w="5583" w:type="pct"/>
        <w:tblInd w:w="-725" w:type="dxa"/>
        <w:tblLook w:val="04A0" w:firstRow="1" w:lastRow="0" w:firstColumn="1" w:lastColumn="0" w:noHBand="0" w:noVBand="1"/>
      </w:tblPr>
      <w:tblGrid>
        <w:gridCol w:w="2237"/>
        <w:gridCol w:w="675"/>
        <w:gridCol w:w="691"/>
        <w:gridCol w:w="691"/>
        <w:gridCol w:w="693"/>
        <w:gridCol w:w="693"/>
        <w:gridCol w:w="693"/>
        <w:gridCol w:w="695"/>
        <w:gridCol w:w="1576"/>
        <w:gridCol w:w="1796"/>
      </w:tblGrid>
      <w:tr w:rsidR="00D95A30" w14:paraId="0BF3F3C3" w14:textId="1546AAA4" w:rsidTr="00051367">
        <w:tc>
          <w:tcPr>
            <w:tcW w:w="1071" w:type="pct"/>
          </w:tcPr>
          <w:p w14:paraId="2E8BED23" w14:textId="77777777" w:rsidR="00D95A30" w:rsidRDefault="00D95A30" w:rsidP="00137A4D">
            <w:pPr>
              <w:autoSpaceDE w:val="0"/>
              <w:autoSpaceDN w:val="0"/>
              <w:adjustRightInd w:val="0"/>
              <w:rPr>
                <w:bCs/>
                <w:color w:val="000000"/>
                <w:u w:val="single"/>
              </w:rPr>
            </w:pPr>
          </w:p>
        </w:tc>
        <w:tc>
          <w:tcPr>
            <w:tcW w:w="323" w:type="pct"/>
          </w:tcPr>
          <w:p w14:paraId="49151515" w14:textId="23A6CDF7" w:rsidR="00D95A30" w:rsidRPr="002B16E3" w:rsidRDefault="00D95A30" w:rsidP="00137A4D">
            <w:pPr>
              <w:autoSpaceDE w:val="0"/>
              <w:autoSpaceDN w:val="0"/>
              <w:adjustRightInd w:val="0"/>
              <w:rPr>
                <w:bCs/>
                <w:color w:val="000000"/>
              </w:rPr>
            </w:pPr>
            <w:r w:rsidRPr="002B16E3">
              <w:rPr>
                <w:bCs/>
                <w:color w:val="000000"/>
              </w:rPr>
              <w:t>LO1</w:t>
            </w:r>
          </w:p>
        </w:tc>
        <w:tc>
          <w:tcPr>
            <w:tcW w:w="331" w:type="pct"/>
          </w:tcPr>
          <w:p w14:paraId="48D69767" w14:textId="51383B98" w:rsidR="00D95A30" w:rsidRPr="002B16E3" w:rsidRDefault="00D95A30" w:rsidP="00137A4D">
            <w:pPr>
              <w:autoSpaceDE w:val="0"/>
              <w:autoSpaceDN w:val="0"/>
              <w:adjustRightInd w:val="0"/>
              <w:rPr>
                <w:bCs/>
                <w:color w:val="000000"/>
              </w:rPr>
            </w:pPr>
            <w:r w:rsidRPr="002B16E3">
              <w:rPr>
                <w:bCs/>
                <w:color w:val="000000"/>
              </w:rPr>
              <w:t>LO2</w:t>
            </w:r>
          </w:p>
        </w:tc>
        <w:tc>
          <w:tcPr>
            <w:tcW w:w="331" w:type="pct"/>
          </w:tcPr>
          <w:p w14:paraId="6B7B1CE9" w14:textId="75531F44" w:rsidR="00D95A30" w:rsidRPr="002B16E3" w:rsidRDefault="00D95A30" w:rsidP="00137A4D">
            <w:pPr>
              <w:autoSpaceDE w:val="0"/>
              <w:autoSpaceDN w:val="0"/>
              <w:adjustRightInd w:val="0"/>
              <w:rPr>
                <w:bCs/>
                <w:color w:val="000000"/>
              </w:rPr>
            </w:pPr>
            <w:r w:rsidRPr="002B16E3">
              <w:rPr>
                <w:bCs/>
                <w:color w:val="000000"/>
              </w:rPr>
              <w:t>LO3</w:t>
            </w:r>
          </w:p>
        </w:tc>
        <w:tc>
          <w:tcPr>
            <w:tcW w:w="332" w:type="pct"/>
          </w:tcPr>
          <w:p w14:paraId="6D111652" w14:textId="10E366DF" w:rsidR="00D95A30" w:rsidRPr="002B16E3" w:rsidRDefault="00D95A30" w:rsidP="00137A4D">
            <w:pPr>
              <w:autoSpaceDE w:val="0"/>
              <w:autoSpaceDN w:val="0"/>
              <w:adjustRightInd w:val="0"/>
              <w:rPr>
                <w:bCs/>
                <w:color w:val="000000"/>
              </w:rPr>
            </w:pPr>
            <w:r w:rsidRPr="002B16E3">
              <w:rPr>
                <w:bCs/>
                <w:color w:val="000000"/>
              </w:rPr>
              <w:t>LO4</w:t>
            </w:r>
          </w:p>
        </w:tc>
        <w:tc>
          <w:tcPr>
            <w:tcW w:w="332" w:type="pct"/>
          </w:tcPr>
          <w:p w14:paraId="43923569" w14:textId="7EEE3387" w:rsidR="00D95A30" w:rsidRPr="002B16E3" w:rsidRDefault="00D95A30" w:rsidP="00137A4D">
            <w:pPr>
              <w:autoSpaceDE w:val="0"/>
              <w:autoSpaceDN w:val="0"/>
              <w:adjustRightInd w:val="0"/>
              <w:rPr>
                <w:bCs/>
                <w:color w:val="000000"/>
              </w:rPr>
            </w:pPr>
            <w:r w:rsidRPr="002B16E3">
              <w:rPr>
                <w:bCs/>
                <w:color w:val="000000"/>
              </w:rPr>
              <w:t>LO5</w:t>
            </w:r>
          </w:p>
        </w:tc>
        <w:tc>
          <w:tcPr>
            <w:tcW w:w="332" w:type="pct"/>
          </w:tcPr>
          <w:p w14:paraId="5B17CD17" w14:textId="133BBCEE" w:rsidR="00D95A30" w:rsidRPr="002B16E3" w:rsidRDefault="00D95A30" w:rsidP="00137A4D">
            <w:pPr>
              <w:autoSpaceDE w:val="0"/>
              <w:autoSpaceDN w:val="0"/>
              <w:adjustRightInd w:val="0"/>
              <w:rPr>
                <w:bCs/>
                <w:color w:val="000000"/>
              </w:rPr>
            </w:pPr>
            <w:r w:rsidRPr="002B16E3">
              <w:rPr>
                <w:bCs/>
                <w:color w:val="000000"/>
              </w:rPr>
              <w:t>LO6</w:t>
            </w:r>
          </w:p>
        </w:tc>
        <w:tc>
          <w:tcPr>
            <w:tcW w:w="333" w:type="pct"/>
          </w:tcPr>
          <w:p w14:paraId="3B23E44A" w14:textId="75CBA5BD" w:rsidR="00D95A30" w:rsidRPr="002B16E3" w:rsidRDefault="00D95A30" w:rsidP="00137A4D">
            <w:pPr>
              <w:autoSpaceDE w:val="0"/>
              <w:autoSpaceDN w:val="0"/>
              <w:adjustRightInd w:val="0"/>
              <w:rPr>
                <w:bCs/>
                <w:color w:val="000000"/>
              </w:rPr>
            </w:pPr>
            <w:r w:rsidRPr="002B16E3">
              <w:rPr>
                <w:bCs/>
                <w:color w:val="000000"/>
              </w:rPr>
              <w:t>LO7</w:t>
            </w:r>
          </w:p>
        </w:tc>
        <w:tc>
          <w:tcPr>
            <w:tcW w:w="755" w:type="pct"/>
            <w:shd w:val="clear" w:color="auto" w:fill="F8E8FC"/>
          </w:tcPr>
          <w:p w14:paraId="6AF9CB2A" w14:textId="4B845208" w:rsidR="002B16E3" w:rsidRPr="002B16E3" w:rsidRDefault="002B16E3" w:rsidP="002B16E3">
            <w:pPr>
              <w:autoSpaceDE w:val="0"/>
              <w:autoSpaceDN w:val="0"/>
              <w:adjustRightInd w:val="0"/>
              <w:rPr>
                <w:bCs/>
                <w:color w:val="000000"/>
              </w:rPr>
            </w:pPr>
            <w:r w:rsidRPr="002B16E3">
              <w:rPr>
                <w:bCs/>
              </w:rPr>
              <w:t xml:space="preserve">Other </w:t>
            </w:r>
            <w:r w:rsidRPr="002B16E3">
              <w:rPr>
                <w:bCs/>
                <w:color w:val="000000"/>
              </w:rPr>
              <w:t>CORE and/or Concentration courses</w:t>
            </w:r>
            <w:r w:rsidRPr="002B16E3">
              <w:rPr>
                <w:bCs/>
              </w:rPr>
              <w:t xml:space="preserve"> that also address competency</w:t>
            </w:r>
            <w:r w:rsidRPr="002B16E3">
              <w:rPr>
                <w:bCs/>
                <w:color w:val="000000"/>
              </w:rPr>
              <w:t>)</w:t>
            </w:r>
          </w:p>
        </w:tc>
        <w:tc>
          <w:tcPr>
            <w:tcW w:w="860" w:type="pct"/>
          </w:tcPr>
          <w:p w14:paraId="530D0216" w14:textId="167271A5" w:rsidR="00D95A30" w:rsidRPr="00D95A30" w:rsidRDefault="00D95A30" w:rsidP="00137A4D">
            <w:pPr>
              <w:autoSpaceDE w:val="0"/>
              <w:autoSpaceDN w:val="0"/>
              <w:adjustRightInd w:val="0"/>
              <w:rPr>
                <w:bCs/>
                <w:color w:val="000000"/>
                <w:u w:val="single"/>
              </w:rPr>
            </w:pPr>
            <w:r w:rsidRPr="00D95A30">
              <w:rPr>
                <w:bCs/>
                <w:lang w:eastAsia="x-none"/>
              </w:rPr>
              <w:t>Assignment where Competency primarily assessed</w:t>
            </w:r>
          </w:p>
        </w:tc>
      </w:tr>
      <w:tr w:rsidR="00051367" w14:paraId="576E4182" w14:textId="3515DBC9" w:rsidTr="00051367">
        <w:tc>
          <w:tcPr>
            <w:tcW w:w="1071" w:type="pct"/>
          </w:tcPr>
          <w:p w14:paraId="28DB29BA" w14:textId="274E6C15" w:rsidR="00D95A30" w:rsidRPr="00027E34" w:rsidRDefault="00D95A30" w:rsidP="00D95A30">
            <w:pPr>
              <w:autoSpaceDE w:val="0"/>
              <w:autoSpaceDN w:val="0"/>
              <w:adjustRightInd w:val="0"/>
              <w:rPr>
                <w:bCs/>
                <w:color w:val="000000"/>
              </w:rPr>
            </w:pPr>
            <w:r w:rsidRPr="00027E34">
              <w:rPr>
                <w:bCs/>
                <w:color w:val="000000"/>
              </w:rPr>
              <w:t>Demonstrate ability to write software codes in order to manage and analyze health data through the use of multiple statistical software</w:t>
            </w:r>
          </w:p>
        </w:tc>
        <w:tc>
          <w:tcPr>
            <w:tcW w:w="323" w:type="pct"/>
            <w:vAlign w:val="center"/>
          </w:tcPr>
          <w:p w14:paraId="7E8312C3" w14:textId="77777777" w:rsidR="00D95A30" w:rsidRPr="00C338C1" w:rsidRDefault="00D95A30" w:rsidP="00D95A30">
            <w:pPr>
              <w:jc w:val="center"/>
            </w:pPr>
          </w:p>
          <w:p w14:paraId="7ADC8CA6" w14:textId="0573C36C" w:rsidR="00D95A30" w:rsidRDefault="00D95A30" w:rsidP="00D95A30">
            <w:pPr>
              <w:autoSpaceDE w:val="0"/>
              <w:autoSpaceDN w:val="0"/>
              <w:adjustRightInd w:val="0"/>
              <w:jc w:val="center"/>
              <w:rPr>
                <w:bCs/>
                <w:color w:val="000000"/>
                <w:u w:val="single"/>
              </w:rPr>
            </w:pPr>
            <w:r>
              <w:t>A</w:t>
            </w:r>
          </w:p>
        </w:tc>
        <w:tc>
          <w:tcPr>
            <w:tcW w:w="331" w:type="pct"/>
            <w:vAlign w:val="center"/>
          </w:tcPr>
          <w:p w14:paraId="6CAF7D3E" w14:textId="77777777" w:rsidR="00D95A30" w:rsidRDefault="00D95A30" w:rsidP="00D95A30">
            <w:pPr>
              <w:autoSpaceDE w:val="0"/>
              <w:autoSpaceDN w:val="0"/>
              <w:adjustRightInd w:val="0"/>
              <w:jc w:val="center"/>
            </w:pPr>
          </w:p>
          <w:p w14:paraId="7A0CB277" w14:textId="451CAE05" w:rsidR="00D95A30" w:rsidRDefault="00D95A30" w:rsidP="00D95A30">
            <w:pPr>
              <w:autoSpaceDE w:val="0"/>
              <w:autoSpaceDN w:val="0"/>
              <w:adjustRightInd w:val="0"/>
              <w:jc w:val="center"/>
              <w:rPr>
                <w:bCs/>
                <w:color w:val="000000"/>
                <w:u w:val="single"/>
              </w:rPr>
            </w:pPr>
            <w:r>
              <w:t>A</w:t>
            </w:r>
          </w:p>
        </w:tc>
        <w:tc>
          <w:tcPr>
            <w:tcW w:w="331" w:type="pct"/>
            <w:vAlign w:val="center"/>
          </w:tcPr>
          <w:p w14:paraId="784CE0F6" w14:textId="77777777" w:rsidR="00D95A30" w:rsidRPr="00C338C1" w:rsidRDefault="00D95A30" w:rsidP="00D95A30">
            <w:pPr>
              <w:jc w:val="center"/>
            </w:pPr>
          </w:p>
          <w:p w14:paraId="54276A4D" w14:textId="77777777" w:rsidR="00D95A30" w:rsidRDefault="00D95A30" w:rsidP="00D95A30">
            <w:pPr>
              <w:autoSpaceDE w:val="0"/>
              <w:autoSpaceDN w:val="0"/>
              <w:adjustRightInd w:val="0"/>
              <w:jc w:val="center"/>
              <w:rPr>
                <w:bCs/>
                <w:color w:val="000000"/>
                <w:u w:val="single"/>
              </w:rPr>
            </w:pPr>
          </w:p>
        </w:tc>
        <w:tc>
          <w:tcPr>
            <w:tcW w:w="332" w:type="pct"/>
            <w:vAlign w:val="center"/>
          </w:tcPr>
          <w:p w14:paraId="385F33D4" w14:textId="77777777" w:rsidR="00D95A30" w:rsidRPr="00C338C1" w:rsidRDefault="00D95A30" w:rsidP="00D95A30">
            <w:pPr>
              <w:jc w:val="center"/>
            </w:pPr>
          </w:p>
          <w:p w14:paraId="0725FB8B" w14:textId="77777777" w:rsidR="00D95A30" w:rsidRDefault="00D95A30" w:rsidP="00D95A30">
            <w:pPr>
              <w:autoSpaceDE w:val="0"/>
              <w:autoSpaceDN w:val="0"/>
              <w:adjustRightInd w:val="0"/>
              <w:jc w:val="center"/>
              <w:rPr>
                <w:bCs/>
                <w:color w:val="000000"/>
                <w:u w:val="single"/>
              </w:rPr>
            </w:pPr>
          </w:p>
        </w:tc>
        <w:tc>
          <w:tcPr>
            <w:tcW w:w="332" w:type="pct"/>
            <w:vAlign w:val="center"/>
          </w:tcPr>
          <w:p w14:paraId="572FC8BB" w14:textId="77777777" w:rsidR="00D95A30" w:rsidRDefault="00D95A30" w:rsidP="00D95A30">
            <w:pPr>
              <w:autoSpaceDE w:val="0"/>
              <w:autoSpaceDN w:val="0"/>
              <w:adjustRightInd w:val="0"/>
              <w:rPr>
                <w:bCs/>
                <w:color w:val="000000"/>
                <w:u w:val="single"/>
              </w:rPr>
            </w:pPr>
          </w:p>
        </w:tc>
        <w:tc>
          <w:tcPr>
            <w:tcW w:w="332" w:type="pct"/>
            <w:vAlign w:val="center"/>
          </w:tcPr>
          <w:p w14:paraId="5F34817A" w14:textId="77777777" w:rsidR="00D95A30" w:rsidRDefault="00D95A30" w:rsidP="00D95A30">
            <w:pPr>
              <w:autoSpaceDE w:val="0"/>
              <w:autoSpaceDN w:val="0"/>
              <w:adjustRightInd w:val="0"/>
              <w:rPr>
                <w:bCs/>
                <w:color w:val="000000"/>
                <w:u w:val="single"/>
              </w:rPr>
            </w:pPr>
          </w:p>
        </w:tc>
        <w:tc>
          <w:tcPr>
            <w:tcW w:w="333" w:type="pct"/>
            <w:vAlign w:val="center"/>
          </w:tcPr>
          <w:p w14:paraId="7C581376" w14:textId="77777777" w:rsidR="00D95A30" w:rsidRDefault="00D95A30" w:rsidP="00D95A30">
            <w:pPr>
              <w:autoSpaceDE w:val="0"/>
              <w:autoSpaceDN w:val="0"/>
              <w:adjustRightInd w:val="0"/>
              <w:rPr>
                <w:bCs/>
                <w:color w:val="000000"/>
                <w:u w:val="single"/>
              </w:rPr>
            </w:pPr>
          </w:p>
        </w:tc>
        <w:tc>
          <w:tcPr>
            <w:tcW w:w="755" w:type="pct"/>
            <w:shd w:val="clear" w:color="auto" w:fill="F8E8FC"/>
            <w:vAlign w:val="center"/>
          </w:tcPr>
          <w:p w14:paraId="3D2AFD37" w14:textId="77777777" w:rsidR="00D95A30" w:rsidRPr="00C338C1" w:rsidRDefault="00D95A30" w:rsidP="00D95A30">
            <w:pPr>
              <w:jc w:val="center"/>
            </w:pPr>
          </w:p>
          <w:p w14:paraId="59EF9685" w14:textId="1B78051D" w:rsidR="00D95A30" w:rsidRDefault="00D95A30" w:rsidP="00D95A30">
            <w:pPr>
              <w:autoSpaceDE w:val="0"/>
              <w:autoSpaceDN w:val="0"/>
              <w:adjustRightInd w:val="0"/>
              <w:rPr>
                <w:bCs/>
                <w:color w:val="000000"/>
                <w:u w:val="single"/>
              </w:rPr>
            </w:pPr>
          </w:p>
        </w:tc>
        <w:tc>
          <w:tcPr>
            <w:tcW w:w="860" w:type="pct"/>
          </w:tcPr>
          <w:p w14:paraId="229D8709" w14:textId="7AF64487" w:rsidR="00D95A30" w:rsidRDefault="00D95A30" w:rsidP="00D95A30">
            <w:pPr>
              <w:autoSpaceDE w:val="0"/>
              <w:autoSpaceDN w:val="0"/>
              <w:adjustRightInd w:val="0"/>
              <w:rPr>
                <w:bCs/>
                <w:color w:val="000000"/>
                <w:u w:val="single"/>
              </w:rPr>
            </w:pPr>
            <w:r>
              <w:t>Project 1 &amp; 2 (individual) assignment 2</w:t>
            </w:r>
          </w:p>
        </w:tc>
      </w:tr>
      <w:tr w:rsidR="00051367" w14:paraId="26C67ADD" w14:textId="10523605" w:rsidTr="00051367">
        <w:tc>
          <w:tcPr>
            <w:tcW w:w="1071" w:type="pct"/>
          </w:tcPr>
          <w:p w14:paraId="3BD40639" w14:textId="5B7B303B" w:rsidR="00D95A30" w:rsidRPr="00027E34" w:rsidRDefault="00D95A30" w:rsidP="00D95A30">
            <w:pPr>
              <w:autoSpaceDE w:val="0"/>
              <w:autoSpaceDN w:val="0"/>
              <w:adjustRightInd w:val="0"/>
              <w:rPr>
                <w:bCs/>
                <w:color w:val="000000"/>
              </w:rPr>
            </w:pPr>
            <w:r w:rsidRPr="00027E34">
              <w:rPr>
                <w:lang w:eastAsia="x-none"/>
              </w:rPr>
              <w:t xml:space="preserve">Apply inferential statistics and advanced statistical </w:t>
            </w:r>
            <w:r w:rsidRPr="00027E34">
              <w:rPr>
                <w:lang w:eastAsia="x-none"/>
              </w:rPr>
              <w:lastRenderedPageBreak/>
              <w:t>approaches such as regression modelling to analyze complex health related data</w:t>
            </w:r>
          </w:p>
        </w:tc>
        <w:tc>
          <w:tcPr>
            <w:tcW w:w="323" w:type="pct"/>
            <w:vAlign w:val="center"/>
          </w:tcPr>
          <w:p w14:paraId="37542C99" w14:textId="77777777" w:rsidR="00D95A30" w:rsidRPr="00C338C1" w:rsidRDefault="00D95A30" w:rsidP="00D95A30">
            <w:pPr>
              <w:jc w:val="center"/>
            </w:pPr>
          </w:p>
          <w:p w14:paraId="4FFF850F" w14:textId="77777777" w:rsidR="00D95A30" w:rsidRDefault="00D95A30" w:rsidP="00D95A30">
            <w:pPr>
              <w:autoSpaceDE w:val="0"/>
              <w:autoSpaceDN w:val="0"/>
              <w:adjustRightInd w:val="0"/>
              <w:jc w:val="center"/>
              <w:rPr>
                <w:bCs/>
                <w:color w:val="000000"/>
                <w:u w:val="single"/>
              </w:rPr>
            </w:pPr>
          </w:p>
        </w:tc>
        <w:tc>
          <w:tcPr>
            <w:tcW w:w="331" w:type="pct"/>
            <w:vAlign w:val="center"/>
          </w:tcPr>
          <w:p w14:paraId="333FC898" w14:textId="77777777" w:rsidR="00D95A30" w:rsidRPr="00C338C1" w:rsidRDefault="00D95A30" w:rsidP="00D95A30">
            <w:pPr>
              <w:jc w:val="center"/>
            </w:pPr>
          </w:p>
          <w:p w14:paraId="18A06DD0" w14:textId="77777777" w:rsidR="00D95A30" w:rsidRDefault="00D95A30" w:rsidP="00D95A30">
            <w:pPr>
              <w:autoSpaceDE w:val="0"/>
              <w:autoSpaceDN w:val="0"/>
              <w:adjustRightInd w:val="0"/>
              <w:jc w:val="center"/>
              <w:rPr>
                <w:bCs/>
                <w:color w:val="000000"/>
                <w:u w:val="single"/>
              </w:rPr>
            </w:pPr>
          </w:p>
        </w:tc>
        <w:tc>
          <w:tcPr>
            <w:tcW w:w="331" w:type="pct"/>
            <w:vAlign w:val="center"/>
          </w:tcPr>
          <w:p w14:paraId="30FF2EFC" w14:textId="77777777" w:rsidR="00D95A30" w:rsidRPr="00C338C1" w:rsidRDefault="00D95A30" w:rsidP="00D95A30">
            <w:pPr>
              <w:jc w:val="center"/>
            </w:pPr>
          </w:p>
          <w:p w14:paraId="5DA1847A" w14:textId="48BA4320" w:rsidR="00D95A30" w:rsidRDefault="00D95A30" w:rsidP="00D95A30">
            <w:pPr>
              <w:autoSpaceDE w:val="0"/>
              <w:autoSpaceDN w:val="0"/>
              <w:adjustRightInd w:val="0"/>
              <w:jc w:val="center"/>
              <w:rPr>
                <w:bCs/>
                <w:color w:val="000000"/>
                <w:u w:val="single"/>
              </w:rPr>
            </w:pPr>
            <w:r>
              <w:t>A</w:t>
            </w:r>
          </w:p>
        </w:tc>
        <w:tc>
          <w:tcPr>
            <w:tcW w:w="332" w:type="pct"/>
            <w:vAlign w:val="center"/>
          </w:tcPr>
          <w:p w14:paraId="2CAE0AB4" w14:textId="6668DBCF" w:rsidR="00D95A30" w:rsidRDefault="00D95A30" w:rsidP="00D95A30">
            <w:pPr>
              <w:jc w:val="center"/>
            </w:pPr>
          </w:p>
          <w:p w14:paraId="5FC58FD4" w14:textId="77777777" w:rsidR="00D95A30" w:rsidRDefault="00D95A30" w:rsidP="00D95A30">
            <w:pPr>
              <w:jc w:val="center"/>
            </w:pPr>
          </w:p>
          <w:p w14:paraId="392BACFB" w14:textId="5B97E16A" w:rsidR="00D95A30" w:rsidRPr="00C338C1" w:rsidRDefault="00D95A30" w:rsidP="00D95A30">
            <w:pPr>
              <w:jc w:val="center"/>
            </w:pPr>
            <w:r>
              <w:t>A</w:t>
            </w:r>
          </w:p>
          <w:p w14:paraId="186413D7" w14:textId="77777777" w:rsidR="00D95A30" w:rsidRDefault="00D95A30" w:rsidP="00D95A30">
            <w:pPr>
              <w:autoSpaceDE w:val="0"/>
              <w:autoSpaceDN w:val="0"/>
              <w:adjustRightInd w:val="0"/>
              <w:jc w:val="center"/>
              <w:rPr>
                <w:bCs/>
                <w:color w:val="000000"/>
                <w:u w:val="single"/>
              </w:rPr>
            </w:pPr>
          </w:p>
        </w:tc>
        <w:tc>
          <w:tcPr>
            <w:tcW w:w="332" w:type="pct"/>
            <w:vAlign w:val="center"/>
          </w:tcPr>
          <w:p w14:paraId="5259D893" w14:textId="77777777" w:rsidR="00D95A30" w:rsidRDefault="00D95A30" w:rsidP="00D95A30">
            <w:pPr>
              <w:autoSpaceDE w:val="0"/>
              <w:autoSpaceDN w:val="0"/>
              <w:adjustRightInd w:val="0"/>
              <w:rPr>
                <w:bCs/>
                <w:color w:val="000000"/>
                <w:u w:val="single"/>
              </w:rPr>
            </w:pPr>
          </w:p>
        </w:tc>
        <w:tc>
          <w:tcPr>
            <w:tcW w:w="332" w:type="pct"/>
            <w:vAlign w:val="center"/>
          </w:tcPr>
          <w:p w14:paraId="5BD66574" w14:textId="77777777" w:rsidR="00D95A30" w:rsidRDefault="00D95A30" w:rsidP="00D95A30">
            <w:pPr>
              <w:autoSpaceDE w:val="0"/>
              <w:autoSpaceDN w:val="0"/>
              <w:adjustRightInd w:val="0"/>
              <w:rPr>
                <w:bCs/>
                <w:color w:val="000000"/>
                <w:u w:val="single"/>
              </w:rPr>
            </w:pPr>
          </w:p>
        </w:tc>
        <w:tc>
          <w:tcPr>
            <w:tcW w:w="333" w:type="pct"/>
            <w:vAlign w:val="center"/>
          </w:tcPr>
          <w:p w14:paraId="4AFEFC1D" w14:textId="77777777" w:rsidR="00D95A30" w:rsidRDefault="00D95A30" w:rsidP="00D95A30">
            <w:pPr>
              <w:autoSpaceDE w:val="0"/>
              <w:autoSpaceDN w:val="0"/>
              <w:adjustRightInd w:val="0"/>
              <w:rPr>
                <w:bCs/>
                <w:color w:val="000000"/>
                <w:u w:val="single"/>
              </w:rPr>
            </w:pPr>
          </w:p>
        </w:tc>
        <w:tc>
          <w:tcPr>
            <w:tcW w:w="755" w:type="pct"/>
            <w:shd w:val="clear" w:color="auto" w:fill="F8E8FC"/>
            <w:vAlign w:val="center"/>
          </w:tcPr>
          <w:p w14:paraId="17CC80DB" w14:textId="77777777" w:rsidR="00D95A30" w:rsidRPr="00C338C1" w:rsidRDefault="00D95A30" w:rsidP="00D95A30">
            <w:pPr>
              <w:jc w:val="center"/>
            </w:pPr>
          </w:p>
          <w:p w14:paraId="331AD0BC" w14:textId="77777777" w:rsidR="00D95A30" w:rsidRDefault="00D95A30" w:rsidP="00D95A30">
            <w:pPr>
              <w:autoSpaceDE w:val="0"/>
              <w:autoSpaceDN w:val="0"/>
              <w:adjustRightInd w:val="0"/>
              <w:rPr>
                <w:bCs/>
                <w:color w:val="000000"/>
                <w:u w:val="single"/>
              </w:rPr>
            </w:pPr>
          </w:p>
        </w:tc>
        <w:tc>
          <w:tcPr>
            <w:tcW w:w="860" w:type="pct"/>
          </w:tcPr>
          <w:p w14:paraId="3CEF17D0" w14:textId="54AFDA7D" w:rsidR="00D95A30" w:rsidRDefault="00D95A30" w:rsidP="00D95A30">
            <w:pPr>
              <w:autoSpaceDE w:val="0"/>
              <w:autoSpaceDN w:val="0"/>
              <w:adjustRightInd w:val="0"/>
              <w:rPr>
                <w:bCs/>
                <w:color w:val="000000"/>
                <w:u w:val="single"/>
              </w:rPr>
            </w:pPr>
            <w:proofErr w:type="spellStart"/>
            <w:r w:rsidRPr="00C338C1">
              <w:t>Assgt</w:t>
            </w:r>
            <w:proofErr w:type="spellEnd"/>
            <w:r w:rsidRPr="00C338C1">
              <w:t xml:space="preserve"> 1&amp; 2 /Midterm </w:t>
            </w:r>
            <w:r>
              <w:t xml:space="preserve">and final </w:t>
            </w:r>
            <w:r w:rsidRPr="00C338C1">
              <w:t xml:space="preserve">exam </w:t>
            </w:r>
          </w:p>
        </w:tc>
      </w:tr>
      <w:tr w:rsidR="00051367" w14:paraId="79C5CCDC" w14:textId="3B7150AB" w:rsidTr="00051367">
        <w:tc>
          <w:tcPr>
            <w:tcW w:w="1071" w:type="pct"/>
          </w:tcPr>
          <w:p w14:paraId="1FF6314F" w14:textId="77777777" w:rsidR="00D95A30" w:rsidRPr="00027E34" w:rsidRDefault="00D95A30" w:rsidP="00D95A30">
            <w:pPr>
              <w:rPr>
                <w:color w:val="000000"/>
              </w:rPr>
            </w:pPr>
            <w:r w:rsidRPr="00027E34">
              <w:rPr>
                <w:color w:val="000000"/>
              </w:rPr>
              <w:t>Interpret and communicate statistical findings in oral and written format</w:t>
            </w:r>
          </w:p>
          <w:p w14:paraId="27643D77" w14:textId="77777777" w:rsidR="00D95A30" w:rsidRPr="00027E34" w:rsidRDefault="00D95A30" w:rsidP="00D95A30">
            <w:pPr>
              <w:autoSpaceDE w:val="0"/>
              <w:autoSpaceDN w:val="0"/>
              <w:adjustRightInd w:val="0"/>
              <w:rPr>
                <w:bCs/>
                <w:color w:val="000000"/>
              </w:rPr>
            </w:pPr>
          </w:p>
        </w:tc>
        <w:tc>
          <w:tcPr>
            <w:tcW w:w="323" w:type="pct"/>
            <w:vAlign w:val="center"/>
          </w:tcPr>
          <w:p w14:paraId="4B96B527" w14:textId="77777777" w:rsidR="00D95A30" w:rsidRDefault="00D95A30" w:rsidP="00D95A30">
            <w:pPr>
              <w:autoSpaceDE w:val="0"/>
              <w:autoSpaceDN w:val="0"/>
              <w:adjustRightInd w:val="0"/>
              <w:rPr>
                <w:bCs/>
                <w:color w:val="000000"/>
                <w:u w:val="single"/>
              </w:rPr>
            </w:pPr>
          </w:p>
        </w:tc>
        <w:tc>
          <w:tcPr>
            <w:tcW w:w="331" w:type="pct"/>
            <w:vAlign w:val="center"/>
          </w:tcPr>
          <w:p w14:paraId="2BDD5A55" w14:textId="77777777" w:rsidR="00D95A30" w:rsidRPr="00C338C1" w:rsidRDefault="00D95A30" w:rsidP="00D95A30">
            <w:pPr>
              <w:jc w:val="center"/>
            </w:pPr>
          </w:p>
          <w:p w14:paraId="6FB07879" w14:textId="77777777" w:rsidR="00D95A30" w:rsidRDefault="00D95A30" w:rsidP="00D95A30">
            <w:pPr>
              <w:autoSpaceDE w:val="0"/>
              <w:autoSpaceDN w:val="0"/>
              <w:adjustRightInd w:val="0"/>
              <w:rPr>
                <w:bCs/>
                <w:color w:val="000000"/>
                <w:u w:val="single"/>
              </w:rPr>
            </w:pPr>
          </w:p>
        </w:tc>
        <w:tc>
          <w:tcPr>
            <w:tcW w:w="331" w:type="pct"/>
            <w:vAlign w:val="center"/>
          </w:tcPr>
          <w:p w14:paraId="600ABBF5" w14:textId="77777777" w:rsidR="00D95A30" w:rsidRDefault="00D95A30" w:rsidP="00D95A30">
            <w:pPr>
              <w:autoSpaceDE w:val="0"/>
              <w:autoSpaceDN w:val="0"/>
              <w:adjustRightInd w:val="0"/>
              <w:rPr>
                <w:bCs/>
                <w:color w:val="000000"/>
                <w:u w:val="single"/>
              </w:rPr>
            </w:pPr>
          </w:p>
        </w:tc>
        <w:tc>
          <w:tcPr>
            <w:tcW w:w="332" w:type="pct"/>
            <w:vAlign w:val="center"/>
          </w:tcPr>
          <w:p w14:paraId="16D9858A" w14:textId="77777777" w:rsidR="00D95A30" w:rsidRDefault="00D95A30" w:rsidP="00D95A30">
            <w:pPr>
              <w:autoSpaceDE w:val="0"/>
              <w:autoSpaceDN w:val="0"/>
              <w:adjustRightInd w:val="0"/>
              <w:rPr>
                <w:bCs/>
                <w:color w:val="000000"/>
                <w:u w:val="single"/>
              </w:rPr>
            </w:pPr>
          </w:p>
        </w:tc>
        <w:tc>
          <w:tcPr>
            <w:tcW w:w="332" w:type="pct"/>
            <w:vAlign w:val="center"/>
          </w:tcPr>
          <w:p w14:paraId="65DF3888" w14:textId="77777777" w:rsidR="00D95A30" w:rsidRPr="00C338C1" w:rsidRDefault="00D95A30" w:rsidP="00D95A30">
            <w:pPr>
              <w:jc w:val="center"/>
            </w:pPr>
          </w:p>
          <w:p w14:paraId="31E4C950" w14:textId="3F88A873" w:rsidR="00D95A30" w:rsidRDefault="00D95A30" w:rsidP="00D95A30">
            <w:pPr>
              <w:autoSpaceDE w:val="0"/>
              <w:autoSpaceDN w:val="0"/>
              <w:adjustRightInd w:val="0"/>
              <w:rPr>
                <w:bCs/>
                <w:color w:val="000000"/>
                <w:u w:val="single"/>
              </w:rPr>
            </w:pPr>
            <w:r>
              <w:t>A</w:t>
            </w:r>
          </w:p>
        </w:tc>
        <w:tc>
          <w:tcPr>
            <w:tcW w:w="332" w:type="pct"/>
            <w:vAlign w:val="center"/>
          </w:tcPr>
          <w:p w14:paraId="23649648" w14:textId="77777777" w:rsidR="00D95A30" w:rsidRDefault="00D95A30" w:rsidP="00D95A30">
            <w:pPr>
              <w:jc w:val="center"/>
            </w:pPr>
          </w:p>
          <w:p w14:paraId="64E60B37" w14:textId="77777777" w:rsidR="00D95A30" w:rsidRDefault="00D95A30" w:rsidP="00D95A30">
            <w:pPr>
              <w:jc w:val="center"/>
            </w:pPr>
          </w:p>
          <w:p w14:paraId="78B324F5" w14:textId="77777777" w:rsidR="00D95A30" w:rsidRPr="00C338C1" w:rsidRDefault="00D95A30" w:rsidP="00D95A30">
            <w:pPr>
              <w:jc w:val="center"/>
            </w:pPr>
            <w:r>
              <w:t>A</w:t>
            </w:r>
          </w:p>
          <w:p w14:paraId="310BD529" w14:textId="77777777" w:rsidR="00D95A30" w:rsidRDefault="00D95A30" w:rsidP="00D95A30">
            <w:pPr>
              <w:autoSpaceDE w:val="0"/>
              <w:autoSpaceDN w:val="0"/>
              <w:adjustRightInd w:val="0"/>
              <w:rPr>
                <w:bCs/>
                <w:color w:val="000000"/>
                <w:u w:val="single"/>
              </w:rPr>
            </w:pPr>
          </w:p>
        </w:tc>
        <w:tc>
          <w:tcPr>
            <w:tcW w:w="333" w:type="pct"/>
            <w:vAlign w:val="center"/>
          </w:tcPr>
          <w:p w14:paraId="68492C9F" w14:textId="77777777" w:rsidR="00D95A30" w:rsidRDefault="00D95A30" w:rsidP="00D95A30">
            <w:pPr>
              <w:autoSpaceDE w:val="0"/>
              <w:autoSpaceDN w:val="0"/>
              <w:adjustRightInd w:val="0"/>
            </w:pPr>
          </w:p>
          <w:p w14:paraId="2DFD4A3B" w14:textId="0B9DBB66" w:rsidR="00D95A30" w:rsidRDefault="00D95A30" w:rsidP="00D95A30">
            <w:pPr>
              <w:autoSpaceDE w:val="0"/>
              <w:autoSpaceDN w:val="0"/>
              <w:adjustRightInd w:val="0"/>
              <w:rPr>
                <w:bCs/>
                <w:color w:val="000000"/>
                <w:u w:val="single"/>
              </w:rPr>
            </w:pPr>
            <w:r>
              <w:t>A</w:t>
            </w:r>
          </w:p>
        </w:tc>
        <w:tc>
          <w:tcPr>
            <w:tcW w:w="755" w:type="pct"/>
            <w:shd w:val="clear" w:color="auto" w:fill="F8E8FC"/>
            <w:vAlign w:val="center"/>
          </w:tcPr>
          <w:p w14:paraId="69158615" w14:textId="77777777" w:rsidR="00D95A30" w:rsidRDefault="00D95A30" w:rsidP="00D95A30">
            <w:pPr>
              <w:autoSpaceDE w:val="0"/>
              <w:autoSpaceDN w:val="0"/>
              <w:adjustRightInd w:val="0"/>
              <w:rPr>
                <w:bCs/>
                <w:color w:val="000000"/>
                <w:u w:val="single"/>
              </w:rPr>
            </w:pPr>
          </w:p>
        </w:tc>
        <w:tc>
          <w:tcPr>
            <w:tcW w:w="860" w:type="pct"/>
          </w:tcPr>
          <w:p w14:paraId="05307C41" w14:textId="795DD987" w:rsidR="00D95A30" w:rsidRDefault="00D95A30" w:rsidP="00D95A30">
            <w:pPr>
              <w:autoSpaceDE w:val="0"/>
              <w:autoSpaceDN w:val="0"/>
              <w:adjustRightInd w:val="0"/>
              <w:rPr>
                <w:bCs/>
                <w:color w:val="000000"/>
                <w:u w:val="single"/>
              </w:rPr>
            </w:pPr>
            <w:r>
              <w:t>Individual presentations and report based on projects 1 and 2</w:t>
            </w:r>
          </w:p>
        </w:tc>
      </w:tr>
    </w:tbl>
    <w:p w14:paraId="7640E3F2" w14:textId="40FF678D" w:rsidR="00D95A30" w:rsidRPr="00137A4D" w:rsidRDefault="002B16E3" w:rsidP="00137A4D">
      <w:pPr>
        <w:autoSpaceDE w:val="0"/>
        <w:autoSpaceDN w:val="0"/>
        <w:adjustRightInd w:val="0"/>
        <w:ind w:left="540"/>
        <w:rPr>
          <w:bCs/>
          <w:color w:val="000000"/>
          <w:u w:val="single"/>
        </w:rPr>
      </w:pPr>
      <w:r w:rsidRPr="000F0637">
        <w:t>A=Assessed in</w:t>
      </w:r>
      <w:r>
        <w:t xml:space="preserve"> EPHD 312</w:t>
      </w:r>
    </w:p>
    <w:sectPr w:rsidR="00D95A30" w:rsidRPr="00137A4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0B94" w14:textId="77777777" w:rsidR="00BE5584" w:rsidRDefault="00BE5584" w:rsidP="00880068">
      <w:r>
        <w:separator/>
      </w:r>
    </w:p>
  </w:endnote>
  <w:endnote w:type="continuationSeparator" w:id="0">
    <w:p w14:paraId="20C31099" w14:textId="77777777" w:rsidR="00BE5584" w:rsidRDefault="00BE5584" w:rsidP="00880068">
      <w:r>
        <w:continuationSeparator/>
      </w:r>
    </w:p>
  </w:endnote>
  <w:endnote w:type="continuationNotice" w:id="1">
    <w:p w14:paraId="7064B583" w14:textId="77777777" w:rsidR="00BE5584" w:rsidRDefault="00BE5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ITC Officina San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49328"/>
      <w:docPartObj>
        <w:docPartGallery w:val="Page Numbers (Bottom of Page)"/>
        <w:docPartUnique/>
      </w:docPartObj>
    </w:sdtPr>
    <w:sdtEndPr>
      <w:rPr>
        <w:noProof/>
      </w:rPr>
    </w:sdtEndPr>
    <w:sdtContent>
      <w:p w14:paraId="7B5CB050" w14:textId="7537AD0F" w:rsidR="001D7616" w:rsidRDefault="001D7616">
        <w:pPr>
          <w:pStyle w:val="Footer"/>
          <w:jc w:val="right"/>
        </w:pPr>
        <w:r>
          <w:fldChar w:fldCharType="begin"/>
        </w:r>
        <w:r>
          <w:instrText xml:space="preserve"> PAGE   \* MERGEFORMAT </w:instrText>
        </w:r>
        <w:r>
          <w:fldChar w:fldCharType="separate"/>
        </w:r>
        <w:r w:rsidR="00095EA8">
          <w:rPr>
            <w:noProof/>
          </w:rPr>
          <w:t>5</w:t>
        </w:r>
        <w:r>
          <w:rPr>
            <w:noProof/>
          </w:rPr>
          <w:fldChar w:fldCharType="end"/>
        </w:r>
      </w:p>
    </w:sdtContent>
  </w:sdt>
  <w:p w14:paraId="2DE4EB2B" w14:textId="77777777" w:rsidR="001D7616" w:rsidRDefault="001D7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E919" w14:textId="77777777" w:rsidR="00BE5584" w:rsidRDefault="00BE5584" w:rsidP="00880068">
      <w:r>
        <w:separator/>
      </w:r>
    </w:p>
  </w:footnote>
  <w:footnote w:type="continuationSeparator" w:id="0">
    <w:p w14:paraId="69401A54" w14:textId="77777777" w:rsidR="00BE5584" w:rsidRDefault="00BE5584" w:rsidP="00880068">
      <w:r>
        <w:continuationSeparator/>
      </w:r>
    </w:p>
  </w:footnote>
  <w:footnote w:type="continuationNotice" w:id="1">
    <w:p w14:paraId="18F1328A" w14:textId="77777777" w:rsidR="00BE5584" w:rsidRDefault="00BE5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31A3" w14:textId="2A7A6274" w:rsidR="001D7616" w:rsidRDefault="001D7616" w:rsidP="00880068">
    <w:pPr>
      <w:pStyle w:val="Header"/>
    </w:pPr>
    <w:r>
      <w:t xml:space="preserve">Graduate Public Health Program                                                                      </w:t>
    </w:r>
    <w:r w:rsidR="006A44F7">
      <w:t>AY 202</w:t>
    </w:r>
    <w:r w:rsidR="009F7D6E">
      <w:t>3</w:t>
    </w:r>
    <w:r w:rsidR="006A44F7">
      <w:t>-2</w:t>
    </w:r>
    <w:r w:rsidR="009F7D6E">
      <w:t>4</w:t>
    </w:r>
    <w:r>
      <w:t xml:space="preserve"> </w:t>
    </w:r>
  </w:p>
  <w:p w14:paraId="37A8200B" w14:textId="172C5F45" w:rsidR="001D7616" w:rsidRDefault="001D7616" w:rsidP="00880068">
    <w:pPr>
      <w:pStyle w:val="Header"/>
      <w:rPr>
        <w:i/>
        <w:iCs/>
      </w:rPr>
    </w:pPr>
    <w:r>
      <w:rPr>
        <w:i/>
        <w:iCs/>
      </w:rPr>
      <w:t>EPHD 312</w:t>
    </w:r>
    <w:r w:rsidRPr="00C007E0">
      <w:rPr>
        <w:i/>
        <w:iCs/>
      </w:rPr>
      <w:t xml:space="preserve"> </w:t>
    </w:r>
    <w:r>
      <w:rPr>
        <w:i/>
        <w:iCs/>
      </w:rPr>
      <w:t>-S</w:t>
    </w:r>
    <w:r w:rsidRPr="00C007E0">
      <w:rPr>
        <w:i/>
        <w:iCs/>
      </w:rPr>
      <w:t xml:space="preserve">yllabus </w:t>
    </w:r>
  </w:p>
  <w:p w14:paraId="47E21A11" w14:textId="77777777" w:rsidR="001D7616" w:rsidRDefault="001D7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3994"/>
    <w:multiLevelType w:val="hybridMultilevel"/>
    <w:tmpl w:val="68C6F55C"/>
    <w:lvl w:ilvl="0" w:tplc="E51862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468FD"/>
    <w:multiLevelType w:val="hybridMultilevel"/>
    <w:tmpl w:val="EBA493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3B56"/>
    <w:multiLevelType w:val="hybridMultilevel"/>
    <w:tmpl w:val="74007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0097D"/>
    <w:multiLevelType w:val="hybridMultilevel"/>
    <w:tmpl w:val="6958D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95587"/>
    <w:multiLevelType w:val="hybridMultilevel"/>
    <w:tmpl w:val="B638F6E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4687CA0"/>
    <w:multiLevelType w:val="hybridMultilevel"/>
    <w:tmpl w:val="A07C21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66F5671"/>
    <w:multiLevelType w:val="hybridMultilevel"/>
    <w:tmpl w:val="E212496E"/>
    <w:lvl w:ilvl="0" w:tplc="871EF424">
      <w:start w:val="1"/>
      <w:numFmt w:val="decimal"/>
      <w:lvlText w:val="LO%1."/>
      <w:lvlJc w:val="left"/>
      <w:pPr>
        <w:ind w:left="1170" w:hanging="360"/>
      </w:pPr>
      <w:rPr>
        <w:rFonts w:hint="default"/>
        <w:b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68"/>
    <w:rsid w:val="000008F4"/>
    <w:rsid w:val="00021045"/>
    <w:rsid w:val="00027E34"/>
    <w:rsid w:val="00037171"/>
    <w:rsid w:val="00051367"/>
    <w:rsid w:val="00076E56"/>
    <w:rsid w:val="0008441D"/>
    <w:rsid w:val="00092401"/>
    <w:rsid w:val="00095EA8"/>
    <w:rsid w:val="000A7DD5"/>
    <w:rsid w:val="000B1AAC"/>
    <w:rsid w:val="000B7B2A"/>
    <w:rsid w:val="000C1D6E"/>
    <w:rsid w:val="000D680B"/>
    <w:rsid w:val="000E33C2"/>
    <w:rsid w:val="00102916"/>
    <w:rsid w:val="00113B3F"/>
    <w:rsid w:val="00113EFE"/>
    <w:rsid w:val="00115A7C"/>
    <w:rsid w:val="00120E32"/>
    <w:rsid w:val="00137A4D"/>
    <w:rsid w:val="00140EB4"/>
    <w:rsid w:val="00150C44"/>
    <w:rsid w:val="00155008"/>
    <w:rsid w:val="00161A2B"/>
    <w:rsid w:val="00162CFE"/>
    <w:rsid w:val="00165B04"/>
    <w:rsid w:val="00167A45"/>
    <w:rsid w:val="0017117A"/>
    <w:rsid w:val="00186E65"/>
    <w:rsid w:val="00196A7E"/>
    <w:rsid w:val="001A1585"/>
    <w:rsid w:val="001B32B1"/>
    <w:rsid w:val="001C4F4F"/>
    <w:rsid w:val="001D4231"/>
    <w:rsid w:val="001D7616"/>
    <w:rsid w:val="001E3011"/>
    <w:rsid w:val="001E4778"/>
    <w:rsid w:val="001F5BE0"/>
    <w:rsid w:val="00221B83"/>
    <w:rsid w:val="002301EC"/>
    <w:rsid w:val="00230966"/>
    <w:rsid w:val="00232A35"/>
    <w:rsid w:val="00252F56"/>
    <w:rsid w:val="002531E1"/>
    <w:rsid w:val="00253739"/>
    <w:rsid w:val="002569ED"/>
    <w:rsid w:val="00262C1A"/>
    <w:rsid w:val="00276887"/>
    <w:rsid w:val="002830B1"/>
    <w:rsid w:val="002848B7"/>
    <w:rsid w:val="002A29B0"/>
    <w:rsid w:val="002B16E3"/>
    <w:rsid w:val="002C05C1"/>
    <w:rsid w:val="002C2D73"/>
    <w:rsid w:val="002D2072"/>
    <w:rsid w:val="002D42F6"/>
    <w:rsid w:val="002E6E6B"/>
    <w:rsid w:val="002E754F"/>
    <w:rsid w:val="002E7564"/>
    <w:rsid w:val="00307A0E"/>
    <w:rsid w:val="00307F9E"/>
    <w:rsid w:val="00316BC8"/>
    <w:rsid w:val="00331198"/>
    <w:rsid w:val="00356FDE"/>
    <w:rsid w:val="00367FD3"/>
    <w:rsid w:val="00371784"/>
    <w:rsid w:val="00373A59"/>
    <w:rsid w:val="0037542B"/>
    <w:rsid w:val="003831A0"/>
    <w:rsid w:val="003A22C7"/>
    <w:rsid w:val="003B2268"/>
    <w:rsid w:val="003B4BC0"/>
    <w:rsid w:val="003B59F1"/>
    <w:rsid w:val="003C2D1A"/>
    <w:rsid w:val="003F6276"/>
    <w:rsid w:val="00415E5A"/>
    <w:rsid w:val="00417E73"/>
    <w:rsid w:val="00432ABA"/>
    <w:rsid w:val="00433003"/>
    <w:rsid w:val="00451BB5"/>
    <w:rsid w:val="00452C76"/>
    <w:rsid w:val="00454802"/>
    <w:rsid w:val="00461BCA"/>
    <w:rsid w:val="00491961"/>
    <w:rsid w:val="004B26B7"/>
    <w:rsid w:val="004B5C0E"/>
    <w:rsid w:val="004C2F55"/>
    <w:rsid w:val="004C6875"/>
    <w:rsid w:val="004D61D8"/>
    <w:rsid w:val="004E5BC8"/>
    <w:rsid w:val="004E7C69"/>
    <w:rsid w:val="004F0133"/>
    <w:rsid w:val="004F31B5"/>
    <w:rsid w:val="004F76E1"/>
    <w:rsid w:val="0050416D"/>
    <w:rsid w:val="0051223D"/>
    <w:rsid w:val="005163DB"/>
    <w:rsid w:val="00517D56"/>
    <w:rsid w:val="00520251"/>
    <w:rsid w:val="00532107"/>
    <w:rsid w:val="00545173"/>
    <w:rsid w:val="005508E6"/>
    <w:rsid w:val="005572CE"/>
    <w:rsid w:val="00567624"/>
    <w:rsid w:val="00574CFF"/>
    <w:rsid w:val="005A1BB1"/>
    <w:rsid w:val="005D3CBE"/>
    <w:rsid w:val="005F07F5"/>
    <w:rsid w:val="005F4D21"/>
    <w:rsid w:val="005F7F18"/>
    <w:rsid w:val="00614A7D"/>
    <w:rsid w:val="00633627"/>
    <w:rsid w:val="00646DBE"/>
    <w:rsid w:val="0065156B"/>
    <w:rsid w:val="00653D28"/>
    <w:rsid w:val="006629A7"/>
    <w:rsid w:val="00674ECE"/>
    <w:rsid w:val="00695A96"/>
    <w:rsid w:val="006A44F7"/>
    <w:rsid w:val="00700AB8"/>
    <w:rsid w:val="00703901"/>
    <w:rsid w:val="007113F6"/>
    <w:rsid w:val="00725DB9"/>
    <w:rsid w:val="00744B6A"/>
    <w:rsid w:val="00744C45"/>
    <w:rsid w:val="00755224"/>
    <w:rsid w:val="00767DFC"/>
    <w:rsid w:val="007712DB"/>
    <w:rsid w:val="0077141A"/>
    <w:rsid w:val="007873D5"/>
    <w:rsid w:val="007905F9"/>
    <w:rsid w:val="00790B94"/>
    <w:rsid w:val="00793B92"/>
    <w:rsid w:val="007A16A4"/>
    <w:rsid w:val="007A3D5D"/>
    <w:rsid w:val="007D4F36"/>
    <w:rsid w:val="007E18AA"/>
    <w:rsid w:val="007E3B77"/>
    <w:rsid w:val="007E698D"/>
    <w:rsid w:val="007E709A"/>
    <w:rsid w:val="007F0E14"/>
    <w:rsid w:val="007F3D04"/>
    <w:rsid w:val="00807F00"/>
    <w:rsid w:val="00817EEB"/>
    <w:rsid w:val="00825D11"/>
    <w:rsid w:val="00840EE2"/>
    <w:rsid w:val="0086135B"/>
    <w:rsid w:val="00874D3B"/>
    <w:rsid w:val="00880068"/>
    <w:rsid w:val="00880671"/>
    <w:rsid w:val="0088571F"/>
    <w:rsid w:val="008935BD"/>
    <w:rsid w:val="008A6329"/>
    <w:rsid w:val="008B05E1"/>
    <w:rsid w:val="008B3246"/>
    <w:rsid w:val="008B4394"/>
    <w:rsid w:val="008C0BA5"/>
    <w:rsid w:val="008C7EBC"/>
    <w:rsid w:val="008E50BA"/>
    <w:rsid w:val="008E6985"/>
    <w:rsid w:val="008F0AC5"/>
    <w:rsid w:val="0090279A"/>
    <w:rsid w:val="0091452D"/>
    <w:rsid w:val="009216F0"/>
    <w:rsid w:val="00930017"/>
    <w:rsid w:val="009304E7"/>
    <w:rsid w:val="009319BA"/>
    <w:rsid w:val="0094767A"/>
    <w:rsid w:val="00950694"/>
    <w:rsid w:val="00950B5C"/>
    <w:rsid w:val="00966DAA"/>
    <w:rsid w:val="00971B59"/>
    <w:rsid w:val="00972C5E"/>
    <w:rsid w:val="00987C14"/>
    <w:rsid w:val="009B489B"/>
    <w:rsid w:val="009E279A"/>
    <w:rsid w:val="009E7025"/>
    <w:rsid w:val="009F7D6E"/>
    <w:rsid w:val="00A01FF1"/>
    <w:rsid w:val="00A307F8"/>
    <w:rsid w:val="00A412B5"/>
    <w:rsid w:val="00A44C49"/>
    <w:rsid w:val="00A53FD4"/>
    <w:rsid w:val="00A5451F"/>
    <w:rsid w:val="00A549A0"/>
    <w:rsid w:val="00A54D5D"/>
    <w:rsid w:val="00A566E9"/>
    <w:rsid w:val="00A568A4"/>
    <w:rsid w:val="00A720F7"/>
    <w:rsid w:val="00A8725E"/>
    <w:rsid w:val="00A92ED8"/>
    <w:rsid w:val="00AA2756"/>
    <w:rsid w:val="00AB63AE"/>
    <w:rsid w:val="00AC341B"/>
    <w:rsid w:val="00AD3B01"/>
    <w:rsid w:val="00AE2BFD"/>
    <w:rsid w:val="00AE7A05"/>
    <w:rsid w:val="00B26973"/>
    <w:rsid w:val="00B31494"/>
    <w:rsid w:val="00B4441C"/>
    <w:rsid w:val="00B5675C"/>
    <w:rsid w:val="00B60B4C"/>
    <w:rsid w:val="00B66ED0"/>
    <w:rsid w:val="00B72566"/>
    <w:rsid w:val="00B7315D"/>
    <w:rsid w:val="00B84D39"/>
    <w:rsid w:val="00B913E4"/>
    <w:rsid w:val="00B926F3"/>
    <w:rsid w:val="00B93EE9"/>
    <w:rsid w:val="00BB3161"/>
    <w:rsid w:val="00BC73EA"/>
    <w:rsid w:val="00BD085F"/>
    <w:rsid w:val="00BE0BCF"/>
    <w:rsid w:val="00BE5584"/>
    <w:rsid w:val="00C02ADC"/>
    <w:rsid w:val="00C17FC6"/>
    <w:rsid w:val="00C334D0"/>
    <w:rsid w:val="00C431B5"/>
    <w:rsid w:val="00C46F1B"/>
    <w:rsid w:val="00C66D10"/>
    <w:rsid w:val="00C8525D"/>
    <w:rsid w:val="00C91BD7"/>
    <w:rsid w:val="00C92580"/>
    <w:rsid w:val="00C93402"/>
    <w:rsid w:val="00C9383B"/>
    <w:rsid w:val="00CA0D6C"/>
    <w:rsid w:val="00CA5F15"/>
    <w:rsid w:val="00CB2FFD"/>
    <w:rsid w:val="00CB50FD"/>
    <w:rsid w:val="00CC37C4"/>
    <w:rsid w:val="00CD70E3"/>
    <w:rsid w:val="00CF2A7A"/>
    <w:rsid w:val="00CF5701"/>
    <w:rsid w:val="00D07C60"/>
    <w:rsid w:val="00D168BE"/>
    <w:rsid w:val="00D16A02"/>
    <w:rsid w:val="00D21A14"/>
    <w:rsid w:val="00D23D93"/>
    <w:rsid w:val="00D35EFF"/>
    <w:rsid w:val="00D45F37"/>
    <w:rsid w:val="00D51520"/>
    <w:rsid w:val="00D55B1C"/>
    <w:rsid w:val="00D60D3C"/>
    <w:rsid w:val="00D7190F"/>
    <w:rsid w:val="00D764DC"/>
    <w:rsid w:val="00D82CED"/>
    <w:rsid w:val="00D90BC8"/>
    <w:rsid w:val="00D95A30"/>
    <w:rsid w:val="00DA0281"/>
    <w:rsid w:val="00DB336B"/>
    <w:rsid w:val="00DB41F0"/>
    <w:rsid w:val="00DB4B1C"/>
    <w:rsid w:val="00DB762F"/>
    <w:rsid w:val="00DC22A6"/>
    <w:rsid w:val="00DC4C58"/>
    <w:rsid w:val="00DC512E"/>
    <w:rsid w:val="00DD2828"/>
    <w:rsid w:val="00DE1520"/>
    <w:rsid w:val="00DF15C2"/>
    <w:rsid w:val="00E017C8"/>
    <w:rsid w:val="00E02EBB"/>
    <w:rsid w:val="00E35120"/>
    <w:rsid w:val="00E35EF0"/>
    <w:rsid w:val="00E67752"/>
    <w:rsid w:val="00E72CA8"/>
    <w:rsid w:val="00E77AE2"/>
    <w:rsid w:val="00EA31A4"/>
    <w:rsid w:val="00EA3311"/>
    <w:rsid w:val="00EA3DC7"/>
    <w:rsid w:val="00EB24B1"/>
    <w:rsid w:val="00EB3F6C"/>
    <w:rsid w:val="00ED310A"/>
    <w:rsid w:val="00ED7B1D"/>
    <w:rsid w:val="00EE3C10"/>
    <w:rsid w:val="00EE4E8C"/>
    <w:rsid w:val="00EE67FF"/>
    <w:rsid w:val="00EF29D1"/>
    <w:rsid w:val="00F009C3"/>
    <w:rsid w:val="00F01068"/>
    <w:rsid w:val="00F20C50"/>
    <w:rsid w:val="00F24EDF"/>
    <w:rsid w:val="00F3075A"/>
    <w:rsid w:val="00F37AFF"/>
    <w:rsid w:val="00F415E2"/>
    <w:rsid w:val="00F4292C"/>
    <w:rsid w:val="00F50AEF"/>
    <w:rsid w:val="00F60F99"/>
    <w:rsid w:val="00F61388"/>
    <w:rsid w:val="00F66C65"/>
    <w:rsid w:val="00F7095A"/>
    <w:rsid w:val="00F8373A"/>
    <w:rsid w:val="00F927B5"/>
    <w:rsid w:val="00FB0FFF"/>
    <w:rsid w:val="00FB2FB2"/>
    <w:rsid w:val="00FB4D69"/>
    <w:rsid w:val="00FD7382"/>
    <w:rsid w:val="00FE0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2116"/>
  <w15:chartTrackingRefBased/>
  <w15:docId w15:val="{217CDF23-442E-43B9-AC28-3C51023B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068"/>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880068"/>
    <w:pPr>
      <w:keepNext/>
      <w:outlineLvl w:val="0"/>
    </w:pPr>
    <w:rPr>
      <w:rFonts w:eastAsia="Times New Roman" w:cs="Traditional Arabic"/>
      <w:sz w:val="20"/>
      <w:szCs w:val="20"/>
      <w:u w:val="single"/>
      <w:lang w:eastAsia="en-US"/>
    </w:rPr>
  </w:style>
  <w:style w:type="paragraph" w:styleId="Heading2">
    <w:name w:val="heading 2"/>
    <w:basedOn w:val="Normal"/>
    <w:next w:val="Normal"/>
    <w:link w:val="Heading2Char"/>
    <w:uiPriority w:val="9"/>
    <w:semiHidden/>
    <w:unhideWhenUsed/>
    <w:qFormat/>
    <w:rsid w:val="008800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067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0068"/>
    <w:pPr>
      <w:jc w:val="lowKashida"/>
    </w:pPr>
    <w:rPr>
      <w:rFonts w:eastAsia="Times New Roman"/>
      <w:sz w:val="20"/>
      <w:szCs w:val="20"/>
      <w:lang w:val="x-none" w:eastAsia="x-none"/>
    </w:rPr>
  </w:style>
  <w:style w:type="character" w:customStyle="1" w:styleId="BodyTextChar">
    <w:name w:val="Body Text Char"/>
    <w:basedOn w:val="DefaultParagraphFont"/>
    <w:link w:val="BodyText"/>
    <w:rsid w:val="00880068"/>
    <w:rPr>
      <w:rFonts w:ascii="Times New Roman" w:eastAsia="Times New Roman" w:hAnsi="Times New Roman" w:cs="Times New Roman"/>
      <w:sz w:val="20"/>
      <w:szCs w:val="20"/>
      <w:lang w:val="x-none" w:eastAsia="x-none"/>
    </w:rPr>
  </w:style>
  <w:style w:type="paragraph" w:styleId="Title">
    <w:name w:val="Title"/>
    <w:basedOn w:val="Normal"/>
    <w:link w:val="TitleChar"/>
    <w:qFormat/>
    <w:rsid w:val="00880068"/>
    <w:pPr>
      <w:jc w:val="center"/>
    </w:pPr>
    <w:rPr>
      <w:rFonts w:ascii="Arial" w:eastAsia="Times New Roman" w:hAnsi="Arial" w:cs="Traditional Arabic"/>
      <w:b/>
      <w:bCs/>
      <w:szCs w:val="20"/>
      <w:lang w:eastAsia="en-US"/>
    </w:rPr>
  </w:style>
  <w:style w:type="character" w:customStyle="1" w:styleId="TitleChar">
    <w:name w:val="Title Char"/>
    <w:basedOn w:val="DefaultParagraphFont"/>
    <w:link w:val="Title"/>
    <w:rsid w:val="00880068"/>
    <w:rPr>
      <w:rFonts w:ascii="Arial" w:eastAsia="Times New Roman" w:hAnsi="Arial" w:cs="Traditional Arabic"/>
      <w:b/>
      <w:bCs/>
      <w:sz w:val="24"/>
      <w:szCs w:val="20"/>
    </w:rPr>
  </w:style>
  <w:style w:type="paragraph" w:styleId="NoSpacing">
    <w:name w:val="No Spacing"/>
    <w:uiPriority w:val="1"/>
    <w:qFormat/>
    <w:rsid w:val="00880068"/>
    <w:pPr>
      <w:spacing w:after="0"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880068"/>
    <w:pPr>
      <w:tabs>
        <w:tab w:val="center" w:pos="4680"/>
        <w:tab w:val="right" w:pos="9360"/>
      </w:tabs>
    </w:pPr>
  </w:style>
  <w:style w:type="character" w:customStyle="1" w:styleId="HeaderChar">
    <w:name w:val="Header Char"/>
    <w:basedOn w:val="DefaultParagraphFont"/>
    <w:link w:val="Header"/>
    <w:uiPriority w:val="99"/>
    <w:rsid w:val="00880068"/>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880068"/>
    <w:pPr>
      <w:tabs>
        <w:tab w:val="center" w:pos="4680"/>
        <w:tab w:val="right" w:pos="9360"/>
      </w:tabs>
    </w:pPr>
  </w:style>
  <w:style w:type="character" w:customStyle="1" w:styleId="FooterChar">
    <w:name w:val="Footer Char"/>
    <w:basedOn w:val="DefaultParagraphFont"/>
    <w:link w:val="Footer"/>
    <w:uiPriority w:val="99"/>
    <w:rsid w:val="00880068"/>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rsid w:val="00880068"/>
    <w:rPr>
      <w:rFonts w:ascii="Times New Roman" w:eastAsia="Times New Roman" w:hAnsi="Times New Roman" w:cs="Traditional Arabic"/>
      <w:sz w:val="20"/>
      <w:szCs w:val="20"/>
      <w:u w:val="single"/>
    </w:rPr>
  </w:style>
  <w:style w:type="character" w:styleId="Hyperlink">
    <w:name w:val="Hyperlink"/>
    <w:rsid w:val="00880068"/>
    <w:rPr>
      <w:rFonts w:cs="Times New Roman"/>
      <w:color w:val="0000FF"/>
      <w:u w:val="single"/>
    </w:rPr>
  </w:style>
  <w:style w:type="paragraph" w:customStyle="1" w:styleId="BodyText1">
    <w:name w:val="Body Text1"/>
    <w:basedOn w:val="Normal"/>
    <w:rsid w:val="00880068"/>
    <w:pPr>
      <w:widowControl w:val="0"/>
      <w:tabs>
        <w:tab w:val="left" w:pos="850"/>
        <w:tab w:val="left" w:pos="1417"/>
        <w:tab w:val="right" w:pos="7020"/>
      </w:tabs>
      <w:autoSpaceDE w:val="0"/>
      <w:autoSpaceDN w:val="0"/>
      <w:adjustRightInd w:val="0"/>
      <w:spacing w:after="170" w:line="288" w:lineRule="auto"/>
      <w:jc w:val="both"/>
      <w:textAlignment w:val="center"/>
    </w:pPr>
    <w:rPr>
      <w:rFonts w:ascii="ITC Officina Sans" w:eastAsia="Times New Roman" w:hAnsi="ITC Officina Sans" w:cs="ITC Officina Sans"/>
      <w:color w:val="000000"/>
      <w:sz w:val="17"/>
      <w:szCs w:val="17"/>
      <w:lang w:eastAsia="en-US"/>
    </w:rPr>
  </w:style>
  <w:style w:type="character" w:customStyle="1" w:styleId="Heading2Char">
    <w:name w:val="Heading 2 Char"/>
    <w:basedOn w:val="DefaultParagraphFont"/>
    <w:link w:val="Heading2"/>
    <w:uiPriority w:val="9"/>
    <w:semiHidden/>
    <w:rsid w:val="00880068"/>
    <w:rPr>
      <w:rFonts w:asciiTheme="majorHAnsi" w:eastAsiaTheme="majorEastAsia" w:hAnsiTheme="majorHAnsi" w:cstheme="majorBidi"/>
      <w:color w:val="2E74B5" w:themeColor="accent1" w:themeShade="BF"/>
      <w:sz w:val="26"/>
      <w:szCs w:val="26"/>
      <w:lang w:eastAsia="zh-CN"/>
    </w:rPr>
  </w:style>
  <w:style w:type="paragraph" w:customStyle="1" w:styleId="BodyText2">
    <w:name w:val="Body Text2"/>
    <w:basedOn w:val="Normal"/>
    <w:rsid w:val="00EA31A4"/>
    <w:pPr>
      <w:widowControl w:val="0"/>
      <w:tabs>
        <w:tab w:val="left" w:pos="850"/>
        <w:tab w:val="left" w:pos="1417"/>
        <w:tab w:val="right" w:pos="7020"/>
      </w:tabs>
      <w:autoSpaceDE w:val="0"/>
      <w:autoSpaceDN w:val="0"/>
      <w:adjustRightInd w:val="0"/>
      <w:spacing w:after="170" w:line="288" w:lineRule="auto"/>
      <w:jc w:val="both"/>
      <w:textAlignment w:val="center"/>
    </w:pPr>
    <w:rPr>
      <w:rFonts w:ascii="ITC Officina Sans" w:eastAsia="Times New Roman" w:hAnsi="ITC Officina Sans" w:cs="ITC Officina Sans"/>
      <w:color w:val="000000"/>
      <w:sz w:val="17"/>
      <w:szCs w:val="17"/>
      <w:lang w:eastAsia="en-US"/>
    </w:rPr>
  </w:style>
  <w:style w:type="paragraph" w:styleId="ListParagraph">
    <w:name w:val="List Paragraph"/>
    <w:basedOn w:val="Normal"/>
    <w:uiPriority w:val="34"/>
    <w:qFormat/>
    <w:rsid w:val="004E7C69"/>
    <w:pPr>
      <w:ind w:left="720"/>
      <w:contextualSpacing/>
    </w:pPr>
  </w:style>
  <w:style w:type="paragraph" w:customStyle="1" w:styleId="Default">
    <w:name w:val="Default"/>
    <w:rsid w:val="00B567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nhideWhenUsed/>
    <w:rsid w:val="00137A4D"/>
    <w:rPr>
      <w:sz w:val="16"/>
      <w:szCs w:val="16"/>
    </w:rPr>
  </w:style>
  <w:style w:type="paragraph" w:styleId="CommentText">
    <w:name w:val="annotation text"/>
    <w:basedOn w:val="Normal"/>
    <w:link w:val="CommentTextChar"/>
    <w:unhideWhenUsed/>
    <w:rsid w:val="00137A4D"/>
    <w:rPr>
      <w:sz w:val="20"/>
      <w:szCs w:val="20"/>
    </w:rPr>
  </w:style>
  <w:style w:type="character" w:customStyle="1" w:styleId="CommentTextChar">
    <w:name w:val="Comment Text Char"/>
    <w:basedOn w:val="DefaultParagraphFont"/>
    <w:link w:val="CommentText"/>
    <w:rsid w:val="00137A4D"/>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37A4D"/>
    <w:rPr>
      <w:b/>
      <w:bCs/>
    </w:rPr>
  </w:style>
  <w:style w:type="character" w:customStyle="1" w:styleId="CommentSubjectChar">
    <w:name w:val="Comment Subject Char"/>
    <w:basedOn w:val="CommentTextChar"/>
    <w:link w:val="CommentSubject"/>
    <w:uiPriority w:val="99"/>
    <w:semiHidden/>
    <w:rsid w:val="00137A4D"/>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37A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A4D"/>
    <w:rPr>
      <w:rFonts w:ascii="Segoe UI" w:eastAsia="SimSun" w:hAnsi="Segoe UI" w:cs="Segoe UI"/>
      <w:sz w:val="18"/>
      <w:szCs w:val="18"/>
      <w:lang w:eastAsia="zh-CN"/>
    </w:rPr>
  </w:style>
  <w:style w:type="paragraph" w:styleId="Caption">
    <w:name w:val="caption"/>
    <w:basedOn w:val="Normal"/>
    <w:next w:val="Normal"/>
    <w:qFormat/>
    <w:rsid w:val="0050416D"/>
    <w:rPr>
      <w:rFonts w:ascii="Calibri" w:eastAsia="Times New Roman" w:hAnsi="Calibri" w:cs="Arial"/>
      <w:b/>
      <w:bCs/>
      <w:sz w:val="20"/>
      <w:szCs w:val="20"/>
      <w:lang w:eastAsia="en-US"/>
    </w:rPr>
  </w:style>
  <w:style w:type="table" w:styleId="TableGrid">
    <w:name w:val="Table Grid"/>
    <w:basedOn w:val="TableNormal"/>
    <w:rsid w:val="0050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80671"/>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b.ethicspoin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tleix@aub.edu.l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b.edu.lb/titlei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essibility@aub.edu.l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535C70421EB4E876E1FFA7E4D8D76" ma:contentTypeVersion="14" ma:contentTypeDescription="Create a new document." ma:contentTypeScope="" ma:versionID="9de5d8aabca9d15a4145aff8b7507426">
  <xsd:schema xmlns:xsd="http://www.w3.org/2001/XMLSchema" xmlns:xs="http://www.w3.org/2001/XMLSchema" xmlns:p="http://schemas.microsoft.com/office/2006/metadata/properties" xmlns:ns3="8471c170-bb17-4efc-9c03-8f5aaecbfced" xmlns:ns4="88c8ed65-0a5e-4a20-b379-64e6b5b40ae2" targetNamespace="http://schemas.microsoft.com/office/2006/metadata/properties" ma:root="true" ma:fieldsID="582fe8634a8acb29b61357431e2ec928" ns3:_="" ns4:_="">
    <xsd:import namespace="8471c170-bb17-4efc-9c03-8f5aaecbfced"/>
    <xsd:import namespace="88c8ed65-0a5e-4a20-b379-64e6b5b40ae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1c170-bb17-4efc-9c03-8f5aaecbfc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8ed65-0a5e-4a20-b379-64e6b5b40ae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A8C0E-CFE3-4B91-9D82-9948F3ECE413}">
  <ds:schemaRefs>
    <ds:schemaRef ds:uri="http://schemas.microsoft.com/sharepoint/v3/contenttype/forms"/>
  </ds:schemaRefs>
</ds:datastoreItem>
</file>

<file path=customXml/itemProps2.xml><?xml version="1.0" encoding="utf-8"?>
<ds:datastoreItem xmlns:ds="http://schemas.openxmlformats.org/officeDocument/2006/customXml" ds:itemID="{A0F69162-C095-4597-AF50-91825AC4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1c170-bb17-4efc-9c03-8f5aaecbfced"/>
    <ds:schemaRef ds:uri="88c8ed65-0a5e-4a20-b379-64e6b5b40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9D53A-0118-4579-885B-801666FA10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Naccache (Student)</dc:creator>
  <cp:keywords/>
  <dc:description/>
  <cp:lastModifiedBy>Hanan Mokalled</cp:lastModifiedBy>
  <cp:revision>71</cp:revision>
  <cp:lastPrinted>2019-01-22T15:14:00Z</cp:lastPrinted>
  <dcterms:created xsi:type="dcterms:W3CDTF">2023-08-24T13:07:00Z</dcterms:created>
  <dcterms:modified xsi:type="dcterms:W3CDTF">2023-09-20T08:01:00Z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0x0101000E2535C70421EB4E876E1FFA7E4D8D76</vt:lpwstr>
  </property>
</Properties>
</file>